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DA" w:rsidRPr="007A011F" w:rsidRDefault="000646DA" w:rsidP="007A011F">
      <w:pPr>
        <w:jc w:val="both"/>
        <w:rPr>
          <w:sz w:val="28"/>
          <w:szCs w:val="28"/>
          <w:lang w:val="sr-Cyrl-CS"/>
        </w:rPr>
      </w:pPr>
      <w:r w:rsidRPr="007A011F">
        <w:rPr>
          <w:sz w:val="28"/>
          <w:szCs w:val="28"/>
          <w:lang w:val="sr-Cyrl-CS"/>
        </w:rPr>
        <w:t xml:space="preserve">            На основу члана 57. Статута општине Гаџин Хан („Службени лист града Ниша“,број 63/08 и 31/11),члана 3.Одлуке о општинском већу општине Гаџин Хан („Службени лист града Ниша“,број 83/08),  </w:t>
      </w:r>
    </w:p>
    <w:p w:rsidR="000646DA" w:rsidRPr="007A011F" w:rsidRDefault="000646DA" w:rsidP="007A011F">
      <w:pPr>
        <w:jc w:val="both"/>
        <w:rPr>
          <w:sz w:val="28"/>
          <w:szCs w:val="28"/>
        </w:rPr>
      </w:pPr>
      <w:r w:rsidRPr="007A011F">
        <w:rPr>
          <w:sz w:val="28"/>
          <w:szCs w:val="28"/>
          <w:lang w:val="sr-Cyrl-CS"/>
        </w:rPr>
        <w:t xml:space="preserve">            Општинско веће општине Гаџин Хан на седници одржаној  дана 13.06.2012.године, донело је</w:t>
      </w:r>
    </w:p>
    <w:p w:rsidR="00F6362E" w:rsidRPr="007A011F" w:rsidRDefault="00F6362E" w:rsidP="007A011F">
      <w:pPr>
        <w:jc w:val="both"/>
        <w:rPr>
          <w:sz w:val="28"/>
          <w:szCs w:val="28"/>
          <w:lang w:val="sr-Cyrl-CS"/>
        </w:rPr>
      </w:pPr>
    </w:p>
    <w:p w:rsidR="000646DA" w:rsidRPr="007A011F" w:rsidRDefault="000646DA">
      <w:pPr>
        <w:rPr>
          <w:sz w:val="28"/>
          <w:szCs w:val="28"/>
          <w:lang w:val="sr-Cyrl-CS"/>
        </w:rPr>
      </w:pPr>
    </w:p>
    <w:p w:rsidR="000646DA" w:rsidRPr="007A011F" w:rsidRDefault="000646DA">
      <w:pPr>
        <w:rPr>
          <w:sz w:val="28"/>
          <w:szCs w:val="28"/>
          <w:lang w:val="sr-Cyrl-CS"/>
        </w:rPr>
      </w:pPr>
    </w:p>
    <w:p w:rsidR="000646DA" w:rsidRPr="007A011F" w:rsidRDefault="000646DA" w:rsidP="000646DA">
      <w:pPr>
        <w:jc w:val="center"/>
        <w:rPr>
          <w:sz w:val="28"/>
          <w:szCs w:val="28"/>
          <w:lang w:val="sr-Cyrl-CS"/>
        </w:rPr>
      </w:pPr>
      <w:r w:rsidRPr="007A011F">
        <w:rPr>
          <w:sz w:val="28"/>
          <w:szCs w:val="28"/>
          <w:lang w:val="sr-Cyrl-CS"/>
        </w:rPr>
        <w:t>О Д Л У К У</w:t>
      </w:r>
    </w:p>
    <w:p w:rsidR="000646DA" w:rsidRPr="007A011F" w:rsidRDefault="000646DA" w:rsidP="000646DA">
      <w:pPr>
        <w:jc w:val="center"/>
        <w:rPr>
          <w:sz w:val="28"/>
          <w:szCs w:val="28"/>
          <w:lang w:val="sr-Cyrl-CS"/>
        </w:rPr>
      </w:pPr>
      <w:r w:rsidRPr="007A011F">
        <w:rPr>
          <w:sz w:val="28"/>
          <w:szCs w:val="28"/>
          <w:lang w:val="sr-Cyrl-CS"/>
        </w:rPr>
        <w:t xml:space="preserve">о расписивању јавног конкурса </w:t>
      </w:r>
    </w:p>
    <w:p w:rsidR="000646DA" w:rsidRPr="007A011F" w:rsidRDefault="000646DA" w:rsidP="000646DA">
      <w:pPr>
        <w:jc w:val="center"/>
        <w:rPr>
          <w:sz w:val="28"/>
          <w:szCs w:val="28"/>
          <w:lang w:val="sr-Cyrl-CS"/>
        </w:rPr>
      </w:pPr>
      <w:r w:rsidRPr="007A011F">
        <w:rPr>
          <w:sz w:val="28"/>
          <w:szCs w:val="28"/>
          <w:lang w:val="sr-Cyrl-CS"/>
        </w:rPr>
        <w:t xml:space="preserve">за </w:t>
      </w:r>
      <w:r w:rsidR="00320E79">
        <w:rPr>
          <w:sz w:val="28"/>
          <w:szCs w:val="28"/>
          <w:lang w:val="sr-Cyrl-CS"/>
        </w:rPr>
        <w:t xml:space="preserve">поновну </w:t>
      </w:r>
      <w:r w:rsidRPr="007A011F">
        <w:rPr>
          <w:sz w:val="28"/>
          <w:szCs w:val="28"/>
          <w:lang w:val="sr-Cyrl-CS"/>
        </w:rPr>
        <w:t xml:space="preserve">доделу две приплодне јунице сименталске расе </w:t>
      </w:r>
    </w:p>
    <w:p w:rsidR="000646DA" w:rsidRPr="007A011F" w:rsidRDefault="000646DA" w:rsidP="000646DA">
      <w:pPr>
        <w:jc w:val="center"/>
        <w:rPr>
          <w:sz w:val="28"/>
          <w:szCs w:val="28"/>
          <w:lang w:val="sr-Cyrl-CS"/>
        </w:rPr>
      </w:pPr>
    </w:p>
    <w:p w:rsidR="000646DA" w:rsidRPr="007A011F" w:rsidRDefault="000646DA" w:rsidP="000646DA">
      <w:pPr>
        <w:jc w:val="center"/>
        <w:rPr>
          <w:sz w:val="28"/>
          <w:szCs w:val="28"/>
          <w:lang w:val="sr-Cyrl-CS"/>
        </w:rPr>
      </w:pPr>
    </w:p>
    <w:p w:rsidR="003E6AFB" w:rsidRPr="00F8218B" w:rsidRDefault="000646DA" w:rsidP="00832217">
      <w:pPr>
        <w:jc w:val="both"/>
        <w:rPr>
          <w:b/>
        </w:rPr>
      </w:pPr>
      <w:r w:rsidRPr="007A011F">
        <w:rPr>
          <w:sz w:val="28"/>
          <w:szCs w:val="28"/>
          <w:lang w:val="sr-Cyrl-CS"/>
        </w:rPr>
        <w:t xml:space="preserve">1.Расписује се јавни конкурс за </w:t>
      </w:r>
      <w:r w:rsidR="00652B5F">
        <w:rPr>
          <w:sz w:val="28"/>
          <w:szCs w:val="28"/>
          <w:lang w:val="sr-Cyrl-CS"/>
        </w:rPr>
        <w:t xml:space="preserve"> поновну </w:t>
      </w:r>
      <w:r w:rsidRPr="007A011F">
        <w:rPr>
          <w:sz w:val="28"/>
          <w:szCs w:val="28"/>
          <w:lang w:val="sr-Cyrl-CS"/>
        </w:rPr>
        <w:t>доделу две приплодне јунице сименталске расе</w:t>
      </w:r>
      <w:r w:rsidR="00652B5F">
        <w:rPr>
          <w:sz w:val="28"/>
          <w:szCs w:val="28"/>
          <w:lang w:val="sr-Cyrl-CS"/>
        </w:rPr>
        <w:t xml:space="preserve">, због раскида уговора </w:t>
      </w:r>
      <w:r w:rsidR="000B67FE">
        <w:rPr>
          <w:sz w:val="28"/>
          <w:szCs w:val="28"/>
          <w:lang w:val="sr-Cyrl-CS"/>
        </w:rPr>
        <w:t>са предходним корисницима.</w:t>
      </w:r>
    </w:p>
    <w:p w:rsidR="007A011F" w:rsidRPr="007A011F" w:rsidRDefault="007A011F" w:rsidP="007A011F">
      <w:pPr>
        <w:ind w:left="360"/>
        <w:jc w:val="both"/>
        <w:rPr>
          <w:sz w:val="28"/>
          <w:szCs w:val="28"/>
          <w:lang w:val="sr-Cyrl-CS"/>
        </w:rPr>
      </w:pPr>
    </w:p>
    <w:p w:rsidR="006617DD" w:rsidRDefault="007A011F" w:rsidP="00832217">
      <w:pPr>
        <w:jc w:val="both"/>
        <w:rPr>
          <w:sz w:val="28"/>
          <w:szCs w:val="28"/>
          <w:lang w:val="sr-Cyrl-CS"/>
        </w:rPr>
      </w:pPr>
      <w:r w:rsidRPr="007A011F">
        <w:rPr>
          <w:sz w:val="28"/>
          <w:szCs w:val="28"/>
          <w:lang w:val="sr-Cyrl-CS"/>
        </w:rPr>
        <w:t>2.</w:t>
      </w:r>
      <w:r w:rsidR="006617DD">
        <w:rPr>
          <w:sz w:val="28"/>
          <w:szCs w:val="28"/>
          <w:lang w:val="sr-Cyrl-CS"/>
        </w:rPr>
        <w:t>Јавни конкурс ће бити отворен  почев од 15.јуна и трајаће до 22.јуна 2012.године.</w:t>
      </w:r>
    </w:p>
    <w:p w:rsidR="000646DA" w:rsidRPr="007A011F" w:rsidRDefault="006617DD" w:rsidP="006617D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3. </w:t>
      </w:r>
      <w:r w:rsidR="007A011F" w:rsidRPr="007A011F">
        <w:rPr>
          <w:sz w:val="28"/>
          <w:szCs w:val="28"/>
          <w:lang w:val="sr-Cyrl-CS"/>
        </w:rPr>
        <w:t>Саставни део ове одлуке је текст јавног конкурса.</w:t>
      </w:r>
      <w:r w:rsidR="000646DA" w:rsidRPr="007A011F">
        <w:rPr>
          <w:sz w:val="28"/>
          <w:szCs w:val="28"/>
          <w:lang w:val="sr-Cyrl-CS"/>
        </w:rPr>
        <w:t xml:space="preserve"> </w:t>
      </w:r>
    </w:p>
    <w:p w:rsidR="000646DA" w:rsidRPr="007A011F" w:rsidRDefault="000646DA" w:rsidP="000646DA">
      <w:pPr>
        <w:pStyle w:val="ListParagraph"/>
        <w:rPr>
          <w:sz w:val="28"/>
          <w:szCs w:val="28"/>
          <w:lang w:val="sr-Cyrl-CS"/>
        </w:rPr>
      </w:pPr>
    </w:p>
    <w:p w:rsidR="000646DA" w:rsidRPr="007A011F" w:rsidRDefault="000646DA" w:rsidP="000646DA">
      <w:pPr>
        <w:pStyle w:val="ListParagraph"/>
        <w:rPr>
          <w:sz w:val="28"/>
          <w:szCs w:val="28"/>
          <w:lang w:val="sr-Cyrl-CS"/>
        </w:rPr>
      </w:pPr>
    </w:p>
    <w:p w:rsidR="000646DA" w:rsidRPr="007A011F" w:rsidRDefault="000646DA">
      <w:pPr>
        <w:rPr>
          <w:sz w:val="28"/>
          <w:szCs w:val="28"/>
          <w:lang w:val="sr-Cyrl-CS"/>
        </w:rPr>
      </w:pPr>
    </w:p>
    <w:p w:rsidR="000646DA" w:rsidRPr="007A011F" w:rsidRDefault="000646DA">
      <w:pPr>
        <w:rPr>
          <w:sz w:val="28"/>
          <w:szCs w:val="28"/>
          <w:lang w:val="sr-Cyrl-CS"/>
        </w:rPr>
      </w:pPr>
    </w:p>
    <w:p w:rsidR="00EA0EE0" w:rsidRDefault="00EA0EE0" w:rsidP="00EA0EE0">
      <w:pPr>
        <w:jc w:val="both"/>
        <w:rPr>
          <w:lang w:val="sr-Cyrl-CS"/>
        </w:rPr>
      </w:pPr>
      <w:r>
        <w:rPr>
          <w:lang w:val="sr-Cyrl-CS"/>
        </w:rPr>
        <w:t xml:space="preserve">   Број: 06- </w:t>
      </w:r>
      <w:r w:rsidR="006819B3">
        <w:rPr>
          <w:lang w:val="sr-Cyrl-CS"/>
        </w:rPr>
        <w:t>396</w:t>
      </w:r>
      <w:r>
        <w:rPr>
          <w:lang w:val="sr-Cyrl-CS"/>
        </w:rPr>
        <w:t>/2012-</w:t>
      </w:r>
      <w:r>
        <w:rPr>
          <w:lang w:val="sr-Latn-CS"/>
        </w:rPr>
        <w:t>III</w:t>
      </w:r>
      <w:r>
        <w:rPr>
          <w:lang w:val="sr-Cyrl-CS"/>
        </w:rPr>
        <w:t xml:space="preserve">  </w:t>
      </w:r>
    </w:p>
    <w:p w:rsidR="00EA0EE0" w:rsidRDefault="00EA0EE0" w:rsidP="00EA0EE0">
      <w:pPr>
        <w:jc w:val="both"/>
        <w:rPr>
          <w:lang w:val="sr-Cyrl-CS"/>
        </w:rPr>
      </w:pPr>
      <w:r>
        <w:rPr>
          <w:lang w:val="sr-Cyrl-CS"/>
        </w:rPr>
        <w:t xml:space="preserve">   У Гаџином Хану дана , </w:t>
      </w:r>
      <w:r w:rsidR="006819B3">
        <w:rPr>
          <w:lang w:val="sr-Cyrl-CS"/>
        </w:rPr>
        <w:t>13.</w:t>
      </w:r>
      <w:r>
        <w:rPr>
          <w:lang w:val="sr-Cyrl-CS"/>
        </w:rPr>
        <w:t>06.2012.године</w:t>
      </w:r>
    </w:p>
    <w:p w:rsidR="00EA0EE0" w:rsidRDefault="00EA0EE0" w:rsidP="00EA0EE0">
      <w:pPr>
        <w:jc w:val="both"/>
        <w:rPr>
          <w:lang w:val="sr-Cyrl-CS"/>
        </w:rPr>
      </w:pPr>
    </w:p>
    <w:p w:rsidR="00843C21" w:rsidRDefault="00843C21" w:rsidP="00EA0EE0">
      <w:pPr>
        <w:jc w:val="center"/>
        <w:rPr>
          <w:lang w:val="sr-Cyrl-CS"/>
        </w:rPr>
      </w:pPr>
    </w:p>
    <w:p w:rsidR="00843C21" w:rsidRDefault="00843C21" w:rsidP="00EA0EE0">
      <w:pPr>
        <w:jc w:val="center"/>
        <w:rPr>
          <w:lang w:val="sr-Cyrl-CS"/>
        </w:rPr>
      </w:pPr>
    </w:p>
    <w:p w:rsidR="00EA0EE0" w:rsidRDefault="00EA0EE0" w:rsidP="00EA0EE0">
      <w:pPr>
        <w:jc w:val="center"/>
        <w:rPr>
          <w:lang w:val="sr-Cyrl-CS"/>
        </w:rPr>
      </w:pPr>
      <w:r>
        <w:rPr>
          <w:lang w:val="sr-Cyrl-CS"/>
        </w:rPr>
        <w:t>ОПШТИНСКО ВЕЋЕ ОПШТИНЕ ГАЏИН ХАН</w:t>
      </w:r>
    </w:p>
    <w:p w:rsidR="00EA0EE0" w:rsidRDefault="00EA0EE0" w:rsidP="00EA0EE0">
      <w:pPr>
        <w:jc w:val="center"/>
        <w:rPr>
          <w:lang w:val="sr-Cyrl-CS"/>
        </w:rPr>
      </w:pPr>
    </w:p>
    <w:p w:rsidR="00EA0EE0" w:rsidRDefault="00EA0EE0" w:rsidP="00EA0EE0">
      <w:pPr>
        <w:jc w:val="center"/>
        <w:rPr>
          <w:lang w:val="sr-Cyrl-CS"/>
        </w:rPr>
      </w:pPr>
    </w:p>
    <w:p w:rsidR="00EA0EE0" w:rsidRDefault="00EA0EE0" w:rsidP="00EA0EE0">
      <w:pPr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</w:p>
    <w:p w:rsidR="00EA0EE0" w:rsidRDefault="00EA0EE0" w:rsidP="00EA0EE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Председник </w:t>
      </w:r>
      <w:r>
        <w:t xml:space="preserve">  </w:t>
      </w:r>
    </w:p>
    <w:p w:rsidR="00EA0EE0" w:rsidRDefault="00EA0EE0" w:rsidP="00EA0EE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FC506B">
        <w:rPr>
          <w:lang w:val="sr-Cyrl-CS"/>
        </w:rPr>
        <w:t xml:space="preserve">                     </w:t>
      </w:r>
      <w:r w:rsidR="00D25DF5">
        <w:rPr>
          <w:lang w:val="sr-Cyrl-CS"/>
        </w:rPr>
        <w:t xml:space="preserve">     </w:t>
      </w:r>
      <w:r>
        <w:rPr>
          <w:lang w:val="sr-Cyrl-CS"/>
        </w:rPr>
        <w:t xml:space="preserve">   Саша Ђорђевић       </w:t>
      </w:r>
      <w:r>
        <w:t xml:space="preserve">                                                                                             </w:t>
      </w:r>
    </w:p>
    <w:p w:rsidR="00EA0EE0" w:rsidRDefault="00EA0EE0" w:rsidP="00EA0EE0">
      <w:pPr>
        <w:jc w:val="both"/>
        <w:rPr>
          <w:lang w:val="sr-Cyrl-CS"/>
        </w:rPr>
      </w:pPr>
    </w:p>
    <w:p w:rsidR="007D4DCA" w:rsidRDefault="007D4DCA">
      <w:pPr>
        <w:spacing w:line="276" w:lineRule="auto"/>
        <w:ind w:firstLine="3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br w:type="page"/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На основу члана 57. Статута општине Гаџин Хан („Службени лисз гтада Ниша“,број 63/08 и 31/11),члана 3.Одлуке о општинском већу општине Гаџин Хан („Службени лист града Ниша“,број 83/08),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подстицајних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сточарства</w:t>
      </w:r>
      <w:proofErr w:type="spellEnd"/>
      <w:r>
        <w:t xml:space="preserve"> 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јединицама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у 2011.години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РС“,број</w:t>
      </w:r>
      <w:proofErr w:type="spellEnd"/>
      <w:r>
        <w:t xml:space="preserve"> 56/11 </w:t>
      </w:r>
      <w:proofErr w:type="spellStart"/>
      <w:r>
        <w:t>од</w:t>
      </w:r>
      <w:proofErr w:type="spellEnd"/>
      <w:r>
        <w:t xml:space="preserve"> 29.јула 2011.године)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поделе</w:t>
      </w:r>
      <w:proofErr w:type="spellEnd"/>
      <w:r>
        <w:t xml:space="preserve"> </w:t>
      </w:r>
      <w:r>
        <w:rPr>
          <w:lang w:val="sr-Cyrl-CS"/>
        </w:rPr>
        <w:t>грла</w:t>
      </w:r>
      <w:r>
        <w:t xml:space="preserve"> </w:t>
      </w:r>
      <w:proofErr w:type="spellStart"/>
      <w:r>
        <w:t>приплодних</w:t>
      </w:r>
      <w:proofErr w:type="spellEnd"/>
      <w:r>
        <w:t xml:space="preserve"> </w:t>
      </w:r>
      <w:r>
        <w:rPr>
          <w:lang w:val="sr-Cyrl-CS"/>
        </w:rPr>
        <w:t>јуница у 2011.години број 320-33/2011-</w:t>
      </w:r>
      <w:r>
        <w:rPr>
          <w:lang w:val="sr-Latn-CS"/>
        </w:rPr>
        <w:t xml:space="preserve">IV/03 </w:t>
      </w:r>
      <w:r>
        <w:rPr>
          <w:lang w:val="sr-Cyrl-CS"/>
        </w:rPr>
        <w:t xml:space="preserve"> од 08.08.2011.године,  </w:t>
      </w:r>
    </w:p>
    <w:p w:rsidR="007D4DCA" w:rsidRDefault="007D4DCA" w:rsidP="007D4DCA">
      <w:pPr>
        <w:jc w:val="both"/>
      </w:pPr>
      <w:r>
        <w:rPr>
          <w:lang w:val="sr-Cyrl-CS"/>
        </w:rPr>
        <w:t xml:space="preserve">     Општинско веће општине Гаџин Хан на седници одржаној  дана 13.06.2012.године, расписује</w:t>
      </w:r>
    </w:p>
    <w:p w:rsidR="007D4DCA" w:rsidRDefault="007D4DCA" w:rsidP="007D4DCA">
      <w:pPr>
        <w:jc w:val="both"/>
      </w:pPr>
    </w:p>
    <w:p w:rsidR="007D4DCA" w:rsidRDefault="007D4DCA" w:rsidP="007D4DCA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КОНКУРС</w:t>
      </w:r>
    </w:p>
    <w:p w:rsidR="007D4DCA" w:rsidRDefault="007D4DCA" w:rsidP="007D4DC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  поновну доделу две </w:t>
      </w:r>
      <w:proofErr w:type="spellStart"/>
      <w:r>
        <w:rPr>
          <w:b/>
          <w:sz w:val="28"/>
          <w:szCs w:val="28"/>
        </w:rPr>
        <w:t>приплодн</w:t>
      </w:r>
      <w:proofErr w:type="spellEnd"/>
      <w:r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јуниц</w:t>
      </w:r>
      <w:proofErr w:type="spellEnd"/>
      <w:r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сименталске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расе</w:t>
      </w:r>
      <w:proofErr w:type="spellEnd"/>
    </w:p>
    <w:p w:rsidR="007D4DCA" w:rsidRDefault="007D4DCA" w:rsidP="007D4DCA">
      <w:pPr>
        <w:jc w:val="center"/>
        <w:rPr>
          <w:b/>
          <w:sz w:val="28"/>
          <w:szCs w:val="28"/>
          <w:lang w:val="sr-Cyrl-CS"/>
        </w:rPr>
      </w:pPr>
    </w:p>
    <w:p w:rsidR="007D4DCA" w:rsidRDefault="007D4DCA" w:rsidP="007D4DCA">
      <w:pPr>
        <w:rPr>
          <w:lang w:val="sr-Cyrl-CS"/>
        </w:rPr>
      </w:pP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 xml:space="preserve">     1</w:t>
      </w:r>
      <w:r>
        <w:rPr>
          <w:lang w:val="sr-Latn-CS"/>
        </w:rPr>
        <w:t>.</w:t>
      </w:r>
      <w:r>
        <w:rPr>
          <w:lang w:val="sr-Cyrl-CS"/>
        </w:rPr>
        <w:t xml:space="preserve"> Овим конкурсом утврђују се услови и начин поновне доделе две </w:t>
      </w:r>
      <w:proofErr w:type="spellStart"/>
      <w:r>
        <w:t>приплодн</w:t>
      </w:r>
      <w:proofErr w:type="spellEnd"/>
      <w:r>
        <w:rPr>
          <w:lang w:val="sr-Cyrl-CS"/>
        </w:rPr>
        <w:t>е</w:t>
      </w:r>
      <w:r>
        <w:t xml:space="preserve"> </w:t>
      </w:r>
      <w:proofErr w:type="spellStart"/>
      <w:r>
        <w:t>јуниц</w:t>
      </w:r>
      <w:proofErr w:type="spellEnd"/>
      <w:r>
        <w:rPr>
          <w:lang w:val="sr-Cyrl-CS"/>
        </w:rPr>
        <w:t xml:space="preserve">е </w:t>
      </w:r>
      <w:r>
        <w:t xml:space="preserve"> </w:t>
      </w:r>
      <w:proofErr w:type="spellStart"/>
      <w:r>
        <w:t>сименталске</w:t>
      </w:r>
      <w:proofErr w:type="spellEnd"/>
      <w:r>
        <w:t xml:space="preserve"> </w:t>
      </w:r>
      <w:proofErr w:type="spellStart"/>
      <w:r>
        <w:t>расе</w:t>
      </w:r>
      <w:proofErr w:type="spellEnd"/>
      <w:r>
        <w:rPr>
          <w:lang w:val="sr-Cyrl-CS"/>
        </w:rPr>
        <w:t xml:space="preserve">,са којима располаже општина Гаџин Хан због раскида уговора са претходним корисницима. 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 xml:space="preserve">     2. Право пријаве на конкурс имају</w:t>
      </w:r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-</w:t>
      </w:r>
      <w:r>
        <w:rPr>
          <w:lang w:val="sr-Cyrl-CS"/>
        </w:rPr>
        <w:t xml:space="preserve"> носиоци </w:t>
      </w:r>
      <w:proofErr w:type="spellStart"/>
      <w:r>
        <w:t>породичних</w:t>
      </w:r>
      <w:proofErr w:type="spellEnd"/>
      <w:r>
        <w:rPr>
          <w:lang w:val="sr-Cyrl-CS"/>
        </w:rPr>
        <w:t xml:space="preserve"> пољопривредних газдинстава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уписана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</w:t>
      </w:r>
      <w:r>
        <w:rPr>
          <w:lang w:val="sr-Cyrl-CS"/>
        </w:rPr>
        <w:t>са</w:t>
      </w:r>
      <w:r>
        <w:t xml:space="preserve"> </w:t>
      </w:r>
      <w:proofErr w:type="spellStart"/>
      <w:r>
        <w:t>активним</w:t>
      </w:r>
      <w:proofErr w:type="spellEnd"/>
      <w:r>
        <w:t xml:space="preserve"> </w:t>
      </w:r>
      <w:proofErr w:type="spellStart"/>
      <w:r>
        <w:t>статусом</w:t>
      </w:r>
      <w:proofErr w:type="spellEnd"/>
      <w:r>
        <w:rPr>
          <w:lang w:val="sr-Cyrl-CS"/>
        </w:rPr>
        <w:t xml:space="preserve"> у складу са Правилником о начину и вођења Регистра пољопривредних газдинстава („Службени гласник РС“</w:t>
      </w:r>
      <w:r>
        <w:t>,</w:t>
      </w:r>
      <w:r>
        <w:rPr>
          <w:lang w:val="sr-Cyrl-CS"/>
        </w:rPr>
        <w:t xml:space="preserve"> бр.111/09,21/10,89/10 и 22/11),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lang w:val="sr-Cyrl-CS"/>
        </w:rPr>
        <w:t xml:space="preserve"> подручја општине Гаџин Хан чија се пољопривредна имовина (земљиште,објекти и друге непокретности) налазе на подручју општине</w:t>
      </w:r>
      <w:r>
        <w:rPr>
          <w:lang w:val="sr-Latn-CS"/>
        </w:rPr>
        <w:t xml:space="preserve"> и</w:t>
      </w:r>
      <w:r>
        <w:rPr>
          <w:lang w:val="sr-Cyrl-CS"/>
        </w:rPr>
        <w:t xml:space="preserve"> који имају пребивалиште на територији општине</w:t>
      </w:r>
      <w:r>
        <w:rPr>
          <w:lang w:val="sr-Latn-CS"/>
        </w:rPr>
        <w:t>.</w:t>
      </w:r>
      <w:r>
        <w:t>П</w:t>
      </w:r>
      <w:r>
        <w:rPr>
          <w:lang w:val="sr-Cyrl-CS"/>
        </w:rPr>
        <w:t>односиоци захтева морају поседовати најмање</w:t>
      </w:r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краву</w:t>
      </w:r>
      <w:proofErr w:type="spellEnd"/>
      <w:r>
        <w:rPr>
          <w:lang w:val="sr-Cyrl-CS"/>
        </w:rPr>
        <w:t xml:space="preserve"> и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узгој</w:t>
      </w:r>
      <w:proofErr w:type="spellEnd"/>
      <w:r>
        <w:t xml:space="preserve"> </w:t>
      </w:r>
      <w:proofErr w:type="spellStart"/>
      <w:r>
        <w:t>крава</w:t>
      </w:r>
      <w:proofErr w:type="spellEnd"/>
      <w:r>
        <w:rPr>
          <w:lang w:val="sr-Latn-CS"/>
        </w:rPr>
        <w:t xml:space="preserve"> .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Latn-CS"/>
        </w:rPr>
        <w:t xml:space="preserve">    </w:t>
      </w:r>
      <w:r>
        <w:rPr>
          <w:lang w:val="sr-Cyrl-CS"/>
        </w:rPr>
        <w:t xml:space="preserve">  3.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rPr>
          <w:lang w:val="sr-Cyrl-CS"/>
        </w:rPr>
        <w:t xml:space="preserve">  може оствари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грло</w:t>
      </w:r>
      <w:proofErr w:type="spellEnd"/>
      <w:r>
        <w:rPr>
          <w:lang w:val="sr-Cyrl-CS"/>
        </w:rPr>
        <w:t>.</w:t>
      </w:r>
    </w:p>
    <w:p w:rsidR="007D4DCA" w:rsidRDefault="007D4DCA" w:rsidP="007D4DCA">
      <w:pPr>
        <w:jc w:val="both"/>
        <w:rPr>
          <w:lang w:val="sr-Cyrl-CS"/>
        </w:rPr>
      </w:pPr>
      <w:r>
        <w:t xml:space="preserve">    </w:t>
      </w:r>
      <w:r>
        <w:rPr>
          <w:lang w:val="sr-Cyrl-CS"/>
        </w:rPr>
        <w:t xml:space="preserve">  4. Конкурсна документација: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>-пријава( узима се у просторијама Општинске управе Гаџин Хан),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>-анкетни лист ( узима се у просторијама Општинске управе Гаџин Хан),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>-потврда о активном статусу газдинства за 2012.годину,</w:t>
      </w:r>
    </w:p>
    <w:p w:rsidR="007D4DCA" w:rsidRDefault="007D4DCA" w:rsidP="007D4DCA">
      <w:pPr>
        <w:jc w:val="both"/>
        <w:rPr>
          <w:color w:val="FF0000"/>
          <w:lang w:val="sr-Cyrl-CS"/>
        </w:rPr>
      </w:pPr>
      <w:r>
        <w:rPr>
          <w:lang w:val="sr-Cyrl-CS"/>
        </w:rPr>
        <w:t>-фотокопија личних карата</w:t>
      </w:r>
      <w:r>
        <w:t xml:space="preserve">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rPr>
          <w:lang w:val="sr-Cyrl-CS"/>
        </w:rPr>
        <w:t xml:space="preserve">  и пунолетних чланова домаћинства,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>-фотокопиј</w:t>
      </w:r>
      <w:r>
        <w:rPr>
          <w:lang w:val="sr-Latn-CS"/>
        </w:rPr>
        <w:t>a</w:t>
      </w:r>
      <w:r>
        <w:rPr>
          <w:lang w:val="sr-Cyrl-CS"/>
        </w:rPr>
        <w:t xml:space="preserve"> пасоша једног одраслог  женског грла у пољопривредном газдинству.  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 xml:space="preserve">       Конкурсна документација се доставља преко писарнице у Општинској управе општине Гаџин Хан,Милоша Обилића бб,18240 Гаџин Хан, 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CS"/>
        </w:rPr>
        <w:t>15</w:t>
      </w:r>
      <w:r>
        <w:t>.</w:t>
      </w:r>
      <w:r>
        <w:rPr>
          <w:lang w:val="sr-Cyrl-CS"/>
        </w:rPr>
        <w:t xml:space="preserve">јуна 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Cyrl-CS"/>
        </w:rPr>
        <w:t>22.јуна</w:t>
      </w:r>
      <w:r>
        <w:t xml:space="preserve"> 201</w:t>
      </w:r>
      <w:r>
        <w:rPr>
          <w:lang w:val="sr-Cyrl-CS"/>
        </w:rPr>
        <w:t>2.године до 14 часова.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 xml:space="preserve">    5. Општинско веће општине Гаџин Хан ће образовати Комисију за спровођење Конкурса која ће проверити на лицу места податке дате у пријави,као и то да ли подносилац пријаве испуњава услове за доделу </w:t>
      </w:r>
      <w:proofErr w:type="spellStart"/>
      <w:r>
        <w:t>приплодн</w:t>
      </w:r>
      <w:proofErr w:type="spellEnd"/>
      <w:r>
        <w:rPr>
          <w:lang w:val="sr-Cyrl-CS"/>
        </w:rPr>
        <w:t>е</w:t>
      </w:r>
      <w:r>
        <w:t xml:space="preserve"> </w:t>
      </w:r>
      <w:proofErr w:type="spellStart"/>
      <w:r>
        <w:t>јуниц</w:t>
      </w:r>
      <w:proofErr w:type="spellEnd"/>
      <w:r>
        <w:rPr>
          <w:lang w:val="sr-Cyrl-CS"/>
        </w:rPr>
        <w:t>е</w:t>
      </w:r>
      <w:r>
        <w:t>,</w:t>
      </w:r>
      <w:proofErr w:type="spellStart"/>
      <w:r>
        <w:t>обавити</w:t>
      </w:r>
      <w:proofErr w:type="spellEnd"/>
      <w:r>
        <w:t xml:space="preserve"> </w:t>
      </w:r>
      <w:proofErr w:type="spellStart"/>
      <w:r>
        <w:t>рангирање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и</w:t>
      </w:r>
      <w:r>
        <w:rPr>
          <w:lang w:val="sr-Cyrl-CS"/>
        </w:rPr>
        <w:t xml:space="preserve"> пратити испуњавање уговорних обавеза. Подносилац за кога се утврди да је дао нетачне податке трајно губи право за учешће на конкурсима у области пољопривреде које расписује локална самоуправа и њени органи. </w:t>
      </w:r>
    </w:p>
    <w:p w:rsidR="007D4DCA" w:rsidRDefault="007D4DCA" w:rsidP="007D4DCA">
      <w:pPr>
        <w:jc w:val="both"/>
        <w:rPr>
          <w:lang w:val="sr-Cyrl-CS"/>
        </w:rPr>
      </w:pPr>
      <w:r>
        <w:t xml:space="preserve">    </w:t>
      </w:r>
      <w:r>
        <w:rPr>
          <w:lang w:val="sr-Cyrl-CS"/>
        </w:rPr>
        <w:t xml:space="preserve">   Уколико се на Конкурс пријави више од  два (2) кандидата  који испуњавају услове из тачке 2.овог Конкурса,бодовање кандидата ће се вршити на основу општих критеријума :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t>-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rPr>
          <w:lang w:val="sr-Cyrl-CS"/>
        </w:rPr>
        <w:t>,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t>-</w:t>
      </w:r>
      <w:proofErr w:type="spellStart"/>
      <w:r>
        <w:t>адекватност</w:t>
      </w:r>
      <w:proofErr w:type="spellEnd"/>
      <w:r>
        <w:t xml:space="preserve"> </w:t>
      </w:r>
      <w:proofErr w:type="spellStart"/>
      <w:r>
        <w:t>смештајног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rPr>
          <w:lang w:val="sr-Cyrl-CS"/>
        </w:rPr>
        <w:t>,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 xml:space="preserve">       -поседовање крава,</w:t>
      </w:r>
    </w:p>
    <w:p w:rsidR="007D4DCA" w:rsidRDefault="007D4DCA" w:rsidP="007D4DCA">
      <w:pPr>
        <w:jc w:val="both"/>
      </w:pPr>
      <w:r>
        <w:rPr>
          <w:lang w:val="sr-Cyrl-CS"/>
        </w:rPr>
        <w:lastRenderedPageBreak/>
        <w:t>који су ближе одређени документом „Критеријуми за доделу квалитетних приплодних јуница сименталске расе“,који је утврдило општинско веће општине Гаџин Хан дана 28.10.2011.године, под бројем  06-494/11-</w:t>
      </w:r>
      <w:r>
        <w:rPr>
          <w:lang w:val="sr-Latn-CS"/>
        </w:rPr>
        <w:t>III</w:t>
      </w:r>
      <w:r>
        <w:rPr>
          <w:lang w:val="sr-Cyrl-CS"/>
        </w:rPr>
        <w:t xml:space="preserve"> и који су примењивани приликом претходне  доделе  јуница по јавном Конкурсу у 2011.години.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 xml:space="preserve">    6.</w:t>
      </w:r>
      <w:r>
        <w:t xml:space="preserve"> </w:t>
      </w:r>
      <w:proofErr w:type="spellStart"/>
      <w:proofErr w:type="gramStart"/>
      <w:r>
        <w:t>Листа</w:t>
      </w:r>
      <w:proofErr w:type="spellEnd"/>
      <w:r>
        <w:t xml:space="preserve"> </w:t>
      </w:r>
      <w:r>
        <w:rPr>
          <w:lang w:val="sr-Cyrl-CS"/>
        </w:rPr>
        <w:t>кандидата</w:t>
      </w:r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додељене</w:t>
      </w:r>
      <w:proofErr w:type="spellEnd"/>
      <w:r>
        <w:t xml:space="preserve"> </w:t>
      </w:r>
      <w:proofErr w:type="spellStart"/>
      <w:r>
        <w:t>приплодне</w:t>
      </w:r>
      <w:proofErr w:type="spellEnd"/>
      <w:r>
        <w:t xml:space="preserve"> </w:t>
      </w:r>
      <w:proofErr w:type="spellStart"/>
      <w:r>
        <w:t>јунице</w:t>
      </w:r>
      <w:proofErr w:type="spellEnd"/>
      <w:r>
        <w:rPr>
          <w:lang w:val="sr-Cyrl-CS"/>
        </w:rPr>
        <w:t xml:space="preserve"> </w:t>
      </w:r>
      <w:proofErr w:type="spellStart"/>
      <w:r>
        <w:t>биће</w:t>
      </w:r>
      <w:proofErr w:type="spellEnd"/>
      <w:r>
        <w:rPr>
          <w:lang w:val="sr-Cyrl-CS"/>
        </w:rPr>
        <w:t xml:space="preserve"> истакнута на огласној табли општине Гаџин Хан</w:t>
      </w:r>
      <w:r>
        <w:t>.</w:t>
      </w:r>
      <w:r>
        <w:rPr>
          <w:lang w:val="sr-Cyrl-CS"/>
        </w:rP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rPr>
          <w:lang w:val="sr-Cyrl-CS"/>
        </w:rPr>
        <w:t xml:space="preserve"> за доделу </w:t>
      </w:r>
      <w:proofErr w:type="spellStart"/>
      <w:r>
        <w:t>приплодних</w:t>
      </w:r>
      <w:proofErr w:type="spellEnd"/>
      <w:r>
        <w:t xml:space="preserve"> </w:t>
      </w:r>
      <w:proofErr w:type="spellStart"/>
      <w:r>
        <w:t>јуница</w:t>
      </w:r>
      <w:proofErr w:type="spellEnd"/>
      <w:r>
        <w:rPr>
          <w:lang w:val="sr-Cyrl-CS"/>
        </w:rPr>
        <w:t xml:space="preserve"> ће потписати уговоре са </w:t>
      </w:r>
      <w:proofErr w:type="spellStart"/>
      <w:r>
        <w:t>Општином</w:t>
      </w:r>
      <w:proofErr w:type="spellEnd"/>
      <w:r>
        <w:t xml:space="preserve"> </w:t>
      </w:r>
      <w:r>
        <w:rPr>
          <w:lang w:val="sr-Cyrl-CS"/>
        </w:rPr>
        <w:t>Гаџин Хан којим ће бити прецизирана права и обавезе обеју уговорних страна.</w:t>
      </w:r>
      <w:proofErr w:type="gramEnd"/>
      <w:r>
        <w:t xml:space="preserve">  </w:t>
      </w:r>
    </w:p>
    <w:p w:rsidR="007D4DCA" w:rsidRDefault="007D4DCA" w:rsidP="007D4DCA">
      <w:pPr>
        <w:jc w:val="both"/>
        <w:rPr>
          <w:lang w:val="sr-Cyrl-CS"/>
        </w:rPr>
      </w:pPr>
      <w:r>
        <w:t xml:space="preserve">  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proofErr w:type="gramStart"/>
      <w:r>
        <w:t>изабраног</w:t>
      </w:r>
      <w:proofErr w:type="spellEnd"/>
      <w:r>
        <w:t xml:space="preserve">  </w:t>
      </w:r>
      <w:proofErr w:type="spellStart"/>
      <w:r>
        <w:t>кандидата</w:t>
      </w:r>
      <w:proofErr w:type="spellEnd"/>
      <w:proofErr w:type="gramEnd"/>
      <w:r>
        <w:rPr>
          <w:lang w:val="sr-Cyrl-CS"/>
        </w:rPr>
        <w:t xml:space="preserve"> су</w:t>
      </w:r>
      <w:r>
        <w:t xml:space="preserve"> </w:t>
      </w:r>
      <w:proofErr w:type="spellStart"/>
      <w:r>
        <w:t>да</w:t>
      </w:r>
      <w:proofErr w:type="spellEnd"/>
      <w:r>
        <w:rPr>
          <w:lang w:val="sr-Cyrl-CS"/>
        </w:rPr>
        <w:t>:</w:t>
      </w:r>
    </w:p>
    <w:p w:rsidR="007D4DCA" w:rsidRDefault="007D4DCA" w:rsidP="007D4DCA">
      <w:pPr>
        <w:jc w:val="both"/>
        <w:rPr>
          <w:color w:val="FF0000"/>
          <w:lang w:val="sr-Cyrl-CS"/>
        </w:rPr>
      </w:pPr>
      <w:r>
        <w:t xml:space="preserve">-у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преузимања</w:t>
      </w:r>
      <w:proofErr w:type="spellEnd"/>
      <w:r>
        <w:t xml:space="preserve"> </w:t>
      </w:r>
      <w:proofErr w:type="spellStart"/>
      <w:r>
        <w:t>грла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договореном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>,</w:t>
      </w:r>
      <w:r>
        <w:rPr>
          <w:lang w:val="sr-Cyrl-CS"/>
        </w:rP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rPr>
          <w:lang w:val="sr-Cyrl-CS"/>
        </w:rPr>
        <w:t xml:space="preserve"> одговарајући</w:t>
      </w:r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преузимања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rPr>
          <w:lang w:val="sr-Cyrl-CS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неопходном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rPr>
          <w:lang w:val="sr-Cyrl-CS"/>
        </w:rPr>
        <w:t xml:space="preserve">, </w:t>
      </w:r>
    </w:p>
    <w:p w:rsidR="007D4DCA" w:rsidRDefault="007D4DCA" w:rsidP="007D4DCA">
      <w:pPr>
        <w:jc w:val="both"/>
        <w:rPr>
          <w:lang w:val="sr-Cyrl-CS"/>
        </w:rPr>
      </w:pPr>
      <w:r>
        <w:t>-</w:t>
      </w:r>
      <w:proofErr w:type="spellStart"/>
      <w:r>
        <w:t>осигурава</w:t>
      </w:r>
      <w:proofErr w:type="spellEnd"/>
      <w:r>
        <w:t xml:space="preserve"> </w:t>
      </w:r>
      <w:r>
        <w:rPr>
          <w:lang w:val="sr-Cyrl-CS"/>
        </w:rPr>
        <w:t xml:space="preserve">набављено </w:t>
      </w:r>
      <w:proofErr w:type="gramStart"/>
      <w:r>
        <w:rPr>
          <w:lang w:val="sr-Cyrl-CS"/>
        </w:rPr>
        <w:t xml:space="preserve">грло </w:t>
      </w:r>
      <w:r>
        <w:t xml:space="preserve"> у</w:t>
      </w:r>
      <w:proofErr w:type="gram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година</w:t>
      </w:r>
      <w:proofErr w:type="spellEnd"/>
      <w:r>
        <w:rPr>
          <w:lang w:val="sr-Cyrl-CS"/>
        </w:rPr>
        <w:t>,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>-набављен</w:t>
      </w:r>
      <w:r>
        <w:t>о</w:t>
      </w:r>
      <w:r>
        <w:rPr>
          <w:lang w:val="sr-Cyrl-CS"/>
        </w:rPr>
        <w:t xml:space="preserve"> грл</w:t>
      </w:r>
      <w:r>
        <w:t>о</w:t>
      </w:r>
      <w:r>
        <w:rPr>
          <w:lang w:val="sr-Cyrl-CS"/>
        </w:rPr>
        <w:t xml:space="preserve"> чува </w:t>
      </w:r>
      <w:r>
        <w:rPr>
          <w:color w:val="000000"/>
          <w:lang w:val="sr-Cyrl-CS"/>
        </w:rPr>
        <w:t>у стајском начину узгоја,</w:t>
      </w:r>
      <w:r>
        <w:rPr>
          <w:lang w:val="sr-Cyrl-CS"/>
        </w:rPr>
        <w:t xml:space="preserve"> користи строго наменски и да </w:t>
      </w:r>
      <w:proofErr w:type="spellStart"/>
      <w:r>
        <w:t>га</w:t>
      </w:r>
      <w:proofErr w:type="spellEnd"/>
      <w:r>
        <w:rPr>
          <w:lang w:val="sr-Cyrl-CS"/>
        </w:rPr>
        <w:t xml:space="preserve"> не отуђује у року од 5 година, 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>-обезбеди одговарајући смештај, исхрану</w:t>
      </w:r>
      <w:r>
        <w:t>,</w:t>
      </w:r>
      <w:proofErr w:type="spellStart"/>
      <w:r>
        <w:t>лечење</w:t>
      </w:r>
      <w:proofErr w:type="spellEnd"/>
      <w:r>
        <w:rPr>
          <w:lang w:val="sr-Cyrl-CS"/>
        </w:rPr>
        <w:t xml:space="preserve"> и негу набављен</w:t>
      </w:r>
      <w:proofErr w:type="spellStart"/>
      <w:r>
        <w:t>ог</w:t>
      </w:r>
      <w:proofErr w:type="spellEnd"/>
      <w:r>
        <w:rPr>
          <w:lang w:val="sr-Cyrl-CS"/>
        </w:rPr>
        <w:t xml:space="preserve"> грла и да </w:t>
      </w:r>
      <w:proofErr w:type="spellStart"/>
      <w:r>
        <w:t>га</w:t>
      </w:r>
      <w:proofErr w:type="spellEnd"/>
      <w:r>
        <w:rPr>
          <w:lang w:val="sr-Cyrl-CS"/>
        </w:rPr>
        <w:t xml:space="preserve"> држи са пажњом доброг домаћина и о свим насталим променама здравственог стања и евентуалној штети благовремено обавести </w:t>
      </w:r>
      <w:proofErr w:type="spellStart"/>
      <w:r>
        <w:t>Општину</w:t>
      </w:r>
      <w:proofErr w:type="spellEnd"/>
      <w:r>
        <w:t xml:space="preserve"> </w:t>
      </w:r>
      <w:r>
        <w:rPr>
          <w:lang w:val="sr-Cyrl-CS"/>
        </w:rPr>
        <w:t xml:space="preserve">Гаџин Хан, 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>-набављена грла осемењава</w:t>
      </w:r>
      <w:r>
        <w:t xml:space="preserve"> </w:t>
      </w:r>
      <w:proofErr w:type="spellStart"/>
      <w:r>
        <w:t>семеном</w:t>
      </w:r>
      <w:proofErr w:type="spellEnd"/>
      <w:r>
        <w:rPr>
          <w:lang w:val="sr-Cyrl-CS"/>
        </w:rPr>
        <w:t xml:space="preserve"> изабрани</w:t>
      </w:r>
      <w:r>
        <w:t xml:space="preserve">х </w:t>
      </w:r>
      <w:r>
        <w:rPr>
          <w:lang w:val="sr-Cyrl-CS"/>
        </w:rPr>
        <w:t>бико</w:t>
      </w:r>
      <w:proofErr w:type="spellStart"/>
      <w:r>
        <w:t>ва</w:t>
      </w:r>
      <w:proofErr w:type="spellEnd"/>
      <w:r>
        <w:rPr>
          <w:lang w:val="sr-Cyrl-CS"/>
        </w:rPr>
        <w:t>,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>-</w:t>
      </w:r>
      <w:proofErr w:type="spellStart"/>
      <w:r>
        <w:t>првог</w:t>
      </w:r>
      <w:proofErr w:type="spellEnd"/>
      <w:r>
        <w:rPr>
          <w:lang w:val="sr-Cyrl-CS"/>
        </w:rPr>
        <w:t xml:space="preserve"> женск</w:t>
      </w:r>
      <w:proofErr w:type="spellStart"/>
      <w:r>
        <w:t>ог</w:t>
      </w:r>
      <w:proofErr w:type="spellEnd"/>
      <w:r>
        <w:rPr>
          <w:lang w:val="sr-Cyrl-CS"/>
        </w:rPr>
        <w:t xml:space="preserve"> потомк</w:t>
      </w:r>
      <w:r>
        <w:t>а</w:t>
      </w:r>
      <w:r>
        <w:rPr>
          <w:lang w:val="sr-Cyrl-CS"/>
        </w:rPr>
        <w:t xml:space="preserve"> у наредн</w:t>
      </w:r>
      <w:r>
        <w:t xml:space="preserve">е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rPr>
          <w:lang w:val="sr-Cyrl-CS"/>
        </w:rPr>
        <w:t xml:space="preserve">  чува на сопственом имањ</w:t>
      </w:r>
      <w:r>
        <w:t>у</w:t>
      </w:r>
      <w:r>
        <w:rPr>
          <w:lang w:val="sr-Cyrl-CS"/>
        </w:rPr>
        <w:t>,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>-омогући несметано обављање контроле поштовања уговорних обавеза и даје тражене информације,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>-се одазива на позиве за трибине,саветовања као и да спроводи савете и дате препоруке,</w:t>
      </w:r>
    </w:p>
    <w:p w:rsidR="007D4DCA" w:rsidRDefault="007D4DCA" w:rsidP="007D4DCA">
      <w:pPr>
        <w:jc w:val="both"/>
      </w:pPr>
      <w:r>
        <w:rPr>
          <w:lang w:val="sr-Cyrl-CS"/>
        </w:rPr>
        <w:t>-уколико дође до раскида Уговора због непоштовања уговорних обавеза врати  средства у вредности набављеног грла</w:t>
      </w:r>
      <w:r>
        <w:rPr>
          <w:color w:val="FF0000"/>
          <w:lang w:val="sr-Cyrl-CS"/>
        </w:rPr>
        <w:t xml:space="preserve"> </w:t>
      </w:r>
      <w:r>
        <w:rPr>
          <w:color w:val="000000"/>
          <w:lang w:val="sr-Cyrl-CS"/>
        </w:rPr>
        <w:t>са законском затезном каматом,</w:t>
      </w:r>
      <w:r>
        <w:rPr>
          <w:color w:val="FF0000"/>
          <w:lang w:val="sr-Cyrl-CS"/>
        </w:rPr>
        <w:t xml:space="preserve"> </w:t>
      </w:r>
    </w:p>
    <w:p w:rsidR="007D4DCA" w:rsidRDefault="007D4DCA" w:rsidP="007D4DCA">
      <w:pPr>
        <w:jc w:val="both"/>
        <w:rPr>
          <w:lang w:val="sr-Cyrl-CS"/>
        </w:rPr>
      </w:pPr>
      <w:proofErr w:type="gramStart"/>
      <w:r>
        <w:t>-</w:t>
      </w:r>
      <w:proofErr w:type="spellStart"/>
      <w:r>
        <w:t>преда</w:t>
      </w:r>
      <w:proofErr w:type="spellEnd"/>
      <w:r>
        <w:t xml:space="preserve"> </w:t>
      </w:r>
      <w:proofErr w:type="spellStart"/>
      <w:r>
        <w:t>соло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 и </w:t>
      </w:r>
      <w:proofErr w:type="spellStart"/>
      <w:r>
        <w:t>меничну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преузетог</w:t>
      </w:r>
      <w:proofErr w:type="spellEnd"/>
      <w:r>
        <w:t xml:space="preserve"> </w:t>
      </w:r>
      <w:proofErr w:type="spellStart"/>
      <w:r>
        <w:t>грла</w:t>
      </w:r>
      <w:proofErr w:type="spellEnd"/>
      <w:r>
        <w:rPr>
          <w:lang w:val="sr-Cyrl-CS"/>
        </w:rPr>
        <w:t>.</w:t>
      </w:r>
      <w:proofErr w:type="gramEnd"/>
    </w:p>
    <w:p w:rsidR="007D4DCA" w:rsidRDefault="007D4DCA" w:rsidP="007D4DCA">
      <w:pPr>
        <w:jc w:val="both"/>
        <w:rPr>
          <w:lang w:val="ru-RU"/>
        </w:rPr>
      </w:pP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 xml:space="preserve"> Конкурс је отворен од 15. јуна </w:t>
      </w:r>
      <w:r>
        <w:rPr>
          <w:color w:val="000000"/>
          <w:lang w:val="sr-Cyrl-CS"/>
        </w:rPr>
        <w:t xml:space="preserve"> и трајаће до 22. јуна</w:t>
      </w:r>
      <w:r>
        <w:rPr>
          <w:color w:val="000000"/>
        </w:rPr>
        <w:t xml:space="preserve"> 201</w:t>
      </w:r>
      <w:r>
        <w:rPr>
          <w:color w:val="000000"/>
          <w:lang w:val="sr-Cyrl-CS"/>
        </w:rPr>
        <w:t>2</w:t>
      </w:r>
      <w:r>
        <w:t>.</w:t>
      </w:r>
      <w:proofErr w:type="spellStart"/>
      <w:r>
        <w:t>године</w:t>
      </w:r>
      <w:proofErr w:type="spellEnd"/>
      <w:r>
        <w:rPr>
          <w:lang w:val="sr-Cyrl-CS"/>
        </w:rPr>
        <w:t xml:space="preserve">  до 14 часова.</w:t>
      </w:r>
    </w:p>
    <w:p w:rsidR="007D4DCA" w:rsidRDefault="007D4DCA" w:rsidP="007D4DCA">
      <w:pPr>
        <w:ind w:left="240"/>
        <w:jc w:val="both"/>
        <w:rPr>
          <w:lang w:val="sr-Cyrl-CS"/>
        </w:rPr>
      </w:pP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>Потребни обрасци за пријаву  , као и  информације у вези Конкурса могу се добити у Општинској управи општине Гаџин Хан код  самосталног стручног сарадника за пољопривреду Милошевић Звонимира. Контакт телефони: 018 860-112; 018 861-100.</w:t>
      </w:r>
    </w:p>
    <w:p w:rsidR="007D4DCA" w:rsidRDefault="007D4DCA" w:rsidP="007D4DCA">
      <w:pPr>
        <w:jc w:val="both"/>
        <w:rPr>
          <w:lang w:val="sr-Cyrl-CS"/>
        </w:rPr>
      </w:pPr>
    </w:p>
    <w:p w:rsidR="007D4DCA" w:rsidRDefault="007D4DCA" w:rsidP="007D4DCA">
      <w:pPr>
        <w:jc w:val="both"/>
        <w:rPr>
          <w:lang w:val="sr-Cyrl-CS"/>
        </w:rPr>
      </w:pPr>
    </w:p>
    <w:p w:rsidR="007D4DCA" w:rsidRDefault="007D4DCA" w:rsidP="007D4DCA">
      <w:pPr>
        <w:jc w:val="center"/>
        <w:rPr>
          <w:lang w:val="sr-Cyrl-CS"/>
        </w:rPr>
      </w:pPr>
      <w:r>
        <w:rPr>
          <w:lang w:val="sr-Cyrl-CS"/>
        </w:rPr>
        <w:t>ОПШТИНСКО ВЕЋЕ ОПШТИНЕ ГАЏИН ХАН</w:t>
      </w:r>
    </w:p>
    <w:p w:rsidR="007D4DCA" w:rsidRDefault="007D4DCA" w:rsidP="007D4DCA">
      <w:pPr>
        <w:jc w:val="center"/>
        <w:rPr>
          <w:lang w:val="sr-Cyrl-CS"/>
        </w:rPr>
      </w:pPr>
    </w:p>
    <w:p w:rsidR="007D4DCA" w:rsidRDefault="007D4DCA" w:rsidP="007D4DCA">
      <w:pPr>
        <w:jc w:val="center"/>
        <w:rPr>
          <w:lang w:val="sr-Cyrl-CS"/>
        </w:rPr>
      </w:pP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 </w:t>
      </w:r>
      <w:r>
        <w:t xml:space="preserve">  </w:t>
      </w:r>
    </w:p>
    <w:p w:rsidR="007D4DCA" w:rsidRDefault="007D4DCA" w:rsidP="007D4D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Саша Ђорђевић       </w:t>
      </w:r>
      <w:r>
        <w:t xml:space="preserve">                                                                                             </w:t>
      </w:r>
    </w:p>
    <w:p w:rsidR="000646DA" w:rsidRPr="007A011F" w:rsidRDefault="000646DA" w:rsidP="00EA0EE0">
      <w:pPr>
        <w:rPr>
          <w:sz w:val="28"/>
          <w:szCs w:val="28"/>
          <w:lang w:val="sr-Cyrl-CS"/>
        </w:rPr>
      </w:pPr>
    </w:p>
    <w:sectPr w:rsidR="000646DA" w:rsidRPr="007A011F" w:rsidSect="00F636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6B5"/>
    <w:multiLevelType w:val="hybridMultilevel"/>
    <w:tmpl w:val="7C76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646DA"/>
    <w:rsid w:val="000646DA"/>
    <w:rsid w:val="000B67FE"/>
    <w:rsid w:val="001C442D"/>
    <w:rsid w:val="00320E79"/>
    <w:rsid w:val="003B037A"/>
    <w:rsid w:val="003E6AFB"/>
    <w:rsid w:val="00515683"/>
    <w:rsid w:val="00652B5F"/>
    <w:rsid w:val="006617DD"/>
    <w:rsid w:val="006819B3"/>
    <w:rsid w:val="007A011F"/>
    <w:rsid w:val="007D4DCA"/>
    <w:rsid w:val="00832217"/>
    <w:rsid w:val="00843C21"/>
    <w:rsid w:val="00C36E23"/>
    <w:rsid w:val="00D25DF5"/>
    <w:rsid w:val="00EA0EE0"/>
    <w:rsid w:val="00F6362E"/>
    <w:rsid w:val="00FC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DA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20</cp:revision>
  <cp:lastPrinted>2012-06-13T11:24:00Z</cp:lastPrinted>
  <dcterms:created xsi:type="dcterms:W3CDTF">2012-06-13T10:37:00Z</dcterms:created>
  <dcterms:modified xsi:type="dcterms:W3CDTF">2012-10-19T08:17:00Z</dcterms:modified>
</cp:coreProperties>
</file>