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A96EC4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>На основу одредбе члана 46. Закона о локалној самоуправи ( „Службени гласник РС“ бр.129/2007</w:t>
      </w:r>
      <w:r w:rsidRPr="00BE399D">
        <w:rPr>
          <w:rFonts w:ascii="Times New Roman" w:hAnsi="Times New Roman" w:cs="Times New Roman"/>
          <w:sz w:val="20"/>
          <w:szCs w:val="20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и 83/2014), члана 3. и члана 22. став </w:t>
      </w:r>
      <w:r w:rsidRPr="00BE399D">
        <w:rPr>
          <w:rFonts w:ascii="Times New Roman" w:hAnsi="Times New Roman" w:cs="Times New Roman"/>
          <w:sz w:val="20"/>
          <w:szCs w:val="20"/>
          <w:lang w:val="sr-Latn-CS"/>
        </w:rPr>
        <w:t>3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BE399D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1/2003 -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)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одлучујући по захтеву </w:t>
      </w:r>
      <w:r w:rsidR="00E800DB">
        <w:rPr>
          <w:rFonts w:ascii="Times New Roman" w:hAnsi="Times New Roman" w:cs="Times New Roman"/>
          <w:bCs/>
          <w:sz w:val="20"/>
          <w:szCs w:val="20"/>
          <w:lang w:val="sr-Cyrl-CS"/>
        </w:rPr>
        <w:t>Марка Стојиљковића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да постојећу обавезу по уговору о додели квалитетне јунице 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>320-44/12-</w:t>
      </w:r>
      <w:r w:rsidR="00273E3C">
        <w:rPr>
          <w:rFonts w:ascii="Times New Roman" w:hAnsi="Times New Roman" w:cs="Times New Roman"/>
          <w:bCs/>
          <w:sz w:val="20"/>
          <w:szCs w:val="20"/>
          <w:lang w:val="sr-Latn-CS"/>
        </w:rPr>
        <w:t>I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>-</w:t>
      </w:r>
      <w:r w:rsidR="00E800DB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замени новом обавезом и изржавајући вољу за закључењем анекса уговора,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Општинско веће општине Гаџин Хан, на 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110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стодесетој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) седници, одржаној дана </w:t>
      </w:r>
      <w:r w:rsidR="008B0B94">
        <w:rPr>
          <w:rFonts w:ascii="Times New Roman" w:hAnsi="Times New Roman" w:cs="Times New Roman"/>
          <w:sz w:val="20"/>
          <w:szCs w:val="20"/>
        </w:rPr>
        <w:t>16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септембра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2015. године, доноси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5601F" w:rsidRPr="00BE399D" w:rsidRDefault="0045601F" w:rsidP="004560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Р Е Ш Е Њ Е</w:t>
      </w:r>
    </w:p>
    <w:p w:rsidR="0045601F" w:rsidRPr="00BE399D" w:rsidRDefault="0045601F" w:rsidP="0045601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1-ЗАКЉУЧИТИ</w:t>
      </w:r>
      <w:r w:rsidR="008322AE">
        <w:rPr>
          <w:rFonts w:ascii="Times New Roman" w:hAnsi="Times New Roman" w:cs="Times New Roman"/>
          <w:sz w:val="20"/>
          <w:szCs w:val="20"/>
          <w:lang w:val="sr-Cyrl-CS"/>
        </w:rPr>
        <w:t xml:space="preserve"> са 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Марком Стојиљкоивићем</w:t>
      </w:r>
      <w:r w:rsidR="008322AE">
        <w:rPr>
          <w:rFonts w:ascii="Times New Roman" w:hAnsi="Times New Roman" w:cs="Times New Roman"/>
          <w:sz w:val="20"/>
          <w:szCs w:val="20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из З.Топонице, анекс уговора бр.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320-44/12-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I-</w:t>
      </w:r>
      <w:r w:rsidR="00E800DB" w:rsidRPr="008B0B94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о додели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квалитетне јунице бр. 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DE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0944</w:t>
      </w:r>
      <w:r w:rsidR="00273E3C" w:rsidRPr="00273E3C">
        <w:rPr>
          <w:rFonts w:ascii="Times New Roman" w:hAnsi="Times New Roman" w:cs="Times New Roman"/>
          <w:sz w:val="20"/>
          <w:szCs w:val="20"/>
        </w:rPr>
        <w:t>411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100</w:t>
      </w:r>
      <w:r w:rsidR="00273E3C"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="00273E3C" w:rsidRPr="00E800DB">
        <w:rPr>
          <w:rFonts w:ascii="Times New Roman" w:hAnsi="Times New Roman" w:cs="Times New Roman"/>
          <w:sz w:val="20"/>
          <w:szCs w:val="20"/>
          <w:lang w:val="sr-Cyrl-CS"/>
        </w:rPr>
        <w:t>од 08.02.2012.године.</w:t>
      </w:r>
      <w:r w:rsidRPr="00E800DB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3-ОВЛАШЋУЈЕ СЕ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Саша Ђорђевић председник општине Гаџин Хан да у име и за рачун општине Гаџин Хан закључи анекс уговора о додели квалитетне јунице из става 1. изреке овог решења са Драганом Николићем  из З.Топонице.</w:t>
      </w:r>
    </w:p>
    <w:p w:rsidR="0045601F" w:rsidRPr="00BE399D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О б р а з л о ж е њ е</w:t>
      </w:r>
    </w:p>
    <w:p w:rsidR="0045601F" w:rsidRPr="00BE399D" w:rsidRDefault="0045601F" w:rsidP="0045601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ab/>
        <w:t>Општинском већу општине Гаџин Хан дана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 xml:space="preserve"> 25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.2015. године, 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Марко Стојиљковић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из З. Топонице поднео је молбу бр.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320-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394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/15-</w:t>
      </w:r>
      <w:r w:rsidRPr="00BE399D">
        <w:rPr>
          <w:rFonts w:ascii="Times New Roman" w:hAnsi="Times New Roman" w:cs="Times New Roman"/>
          <w:sz w:val="20"/>
          <w:szCs w:val="20"/>
          <w:lang w:val="sr-Latn-CS"/>
        </w:rPr>
        <w:t>III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, којом је затражио да постојећу обавезу из уговора о додели квалитетене јунице сименталске расе ДЕ </w:t>
      </w:r>
      <w:r w:rsidR="00273E3C" w:rsidRPr="00273E3C">
        <w:rPr>
          <w:rFonts w:ascii="Times New Roman" w:hAnsi="Times New Roman" w:cs="Times New Roman"/>
          <w:sz w:val="20"/>
          <w:szCs w:val="20"/>
          <w:lang w:val="sr-Cyrl-CS"/>
        </w:rPr>
        <w:t>0944</w:t>
      </w:r>
      <w:r w:rsidR="00273E3C" w:rsidRPr="00273E3C">
        <w:rPr>
          <w:rFonts w:ascii="Times New Roman" w:hAnsi="Times New Roman" w:cs="Times New Roman"/>
          <w:sz w:val="20"/>
          <w:szCs w:val="20"/>
        </w:rPr>
        <w:t>411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100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замени новом обавезом према млађој крави-потомку од 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старости, уматиченој под бројем РС 71</w:t>
      </w:r>
      <w:r w:rsidR="00E800DB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="009C30C3">
        <w:rPr>
          <w:rFonts w:ascii="Times New Roman" w:hAnsi="Times New Roman" w:cs="Times New Roman"/>
          <w:sz w:val="20"/>
          <w:szCs w:val="20"/>
          <w:lang w:val="sr-Cyrl-CS"/>
        </w:rPr>
        <w:t>700418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, до истека преузете уговорне обавезе од 5 година</w:t>
      </w:r>
      <w:r w:rsidR="009C30C3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Као разлог оваквог захтева </w:t>
      </w:r>
      <w:r w:rsidR="009C30C3">
        <w:rPr>
          <w:rFonts w:ascii="Times New Roman" w:hAnsi="Times New Roman" w:cs="Times New Roman"/>
          <w:sz w:val="20"/>
          <w:szCs w:val="20"/>
          <w:lang w:val="sr-Cyrl-CS"/>
        </w:rPr>
        <w:t>на</w:t>
      </w:r>
      <w:r w:rsidR="008B0B94">
        <w:rPr>
          <w:rFonts w:ascii="Times New Roman" w:hAnsi="Times New Roman" w:cs="Times New Roman"/>
          <w:sz w:val="20"/>
          <w:szCs w:val="20"/>
          <w:lang w:val="sr-Cyrl-CS"/>
        </w:rPr>
        <w:t>в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оди </w:t>
      </w:r>
      <w:r w:rsidR="009C30C3">
        <w:rPr>
          <w:rFonts w:ascii="Times New Roman" w:hAnsi="Times New Roman" w:cs="Times New Roman"/>
          <w:sz w:val="20"/>
          <w:szCs w:val="20"/>
          <w:lang w:val="sr-Cyrl-CS"/>
        </w:rPr>
        <w:t>неуспело лечење стерилитета и немогућност даље репродукције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45601F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Законом о облигационим односима </w:t>
      </w:r>
      <w:r w:rsidRPr="00BE399D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1/2003 -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)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>, чланом 348.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прописано је:</w:t>
      </w:r>
      <w:bookmarkStart w:id="0" w:name="clan_359"/>
      <w:bookmarkEnd w:id="0"/>
    </w:p>
    <w:p w:rsidR="0045601F" w:rsidRPr="00226A4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  <w:lang w:val="sr-Cyrl-CS"/>
        </w:rPr>
      </w:pPr>
      <w:r w:rsidRPr="00226A44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45601F" w:rsidRPr="00226A44" w:rsidRDefault="0045601F" w:rsidP="0045601F">
      <w:pPr>
        <w:pStyle w:val="NoSpacing"/>
        <w:ind w:firstLine="720"/>
        <w:jc w:val="both"/>
        <w:rPr>
          <w:i/>
          <w:sz w:val="20"/>
          <w:szCs w:val="20"/>
          <w:lang w:val="sr-Cyrl-CS"/>
        </w:rPr>
      </w:pPr>
      <w:r w:rsidRPr="00226A44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 </w:t>
      </w:r>
      <w:r w:rsidRPr="00226A44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 xml:space="preserve"> </w:t>
      </w:r>
    </w:p>
    <w:p w:rsidR="0045601F" w:rsidRPr="00BE399D" w:rsidRDefault="0045601F" w:rsidP="0045601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Одлучујући о захтеву  </w:t>
      </w:r>
      <w:r w:rsidR="009C30C3">
        <w:rPr>
          <w:rFonts w:ascii="Times New Roman" w:hAnsi="Times New Roman" w:cs="Times New Roman"/>
          <w:sz w:val="20"/>
          <w:szCs w:val="20"/>
          <w:lang w:val="sr-Cyrl-CS"/>
        </w:rPr>
        <w:t>Марка Стојиљковића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из З. Топонице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на основу наведених одредаба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закона донета је одлука као у изреци.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A76B6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FA76B6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Против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решења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поднети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Министарству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пољопривреде и заштите животне средине</w:t>
      </w:r>
      <w:r w:rsidRPr="00273E3C">
        <w:rPr>
          <w:rFonts w:ascii="Times New Roman" w:hAnsi="Times New Roman" w:cs="Times New Roman"/>
          <w:sz w:val="20"/>
          <w:szCs w:val="20"/>
        </w:rPr>
        <w:t>,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ул. Немањина 22-26, 11000 Београд</w:t>
      </w:r>
      <w:r w:rsidRPr="00273E3C">
        <w:rPr>
          <w:rFonts w:ascii="Times New Roman" w:hAnsi="Times New Roman" w:cs="Times New Roman"/>
          <w:sz w:val="20"/>
          <w:szCs w:val="20"/>
        </w:rPr>
        <w:t xml:space="preserve"> , у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странци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писмено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непосредно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предаје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шаље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препорученом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пошиљком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поштом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м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већу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Гаџин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кој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донел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првостпен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саопштава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усмено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записник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доказом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плаћеној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административној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такси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430,оо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текући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број:840-742221843-57 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97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тарифном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6. </w:t>
      </w:r>
      <w:proofErr w:type="spellStart"/>
      <w:proofErr w:type="gramStart"/>
      <w:r w:rsidRPr="00273E3C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републичким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административним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таксама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ОПШТИНСКО ВЕЋЕ ОПШТИНЕ ГАЏИН ХАН </w:t>
      </w:r>
    </w:p>
    <w:p w:rsidR="00273E3C" w:rsidRPr="00273E3C" w:rsidRDefault="00273E3C" w:rsidP="00273E3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06-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320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-</w:t>
      </w:r>
      <w:r w:rsidR="00B769AC">
        <w:rPr>
          <w:rFonts w:ascii="Times New Roman" w:hAnsi="Times New Roman" w:cs="Times New Roman"/>
          <w:sz w:val="20"/>
          <w:szCs w:val="20"/>
          <w:lang w:val="sr-Cyrl-CS"/>
        </w:rPr>
        <w:t>394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Pr="00273E3C">
        <w:rPr>
          <w:rFonts w:ascii="Times New Roman" w:hAnsi="Times New Roman" w:cs="Times New Roman"/>
          <w:sz w:val="20"/>
          <w:szCs w:val="20"/>
        </w:rPr>
        <w:t>5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 xml:space="preserve">III 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У Гаџином Хану, дана </w:t>
      </w:r>
      <w:r w:rsidR="00B769AC">
        <w:rPr>
          <w:rFonts w:ascii="Times New Roman" w:hAnsi="Times New Roman" w:cs="Times New Roman"/>
          <w:sz w:val="20"/>
          <w:szCs w:val="20"/>
          <w:lang w:val="sr-Cyrl-CS"/>
        </w:rPr>
        <w:t>16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B769AC">
        <w:rPr>
          <w:rFonts w:ascii="Times New Roman" w:hAnsi="Times New Roman" w:cs="Times New Roman"/>
          <w:sz w:val="20"/>
          <w:szCs w:val="20"/>
          <w:lang w:val="sr-Cyrl-CS"/>
        </w:rPr>
        <w:t>септембра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2015. год.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</w:t>
      </w:r>
      <w:r w:rsidR="00B769AC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>ПРЕДСЕДНИК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ОПШТИНСКОГ ВЕЋА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</w:t>
      </w:r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Саша Ђорђевић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Доставити: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B769AC" w:rsidRPr="00B769A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769AC">
        <w:rPr>
          <w:rFonts w:ascii="Times New Roman" w:hAnsi="Times New Roman" w:cs="Times New Roman"/>
          <w:sz w:val="20"/>
          <w:szCs w:val="20"/>
          <w:lang w:val="sr-Cyrl-CS"/>
        </w:rPr>
        <w:t>Марку Стојиљковићу</w:t>
      </w:r>
      <w:r w:rsidR="00B769AC"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из З. Топонице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-председнику општине Гаџин Хан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-архиви</w:t>
      </w:r>
    </w:p>
    <w:p w:rsidR="0045601F" w:rsidRPr="00273E3C" w:rsidRDefault="0045601F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260E00"/>
    <w:rsid w:val="00273E3C"/>
    <w:rsid w:val="002C3CF8"/>
    <w:rsid w:val="00421CB6"/>
    <w:rsid w:val="004531CB"/>
    <w:rsid w:val="0045601F"/>
    <w:rsid w:val="00646438"/>
    <w:rsid w:val="008322AE"/>
    <w:rsid w:val="008B0B94"/>
    <w:rsid w:val="009C30C3"/>
    <w:rsid w:val="00B769AC"/>
    <w:rsid w:val="00E466C4"/>
    <w:rsid w:val="00E800DB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2015-02-23T09:04:00Z</cp:lastPrinted>
  <dcterms:created xsi:type="dcterms:W3CDTF">2015-09-02T11:55:00Z</dcterms:created>
  <dcterms:modified xsi:type="dcterms:W3CDTF">2015-09-16T07:34:00Z</dcterms:modified>
</cp:coreProperties>
</file>