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 лист Града Ниша“, број 63/08) и члана 3. Одлуке о Општинском већу општине Гаџин Хан („Службени лист Града Ниша“, број 63/08),</w:t>
      </w:r>
    </w:p>
    <w:p w:rsidR="00611528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на 115.седници одржаној 09.новембра 2015.године , донело је :</w:t>
      </w:r>
    </w:p>
    <w:p w:rsidR="00611528" w:rsidRDefault="00611528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ОБРАЗОВАЊУ КОМИСИЈЕ ЗА ОЦЕНУ ПОНУДА</w:t>
      </w:r>
    </w:p>
    <w:p w:rsidR="00611528" w:rsidRDefault="00611528" w:rsidP="006115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ПРУЖАОЦА УСЛУГА У ОБЛАСТИ СОЦИЈАЛНЕ ЗАШТИТЕ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Pr="00CD1DDA" w:rsidRDefault="00CD1DDA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>Образује се Комисија за оцену пружаоца услуга у области социјалне заштите по јавном позиву Општинског већа општине Гаџин Ха објављеног на сајту општ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>ине дана 9.новембра 2015.године</w:t>
      </w:r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 xml:space="preserve">, у следећем </w:t>
      </w:r>
      <w:proofErr w:type="gramStart"/>
      <w:r w:rsidR="00611528" w:rsidRPr="00CD1DDA">
        <w:rPr>
          <w:rFonts w:ascii="Times New Roman" w:hAnsi="Times New Roman" w:cs="Times New Roman"/>
          <w:sz w:val="24"/>
          <w:szCs w:val="24"/>
          <w:lang w:val="sr-Cyrl-CS"/>
        </w:rPr>
        <w:t>саставу :</w:t>
      </w:r>
      <w:proofErr w:type="gramEnd"/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Дејан Игњатовић- председник</w:t>
      </w: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Милош Митић-члан</w:t>
      </w: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Дамир Стојановић-члан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EF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Задатак комисије је да изврши оцену понуда услуга са критеријумима прописаним Јавним позивом за по</w:t>
      </w:r>
      <w:r w:rsidR="00EF701F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ношење понуда за пружање услуга у области социјалне заштите на територији општине Гаџин Хан од 9.новембра 2015.године и Општинском већу достави предлог за избор најповољнијег пружаоца услуге 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DDA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:55-549</w:t>
      </w:r>
      <w:r w:rsidR="00CD1DDA">
        <w:rPr>
          <w:rFonts w:ascii="Times New Roman" w:hAnsi="Times New Roman" w:cs="Times New Roman"/>
          <w:sz w:val="24"/>
          <w:szCs w:val="24"/>
          <w:lang w:val="sr-Cyrl-CS"/>
        </w:rPr>
        <w:t>/15-</w:t>
      </w:r>
      <w:r w:rsidR="00CD1DDA">
        <w:rPr>
          <w:rFonts w:ascii="Times New Roman" w:hAnsi="Times New Roman" w:cs="Times New Roman"/>
          <w:sz w:val="24"/>
          <w:szCs w:val="24"/>
        </w:rPr>
        <w:t>III-1</w:t>
      </w:r>
    </w:p>
    <w:p w:rsidR="00611528" w:rsidRPr="00CD1DDA" w:rsidRDefault="00EF701F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, 9.новембар 2015.године</w:t>
      </w:r>
    </w:p>
    <w:p w:rsidR="00CD1DDA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DDA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528" w:rsidRDefault="00611528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D1DDA" w:rsidRPr="00CD1DDA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Саша Ђорђевић</w:t>
      </w:r>
    </w:p>
    <w:p w:rsidR="00611528" w:rsidRPr="00611528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11528" w:rsidRPr="00611528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D85"/>
    <w:multiLevelType w:val="hybridMultilevel"/>
    <w:tmpl w:val="744269B0"/>
    <w:lvl w:ilvl="0" w:tplc="977C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28"/>
    <w:rsid w:val="003A0A4B"/>
    <w:rsid w:val="00611528"/>
    <w:rsid w:val="00CD1DDA"/>
    <w:rsid w:val="00D501AD"/>
    <w:rsid w:val="00E12117"/>
    <w:rsid w:val="00E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2015-11-09T10:49:00Z</cp:lastPrinted>
  <dcterms:created xsi:type="dcterms:W3CDTF">2015-11-09T10:24:00Z</dcterms:created>
  <dcterms:modified xsi:type="dcterms:W3CDTF">2015-11-09T10:50:00Z</dcterms:modified>
</cp:coreProperties>
</file>