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8A103B">
        <w:rPr>
          <w:rFonts w:ascii="Times New Roman" w:hAnsi="Times New Roman" w:cs="Times New Roman"/>
          <w:sz w:val="24"/>
          <w:szCs w:val="24"/>
        </w:rPr>
        <w:t>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</w:t>
      </w:r>
      <w:r w:rsidR="008A103B">
        <w:rPr>
          <w:rFonts w:ascii="Times New Roman" w:hAnsi="Times New Roman" w:cs="Times New Roman"/>
          <w:sz w:val="24"/>
          <w:szCs w:val="24"/>
        </w:rPr>
        <w:t>6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031B71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1B71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031B71" w:rsidRPr="00031B71" w:rsidRDefault="00CE4352" w:rsidP="00031B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31B71">
        <w:rPr>
          <w:rFonts w:ascii="Times New Roman" w:hAnsi="Times New Roman" w:cs="Times New Roman"/>
          <w:b/>
          <w:sz w:val="24"/>
          <w:szCs w:val="24"/>
          <w:lang w:val="sr-Cyrl-CS"/>
        </w:rPr>
        <w:t>Решења о давању сагласности</w:t>
      </w:r>
      <w:r w:rsidR="00031B71" w:rsidRPr="00031B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B0F39" w:rsidRPr="00031B71"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 w:rsidR="00031B71" w:rsidRPr="00031B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1B71" w:rsidRPr="00031B71">
        <w:rPr>
          <w:rFonts w:ascii="Times New Roman" w:hAnsi="Times New Roman" w:cs="Times New Roman"/>
          <w:b/>
          <w:sz w:val="24"/>
          <w:szCs w:val="24"/>
          <w:lang w:val="sr-Cyrl-CS"/>
        </w:rPr>
        <w:t>Програм коришћења буџетске помоћи-субвенција –капитална инвестиција- канализациона мрежа Надзорног одбора ЈП „Дирекција за изградњу и комуналне делатности општине Гаџин Хан</w:t>
      </w:r>
    </w:p>
    <w:p w:rsidR="00AB0F39" w:rsidRPr="00AB0F39" w:rsidRDefault="00AB0F39" w:rsidP="00AB0F39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</w:p>
    <w:p w:rsidR="00CE4352" w:rsidRPr="005F59F2" w:rsidRDefault="00CE4352" w:rsidP="005F59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128CD" w:rsidRPr="004128CD" w:rsidRDefault="004128CD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354EA" w:rsidRPr="00031B71" w:rsidRDefault="00C354EA" w:rsidP="005F59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1B71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C05128" w:rsidRPr="00031B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4F84" w:rsidRPr="00031B71">
        <w:rPr>
          <w:rFonts w:ascii="Times New Roman" w:hAnsi="Times New Roman" w:cs="Times New Roman"/>
          <w:sz w:val="24"/>
          <w:szCs w:val="24"/>
          <w:lang w:val="sr-Cyrl-CS"/>
        </w:rPr>
        <w:t>Решења о давању сагласности</w:t>
      </w:r>
      <w:r w:rsidR="00AB0F39" w:rsidRPr="00031B71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031B71" w:rsidRPr="00031B71">
        <w:rPr>
          <w:rFonts w:ascii="Times New Roman" w:hAnsi="Times New Roman" w:cs="Times New Roman"/>
          <w:sz w:val="24"/>
          <w:szCs w:val="24"/>
          <w:lang w:val="sr-Cyrl-CS"/>
        </w:rPr>
        <w:t xml:space="preserve"> на Програм коришћења буџетске помоћи-субвенција –капитална инвестиција- канализациона мрежа Надзорног одбора ЈП „Дирекција за изградњу и комунал</w:t>
      </w:r>
      <w:r w:rsidR="00031B71">
        <w:rPr>
          <w:rFonts w:ascii="Times New Roman" w:hAnsi="Times New Roman" w:cs="Times New Roman"/>
          <w:sz w:val="24"/>
          <w:szCs w:val="24"/>
          <w:lang w:val="sr-Cyrl-CS"/>
        </w:rPr>
        <w:t>не делатности општине Гаџин Хан</w:t>
      </w:r>
      <w:r w:rsidR="008A103B" w:rsidRPr="00031B7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>те ист</w:t>
      </w:r>
      <w:r w:rsidR="008A103B" w:rsidRPr="00031B7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 xml:space="preserve"> проследити Скупштини општине Гаџин Хан на доношење.</w:t>
      </w:r>
    </w:p>
    <w:p w:rsidR="00C354EA" w:rsidRPr="00031B71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031B71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031B71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1B71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E15636">
        <w:rPr>
          <w:rFonts w:ascii="Times New Roman" w:hAnsi="Times New Roman" w:cs="Times New Roman"/>
          <w:sz w:val="24"/>
          <w:szCs w:val="24"/>
        </w:rPr>
        <w:t>625</w:t>
      </w:r>
      <w:r w:rsidR="00C354EA" w:rsidRPr="00031B71">
        <w:rPr>
          <w:rFonts w:ascii="Times New Roman" w:hAnsi="Times New Roman" w:cs="Times New Roman"/>
          <w:sz w:val="24"/>
          <w:szCs w:val="24"/>
          <w:lang w:val="sr-Cyrl-CS"/>
        </w:rPr>
        <w:t>/14-</w:t>
      </w:r>
      <w:r w:rsidR="00C354EA" w:rsidRPr="00031B71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E15636">
        <w:rPr>
          <w:rFonts w:ascii="Times New Roman" w:hAnsi="Times New Roman" w:cs="Times New Roman"/>
          <w:sz w:val="24"/>
          <w:szCs w:val="24"/>
          <w:lang w:val="sr-Latn-CS"/>
        </w:rPr>
        <w:t>-9</w:t>
      </w:r>
    </w:p>
    <w:p w:rsidR="00C354EA" w:rsidRPr="00031B71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31B71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</w:t>
      </w:r>
      <w:r w:rsidR="008A103B" w:rsidRPr="00031B7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>. децембара</w:t>
      </w:r>
      <w:r w:rsidR="00C354EA" w:rsidRPr="00031B7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 w:rsidRPr="00031B7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031B7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031B71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031B71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031B71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1B71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031B71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031B71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C354EA" w:rsidRPr="00031B71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31B71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6F4BC6" w:rsidRDefault="006F4BC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6F4BC6" w:rsidRDefault="006F4BC6" w:rsidP="006F4BC6">
      <w:pPr>
        <w:rPr>
          <w:lang w:val="sr-Cyrl-CS"/>
        </w:rPr>
      </w:pPr>
    </w:p>
    <w:p w:rsidR="006F4BC6" w:rsidRDefault="006F4BC6" w:rsidP="006F4BC6">
      <w:pPr>
        <w:rPr>
          <w:lang w:val="sr-Cyrl-CS"/>
        </w:rPr>
      </w:pPr>
    </w:p>
    <w:p w:rsidR="006F4BC6" w:rsidRDefault="006F4BC6" w:rsidP="006F4BC6">
      <w:pPr>
        <w:rPr>
          <w:lang w:val="sr-Cyrl-CS"/>
        </w:rPr>
      </w:pPr>
    </w:p>
    <w:p w:rsidR="006F4BC6" w:rsidRDefault="006F4BC6" w:rsidP="006F4BC6">
      <w:pPr>
        <w:rPr>
          <w:lang w:val="sr-Cyrl-CS"/>
        </w:rPr>
      </w:pPr>
    </w:p>
    <w:p w:rsidR="006F4BC6" w:rsidRDefault="006F4BC6" w:rsidP="006F4BC6">
      <w:pPr>
        <w:ind w:left="-180"/>
        <w:jc w:val="both"/>
        <w:rPr>
          <w:lang w:val="sr-Cyrl-CS"/>
        </w:rPr>
      </w:pPr>
      <w:r>
        <w:rPr>
          <w:lang w:val="sr-Cyrl-CS"/>
        </w:rPr>
        <w:t xml:space="preserve">                 На основу чл. 50. Закона о јавним предузећима (Сл. гласник РС“, бр. 119/2012 и 16/2013), чл. </w:t>
      </w:r>
      <w:r w:rsidRPr="009F1BA2">
        <w:rPr>
          <w:lang w:val="sr-Cyrl-CS"/>
        </w:rPr>
        <w:t>32</w:t>
      </w:r>
      <w:r>
        <w:rPr>
          <w:lang w:val="sr-Cyrl-CS"/>
        </w:rPr>
        <w:t xml:space="preserve">. Закона о локалној самоуправи („Сл. гласник РС“, бр. 129/2007) и чл. </w:t>
      </w:r>
      <w:r w:rsidRPr="006133C9">
        <w:rPr>
          <w:lang w:val="sr-Cyrl-CS"/>
        </w:rPr>
        <w:t>71.,</w:t>
      </w:r>
      <w:r>
        <w:rPr>
          <w:color w:val="FF0000"/>
          <w:lang w:val="sr-Cyrl-CS"/>
        </w:rPr>
        <w:t xml:space="preserve"> </w:t>
      </w:r>
      <w:r w:rsidRPr="006133C9">
        <w:rPr>
          <w:lang w:val="sr-Cyrl-CS"/>
        </w:rPr>
        <w:t>став 3.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Статута ЈП Дирекција за изградњу и комуналне делатности општине Гаџин Хан, Надзорни одбор ЈП Дирекција за изградњу и комуналне делатности општине Гаџин Хан, на 25. седници, одржаној дана 15.12.2015. године, донео је</w:t>
      </w:r>
    </w:p>
    <w:p w:rsidR="006F4BC6" w:rsidRDefault="006F4BC6" w:rsidP="006F4BC6"/>
    <w:p w:rsidR="006F4BC6" w:rsidRPr="00962AF8" w:rsidRDefault="006F4BC6" w:rsidP="006F4BC6"/>
    <w:p w:rsidR="006F4BC6" w:rsidRDefault="006F4BC6" w:rsidP="006F4BC6">
      <w:pPr>
        <w:rPr>
          <w:lang w:val="sr-Cyrl-CS"/>
        </w:rPr>
      </w:pPr>
    </w:p>
    <w:p w:rsidR="006F4BC6" w:rsidRPr="009F57B5" w:rsidRDefault="006F4BC6" w:rsidP="006F4BC6">
      <w:pPr>
        <w:ind w:left="-180"/>
        <w:jc w:val="both"/>
        <w:rPr>
          <w:b/>
          <w:sz w:val="28"/>
          <w:szCs w:val="28"/>
          <w:lang w:val="sr-Cyrl-CS"/>
        </w:rPr>
      </w:pPr>
      <w:r w:rsidRPr="009F57B5">
        <w:rPr>
          <w:b/>
          <w:sz w:val="28"/>
          <w:szCs w:val="28"/>
          <w:lang w:val="sr-Cyrl-CS"/>
        </w:rPr>
        <w:t>ПРОГРАМ КОРИШЋЕЊА БУЏЕТСКЕ ПОМОЋИ – СУБВЕНЦИЈА</w:t>
      </w:r>
    </w:p>
    <w:p w:rsidR="006F4BC6" w:rsidRDefault="006F4BC6" w:rsidP="006F4BC6">
      <w:pPr>
        <w:jc w:val="center"/>
        <w:rPr>
          <w:lang w:val="sr-Cyrl-CS"/>
        </w:rPr>
      </w:pPr>
      <w:r w:rsidRPr="00622CCC">
        <w:rPr>
          <w:b/>
          <w:sz w:val="28"/>
          <w:szCs w:val="28"/>
          <w:lang w:val="sr-Cyrl-CS"/>
        </w:rPr>
        <w:t>КАПИТАЛНА ИНВЕСТИЦИЈА</w:t>
      </w:r>
      <w:r>
        <w:rPr>
          <w:b/>
          <w:sz w:val="28"/>
          <w:szCs w:val="28"/>
        </w:rPr>
        <w:t xml:space="preserve"> - </w:t>
      </w:r>
      <w:r w:rsidRPr="00962AF8">
        <w:rPr>
          <w:b/>
          <w:lang w:val="sr-Cyrl-CS"/>
        </w:rPr>
        <w:t>КАНАЛИЗАЦИОНА МРЕЖА</w:t>
      </w:r>
    </w:p>
    <w:p w:rsidR="006F4BC6" w:rsidRPr="00622CCC" w:rsidRDefault="006F4BC6" w:rsidP="006F4BC6">
      <w:pPr>
        <w:rPr>
          <w:lang w:val="sr-Cyrl-CS"/>
        </w:rPr>
      </w:pPr>
    </w:p>
    <w:p w:rsidR="006F4BC6" w:rsidRPr="00622CCC" w:rsidRDefault="006F4BC6" w:rsidP="006F4BC6">
      <w:pPr>
        <w:rPr>
          <w:lang w:val="sr-Cyrl-CS"/>
        </w:rPr>
      </w:pPr>
    </w:p>
    <w:p w:rsidR="006F4BC6" w:rsidRPr="00962AF8" w:rsidRDefault="006F4BC6" w:rsidP="006F4BC6">
      <w:pPr>
        <w:tabs>
          <w:tab w:val="left" w:pos="1430"/>
        </w:tabs>
        <w:jc w:val="both"/>
      </w:pPr>
      <w:r>
        <w:rPr>
          <w:lang w:val="sr-Cyrl-CS"/>
        </w:rPr>
        <w:tab/>
        <w:t xml:space="preserve"> Средства за финансирање обезбеђују се кроз програм субвенције. О реализацији програма субвенције, стараће се општина Гаџин Хан.</w:t>
      </w:r>
      <w:r>
        <w:t xml:space="preserve"> </w:t>
      </w:r>
    </w:p>
    <w:p w:rsidR="006F4BC6" w:rsidRDefault="006F4BC6" w:rsidP="006F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168"/>
      </w:tblGrid>
      <w:tr w:rsidR="006F4BC6" w:rsidRPr="000C53BF" w:rsidTr="009F2B52">
        <w:tc>
          <w:tcPr>
            <w:tcW w:w="5688" w:type="dxa"/>
            <w:vAlign w:val="center"/>
          </w:tcPr>
          <w:p w:rsidR="006F4BC6" w:rsidRDefault="006F4BC6" w:rsidP="009F2B52">
            <w:pPr>
              <w:jc w:val="center"/>
            </w:pPr>
          </w:p>
          <w:p w:rsidR="006F4BC6" w:rsidRPr="000C53BF" w:rsidRDefault="006F4BC6" w:rsidP="009F2B52">
            <w:pPr>
              <w:jc w:val="center"/>
              <w:rPr>
                <w:lang w:val="sr-Cyrl-CS"/>
              </w:rPr>
            </w:pPr>
            <w:r w:rsidRPr="000C53BF">
              <w:rPr>
                <w:lang w:val="sr-Cyrl-CS"/>
              </w:rPr>
              <w:t>УКУПНА СРЕДСТВА СУБВЕНЦИЈЕ</w:t>
            </w:r>
          </w:p>
          <w:p w:rsidR="006F4BC6" w:rsidRPr="000C53BF" w:rsidRDefault="006F4BC6" w:rsidP="009F2B52">
            <w:pPr>
              <w:jc w:val="center"/>
              <w:rPr>
                <w:lang w:val="sr-Cyrl-CS"/>
              </w:rPr>
            </w:pPr>
          </w:p>
        </w:tc>
        <w:tc>
          <w:tcPr>
            <w:tcW w:w="3168" w:type="dxa"/>
            <w:vAlign w:val="center"/>
          </w:tcPr>
          <w:p w:rsidR="006F4BC6" w:rsidRPr="000C53BF" w:rsidRDefault="006F4BC6" w:rsidP="009F2B52">
            <w:pPr>
              <w:jc w:val="center"/>
              <w:rPr>
                <w:lang w:val="sr-Cyrl-CS"/>
              </w:rPr>
            </w:pPr>
            <w:r>
              <w:t>32.46</w:t>
            </w:r>
            <w:r w:rsidRPr="000C53BF">
              <w:rPr>
                <w:lang w:val="sr-Cyrl-CS"/>
              </w:rPr>
              <w:t>0.000,00</w:t>
            </w:r>
          </w:p>
        </w:tc>
      </w:tr>
    </w:tbl>
    <w:p w:rsidR="006F4BC6" w:rsidRPr="00962AF8" w:rsidRDefault="006F4BC6" w:rsidP="006F4BC6"/>
    <w:p w:rsidR="006F4BC6" w:rsidRDefault="006F4BC6" w:rsidP="006F4BC6">
      <w:pPr>
        <w:tabs>
          <w:tab w:val="left" w:pos="1430"/>
        </w:tabs>
        <w:jc w:val="both"/>
        <w:rPr>
          <w:lang w:val="sr-Cyrl-CS"/>
        </w:rPr>
      </w:pPr>
      <w:r>
        <w:rPr>
          <w:lang w:val="sr-Cyrl-CS"/>
        </w:rPr>
        <w:tab/>
        <w:t>Израда секундарне канализационе мреже за насељена места</w:t>
      </w:r>
      <w:r>
        <w:t xml:space="preserve"> </w:t>
      </w:r>
      <w:proofErr w:type="spellStart"/>
      <w:r>
        <w:t>Марина</w:t>
      </w:r>
      <w:proofErr w:type="spellEnd"/>
      <w:r>
        <w:t xml:space="preserve"> К</w:t>
      </w:r>
      <w:r>
        <w:rPr>
          <w:lang w:val="sr-Cyrl-CS"/>
        </w:rPr>
        <w:t>у</w:t>
      </w:r>
      <w:proofErr w:type="spellStart"/>
      <w:r>
        <w:t>ти</w:t>
      </w:r>
      <w:proofErr w:type="spellEnd"/>
      <w:r>
        <w:rPr>
          <w:lang w:val="sr-Cyrl-CS"/>
        </w:rPr>
        <w:t>на и Гркиња, почеће 2016. године. Предмер радова 83.000.000,00 динара.</w:t>
      </w:r>
    </w:p>
    <w:p w:rsidR="006F4BC6" w:rsidRPr="00EA6F10" w:rsidRDefault="006F4BC6" w:rsidP="006F4BC6">
      <w:pPr>
        <w:tabs>
          <w:tab w:val="left" w:pos="1430"/>
        </w:tabs>
        <w:jc w:val="both"/>
        <w:rPr>
          <w:color w:val="000000"/>
          <w:lang w:val="sr-Cyrl-CS"/>
        </w:rPr>
      </w:pPr>
      <w:r>
        <w:rPr>
          <w:lang w:val="sr-Cyrl-CS"/>
        </w:rPr>
        <w:t xml:space="preserve">                        За прву фазу (2016.) планирана средства су у износу од 30.000.000,00 динара. Мештани насељеног места Марина Кутина и Гркиња су кроз уговор о учешћу у финансирању изградње комуналне инфраструктуре исплатили, кроз 12 рата, своје учешће у укупном износу од </w:t>
      </w:r>
      <w:r>
        <w:rPr>
          <w:lang w:val="sr-Cyrl-CS"/>
        </w:rPr>
        <w:lastRenderedPageBreak/>
        <w:t>по 27.216,00 дин. Средства се налазе на посебном рачуну код општине Гаџин Хан.</w:t>
      </w:r>
      <w:r>
        <w:t xml:space="preserve"> </w:t>
      </w:r>
      <w:r>
        <w:rPr>
          <w:lang w:val="sr-Cyrl-CS"/>
        </w:rPr>
        <w:t xml:space="preserve">Године </w:t>
      </w:r>
      <w:r>
        <w:t>2017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 предвиђа се инвестиција у износу од </w:t>
      </w:r>
      <w:r>
        <w:t>41</w:t>
      </w:r>
      <w:r>
        <w:rPr>
          <w:lang w:val="sr-Cyrl-CS"/>
        </w:rPr>
        <w:t>.</w:t>
      </w:r>
      <w:r>
        <w:t>5</w:t>
      </w:r>
      <w:r>
        <w:rPr>
          <w:lang w:val="sr-Cyrl-CS"/>
        </w:rPr>
        <w:t>00.000,00 динара</w:t>
      </w:r>
      <w:r>
        <w:t xml:space="preserve"> </w:t>
      </w:r>
      <w:r>
        <w:rPr>
          <w:lang w:val="sr-Cyrl-CS"/>
        </w:rPr>
        <w:t>и</w:t>
      </w:r>
      <w:r>
        <w:t xml:space="preserve"> 11.500.00</w:t>
      </w:r>
      <w:r>
        <w:rPr>
          <w:lang w:val="sr-Cyrl-CS"/>
        </w:rPr>
        <w:t>0 дин.у 2018</w:t>
      </w:r>
      <w:r w:rsidRPr="00EA6F10">
        <w:rPr>
          <w:color w:val="000000"/>
          <w:lang w:val="sr-Cyrl-CS"/>
        </w:rPr>
        <w:t>.години</w:t>
      </w:r>
    </w:p>
    <w:p w:rsidR="006F4BC6" w:rsidRDefault="006F4BC6" w:rsidP="006F4BC6">
      <w:pPr>
        <w:tabs>
          <w:tab w:val="left" w:pos="143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Пројекат реконструкције магистралног цевовода- 2.460.000,00 дин.,: од тога 1.000.000,00 дин. – обавезе према извођачу „Пословност“, 1.460.000,00 дин. - прикључак новог цевовода са водним објектима, од резервоара до поште у Гаџином Хану.</w:t>
      </w:r>
    </w:p>
    <w:p w:rsidR="006F4BC6" w:rsidRPr="00A827A3" w:rsidRDefault="006F4BC6" w:rsidP="006F4BC6">
      <w:pPr>
        <w:rPr>
          <w:lang w:val="sr-Cyrl-CS"/>
        </w:rPr>
      </w:pPr>
    </w:p>
    <w:p w:rsidR="006F4BC6" w:rsidRDefault="006F4BC6" w:rsidP="006F4BC6">
      <w:pPr>
        <w:rPr>
          <w:lang w:val="sr-Cyrl-CS"/>
        </w:rPr>
      </w:pPr>
    </w:p>
    <w:p w:rsidR="006F4BC6" w:rsidRDefault="006F4BC6" w:rsidP="006F4BC6">
      <w:pPr>
        <w:tabs>
          <w:tab w:val="left" w:pos="7080"/>
        </w:tabs>
        <w:rPr>
          <w:lang w:val="sr-Cyrl-CS"/>
        </w:rPr>
      </w:pPr>
      <w:r>
        <w:rPr>
          <w:lang/>
        </w:rPr>
        <w:t>Бр. 25-4/4</w:t>
      </w:r>
      <w:r>
        <w:rPr>
          <w:lang w:val="sr-Cyrl-CS"/>
        </w:rPr>
        <w:t xml:space="preserve">                                                                                                   ПРЕДСЕДНИК</w:t>
      </w:r>
    </w:p>
    <w:p w:rsidR="006F4BC6" w:rsidRDefault="006F4BC6" w:rsidP="006F4BC6">
      <w:pPr>
        <w:tabs>
          <w:tab w:val="left" w:pos="6290"/>
        </w:tabs>
        <w:rPr>
          <w:lang w:val="sr-Cyrl-CS"/>
        </w:rPr>
      </w:pPr>
      <w:r>
        <w:rPr>
          <w:lang w:val="sr-Cyrl-CS"/>
        </w:rPr>
        <w:t>У Г. Хану, 15.12.2015. год.                                                              НАДЗОРНИ ОДБОР</w:t>
      </w:r>
    </w:p>
    <w:p w:rsidR="006F4BC6" w:rsidRPr="00A827A3" w:rsidRDefault="006F4BC6" w:rsidP="006F4BC6">
      <w:pPr>
        <w:tabs>
          <w:tab w:val="left" w:pos="6290"/>
        </w:tabs>
        <w:rPr>
          <w:lang w:val="sr-Cyrl-CS"/>
        </w:rPr>
      </w:pPr>
      <w:r>
        <w:rPr>
          <w:lang w:val="sr-Cyrl-CS"/>
        </w:rPr>
        <w:tab/>
        <w:t>Нинослав Маринчевић</w:t>
      </w:r>
    </w:p>
    <w:p w:rsidR="00C354EA" w:rsidRPr="00031B71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031B7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31B71"/>
    <w:rsid w:val="00046AF7"/>
    <w:rsid w:val="00150345"/>
    <w:rsid w:val="0015051C"/>
    <w:rsid w:val="001D0DE9"/>
    <w:rsid w:val="00260E00"/>
    <w:rsid w:val="002C319D"/>
    <w:rsid w:val="003B5A3F"/>
    <w:rsid w:val="004128CD"/>
    <w:rsid w:val="004175D8"/>
    <w:rsid w:val="005366A4"/>
    <w:rsid w:val="00567922"/>
    <w:rsid w:val="005F59F2"/>
    <w:rsid w:val="006F4BC6"/>
    <w:rsid w:val="0074042B"/>
    <w:rsid w:val="007C30D5"/>
    <w:rsid w:val="008A103B"/>
    <w:rsid w:val="008C2C68"/>
    <w:rsid w:val="008D605F"/>
    <w:rsid w:val="0095501E"/>
    <w:rsid w:val="009F6240"/>
    <w:rsid w:val="00AB0F39"/>
    <w:rsid w:val="00AD794F"/>
    <w:rsid w:val="00BA4F84"/>
    <w:rsid w:val="00C05128"/>
    <w:rsid w:val="00C354EA"/>
    <w:rsid w:val="00CE4352"/>
    <w:rsid w:val="00D022B7"/>
    <w:rsid w:val="00DA4BE1"/>
    <w:rsid w:val="00DD5B5D"/>
    <w:rsid w:val="00E14A23"/>
    <w:rsid w:val="00E15636"/>
    <w:rsid w:val="00E5456E"/>
    <w:rsid w:val="00EB2176"/>
    <w:rsid w:val="00F174B3"/>
    <w:rsid w:val="00F23E99"/>
    <w:rsid w:val="00FA1370"/>
    <w:rsid w:val="00FA6BAC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2016-01-13T13:38:00Z</cp:lastPrinted>
  <dcterms:created xsi:type="dcterms:W3CDTF">2015-12-16T14:33:00Z</dcterms:created>
  <dcterms:modified xsi:type="dcterms:W3CDTF">2016-02-17T10:52:00Z</dcterms:modified>
</cp:coreProperties>
</file>