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DE" w:rsidRPr="00B74063" w:rsidRDefault="008145DE" w:rsidP="008145D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4063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  <w:r w:rsidRPr="00B74063">
        <w:rPr>
          <w:rFonts w:ascii="Times New Roman" w:hAnsi="Times New Roman" w:cs="Times New Roman"/>
          <w:sz w:val="24"/>
          <w:szCs w:val="24"/>
          <w:lang w:val="sr-Cyrl-CS"/>
        </w:rPr>
        <w:t xml:space="preserve"> на основу одредбе члана 27. </w:t>
      </w: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B74063">
        <w:rPr>
          <w:rFonts w:ascii="Times New Roman" w:hAnsi="Times New Roman" w:cs="Times New Roman"/>
          <w:sz w:val="24"/>
          <w:szCs w:val="24"/>
          <w:lang w:val="sr-Cyrl-CS"/>
        </w:rPr>
        <w:t xml:space="preserve">тав 10., члана 28. став 2, члана 29. став 1. и став 3. Закона о јавној својини ( „Службени гласник РС“ бр.72/2011 и 88/2013), члана 3. став 1. </w:t>
      </w:r>
      <w:r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Pr="00B74063">
        <w:rPr>
          <w:rFonts w:ascii="Times New Roman" w:hAnsi="Times New Roman" w:cs="Times New Roman"/>
          <w:sz w:val="24"/>
          <w:szCs w:val="24"/>
          <w:lang w:val="sr-Cyrl-CS"/>
        </w:rPr>
        <w:t xml:space="preserve">ачка 1) став 3.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B74063">
        <w:rPr>
          <w:rFonts w:ascii="Times New Roman" w:hAnsi="Times New Roman" w:cs="Times New Roman"/>
          <w:sz w:val="24"/>
          <w:szCs w:val="24"/>
          <w:lang w:val="sr-Cyrl-CS"/>
        </w:rPr>
        <w:t xml:space="preserve"> став 4. Уредбе о условима прибављања и отуђења непокретности непосредном погодбом, давања у закуп ствари у јавној својини и поступцима јавног надметања и порикупљања писмених понуда ( „Службени гласник РС“ бр.24/2012), члана 12ж став 1. </w:t>
      </w:r>
      <w:r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Pr="00B74063">
        <w:rPr>
          <w:rFonts w:ascii="Times New Roman" w:hAnsi="Times New Roman" w:cs="Times New Roman"/>
          <w:sz w:val="24"/>
          <w:szCs w:val="24"/>
          <w:lang w:val="sr-Cyrl-CS"/>
        </w:rPr>
        <w:t xml:space="preserve"> члана 12з Статута Општине Гаџин Хан ( „Службени лист града Ниша“ број 63/2008, 31/2011, 46/2011 и 26/2013), члана 3. </w:t>
      </w: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B74063">
        <w:rPr>
          <w:rFonts w:ascii="Times New Roman" w:hAnsi="Times New Roman" w:cs="Times New Roman"/>
          <w:sz w:val="24"/>
          <w:szCs w:val="24"/>
          <w:lang w:val="sr-Cyrl-CS"/>
        </w:rPr>
        <w:t xml:space="preserve">тав </w:t>
      </w:r>
      <w:r>
        <w:rPr>
          <w:rFonts w:ascii="Times New Roman" w:hAnsi="Times New Roman" w:cs="Times New Roman"/>
          <w:sz w:val="24"/>
          <w:szCs w:val="24"/>
          <w:lang w:val="sr-Cyrl-CS"/>
        </w:rPr>
        <w:t>4</w:t>
      </w:r>
      <w:r w:rsidRPr="00B74063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став 6. </w:t>
      </w:r>
      <w:r w:rsidRPr="00B74063">
        <w:rPr>
          <w:rFonts w:ascii="Times New Roman" w:hAnsi="Times New Roman" w:cs="Times New Roman"/>
          <w:sz w:val="24"/>
          <w:szCs w:val="24"/>
          <w:lang w:val="sr-Cyrl-CS"/>
        </w:rPr>
        <w:t xml:space="preserve">Одлуке о условима прибављања и отуђења непокретности у јавној својини, отуђења покретних ствари у јавној својини, давања у закуп ствари у јавној својини и поступцима јавног надметања, прикупљања писмених понуда и непосредне погодбе („ Службени лист града Ниша“ бр.78/2013), члана 3. </w:t>
      </w:r>
      <w:r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B74063">
        <w:rPr>
          <w:rFonts w:ascii="Times New Roman" w:hAnsi="Times New Roman" w:cs="Times New Roman"/>
          <w:sz w:val="24"/>
          <w:szCs w:val="24"/>
          <w:lang w:val="sr-Cyrl-CS"/>
        </w:rPr>
        <w:t xml:space="preserve">тав 1. </w:t>
      </w:r>
      <w:r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Pr="00B74063">
        <w:rPr>
          <w:rFonts w:ascii="Times New Roman" w:hAnsi="Times New Roman" w:cs="Times New Roman"/>
          <w:sz w:val="24"/>
          <w:szCs w:val="24"/>
          <w:lang w:val="sr-Cyrl-CS"/>
        </w:rPr>
        <w:t>ачка 11) Одлуке 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општинском већу општине Гаџин Х</w:t>
      </w:r>
      <w:r w:rsidRPr="00B74063">
        <w:rPr>
          <w:rFonts w:ascii="Times New Roman" w:hAnsi="Times New Roman" w:cs="Times New Roman"/>
          <w:sz w:val="24"/>
          <w:szCs w:val="24"/>
          <w:lang w:val="sr-Cyrl-CS"/>
        </w:rPr>
        <w:t>ан ( „Службени гласник града Ниша“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бр.83/2012), члана 18. П</w:t>
      </w:r>
      <w:r w:rsidRPr="00B74063">
        <w:rPr>
          <w:rFonts w:ascii="Times New Roman" w:hAnsi="Times New Roman" w:cs="Times New Roman"/>
          <w:sz w:val="24"/>
          <w:szCs w:val="24"/>
          <w:lang w:val="sr-Cyrl-CS"/>
        </w:rPr>
        <w:t>ословника општинског већа општине Гаџин хан („Службени лист града Ниша“ број 93/2004) на својој 50. ( педесетој) седници, одржаној 28. марта 2014. године, доноси</w:t>
      </w:r>
    </w:p>
    <w:p w:rsidR="008145DE" w:rsidRDefault="008145DE" w:rsidP="008145D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145DE" w:rsidRPr="00B74063" w:rsidRDefault="008145DE" w:rsidP="008145D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145DE" w:rsidRPr="00B74063" w:rsidRDefault="008145DE" w:rsidP="008145D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B74063">
        <w:rPr>
          <w:rFonts w:ascii="Times New Roman" w:hAnsi="Times New Roman" w:cs="Times New Roman"/>
          <w:b/>
          <w:sz w:val="24"/>
          <w:szCs w:val="24"/>
          <w:lang w:val="sr-Cyrl-CS"/>
        </w:rPr>
        <w:t>О Д Л У К У</w:t>
      </w:r>
    </w:p>
    <w:p w:rsidR="008145DE" w:rsidRDefault="008145DE" w:rsidP="008145D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145DE" w:rsidRPr="00B74063" w:rsidRDefault="008145DE" w:rsidP="008145D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145DE" w:rsidRPr="00B74063" w:rsidRDefault="008145DE" w:rsidP="008145D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4063">
        <w:rPr>
          <w:rFonts w:ascii="Times New Roman" w:hAnsi="Times New Roman" w:cs="Times New Roman"/>
          <w:sz w:val="24"/>
          <w:szCs w:val="24"/>
          <w:lang w:val="sr-Cyrl-CS"/>
        </w:rPr>
        <w:t>1-</w:t>
      </w:r>
      <w:r w:rsidRPr="00B74063">
        <w:rPr>
          <w:rFonts w:ascii="Times New Roman" w:hAnsi="Times New Roman" w:cs="Times New Roman"/>
          <w:b/>
          <w:sz w:val="24"/>
          <w:szCs w:val="24"/>
          <w:lang w:val="sr-Cyrl-CS"/>
        </w:rPr>
        <w:t>УСВАЈА СЕ</w:t>
      </w:r>
      <w:r w:rsidRPr="00B74063">
        <w:rPr>
          <w:rFonts w:ascii="Times New Roman" w:hAnsi="Times New Roman" w:cs="Times New Roman"/>
          <w:sz w:val="24"/>
          <w:szCs w:val="24"/>
          <w:lang w:val="sr-Cyrl-CS"/>
        </w:rPr>
        <w:t xml:space="preserve"> предлог комисије за прибављање непокретности у јавну својину општине Гаџин Хан, дела површине од 572квм  у мерама и границама према скици фактичког стања и то: са запада у преломима:1,86м, 7,09м, 21,88м, 8,53м, 9,39м, 14,68м, 13,41м, са северозапада у преломима:27,38м, 6,20м, са истока у преломима:21,06м, 22,51м, 9,23м, 7,79м, 21,08м такода се западна и источна граница спајају у једну тачку на југу од кп.бр.6, која има укупну површину 5749квм К.О. Доњи Душник, у јавну својину општине Гаџин Хан ради изградње пута у селу Миљковац, закључењем уговора о купопродаји непокретности са власником предметне парцеле </w:t>
      </w:r>
      <w:r w:rsidRPr="00B74063">
        <w:rPr>
          <w:rFonts w:ascii="Times New Roman" w:hAnsi="Times New Roman" w:cs="Times New Roman"/>
          <w:b/>
          <w:sz w:val="24"/>
          <w:szCs w:val="24"/>
          <w:lang w:val="sr-Cyrl-CS"/>
        </w:rPr>
        <w:t>БРАТИСЛАВОМ МАРЈАНОВИЋЕМ из Доњег Душника</w:t>
      </w:r>
      <w:r w:rsidRPr="00B74063">
        <w:rPr>
          <w:rFonts w:ascii="Times New Roman" w:hAnsi="Times New Roman" w:cs="Times New Roman"/>
          <w:sz w:val="24"/>
          <w:szCs w:val="24"/>
          <w:lang w:val="sr-Cyrl-CS"/>
        </w:rPr>
        <w:t xml:space="preserve">, са пребивалиштем у Нишу, ул. Цара Константина бр 44, ЈМБГ:0509952730053,  </w:t>
      </w:r>
      <w:r w:rsidRPr="00B74063">
        <w:rPr>
          <w:rFonts w:ascii="Times New Roman" w:hAnsi="Times New Roman" w:cs="Times New Roman"/>
          <w:b/>
          <w:sz w:val="24"/>
          <w:szCs w:val="24"/>
          <w:lang w:val="sr-Cyrl-CS"/>
        </w:rPr>
        <w:t>по цени од 120,оо дин/м</w:t>
      </w:r>
      <w:r w:rsidRPr="00B74063">
        <w:rPr>
          <w:rFonts w:ascii="Times New Roman" w:hAnsi="Times New Roman" w:cs="Times New Roman"/>
          <w:b/>
          <w:sz w:val="24"/>
          <w:szCs w:val="24"/>
          <w:vertAlign w:val="superscript"/>
          <w:lang w:val="sr-Cyrl-CS"/>
        </w:rPr>
        <w:t>2</w:t>
      </w:r>
      <w:r w:rsidRPr="00B74063">
        <w:rPr>
          <w:rFonts w:ascii="Times New Roman" w:hAnsi="Times New Roman" w:cs="Times New Roman"/>
          <w:b/>
          <w:sz w:val="24"/>
          <w:szCs w:val="24"/>
          <w:lang w:val="sr-Cyrl-CS"/>
        </w:rPr>
        <w:t>, што укупно за овај део парцеле и у овој површини износи 68.640,оо динара, под условом постављеним од стране власника парцеле</w:t>
      </w:r>
      <w:r w:rsidRPr="00B74063">
        <w:rPr>
          <w:rFonts w:ascii="Times New Roman" w:hAnsi="Times New Roman" w:cs="Times New Roman"/>
          <w:sz w:val="24"/>
          <w:szCs w:val="24"/>
          <w:lang w:val="sr-Cyrl-CS"/>
        </w:rPr>
        <w:t>, да имајући у виду да се парцела Марјановиоћ Братислоава налази на нижој коти од коте којом пролази траса пута, приликом изградње пута обезбеди спречавање сливања атмосферских вода са брда на пут а потом у парцелу продавца Марјановић Братислава како му се не би плавила њива и уништавали усеви, те да се у том смислу пропи8саним техничким решењима спречи наилажење оваквиох атмосферских вода, на тај начин да се иста усмери једним правцем до Кутиснке реке, постављање, цеви за одвод воде како је вода и раније отицала и била усмеравана.</w:t>
      </w:r>
    </w:p>
    <w:p w:rsidR="008145DE" w:rsidRPr="00B74063" w:rsidRDefault="008145DE" w:rsidP="008145D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145DE" w:rsidRPr="00B74063" w:rsidRDefault="008145DE" w:rsidP="008145D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4063">
        <w:rPr>
          <w:rFonts w:ascii="Times New Roman" w:hAnsi="Times New Roman" w:cs="Times New Roman"/>
          <w:sz w:val="24"/>
          <w:szCs w:val="24"/>
          <w:lang w:val="sr-Cyrl-CS"/>
        </w:rPr>
        <w:t>2-</w:t>
      </w:r>
      <w:r w:rsidRPr="00B74063">
        <w:rPr>
          <w:rFonts w:ascii="Times New Roman" w:hAnsi="Times New Roman" w:cs="Times New Roman"/>
          <w:b/>
          <w:sz w:val="24"/>
          <w:szCs w:val="24"/>
          <w:lang w:val="sr-Cyrl-CS"/>
        </w:rPr>
        <w:t>УСВАЈА СЕ</w:t>
      </w:r>
      <w:r w:rsidRPr="00B74063">
        <w:rPr>
          <w:rFonts w:ascii="Times New Roman" w:hAnsi="Times New Roman" w:cs="Times New Roman"/>
          <w:sz w:val="24"/>
          <w:szCs w:val="24"/>
          <w:lang w:val="sr-Cyrl-CS"/>
        </w:rPr>
        <w:t xml:space="preserve"> нарцт уговора о купопродаји непокретности из тачке 1. ове одлуке, за који пре закључења  прибавити мишљење Општинског јавног правобраниоца о правној ваљаности истог.</w:t>
      </w:r>
    </w:p>
    <w:p w:rsidR="008145DE" w:rsidRPr="00B74063" w:rsidRDefault="008145DE" w:rsidP="008145D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145DE" w:rsidRPr="00B74063" w:rsidRDefault="008145DE" w:rsidP="008145D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4063">
        <w:rPr>
          <w:rFonts w:ascii="Times New Roman" w:hAnsi="Times New Roman" w:cs="Times New Roman"/>
          <w:sz w:val="24"/>
          <w:szCs w:val="24"/>
          <w:lang w:val="sr-Cyrl-CS"/>
        </w:rPr>
        <w:t>3-</w:t>
      </w:r>
      <w:r w:rsidRPr="00B7406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ЗАКЉУЧИТИ </w:t>
      </w:r>
      <w:r w:rsidRPr="00B74063">
        <w:rPr>
          <w:rFonts w:ascii="Times New Roman" w:hAnsi="Times New Roman" w:cs="Times New Roman"/>
          <w:sz w:val="24"/>
          <w:szCs w:val="24"/>
          <w:lang w:val="sr-Cyrl-CS"/>
        </w:rPr>
        <w:t>уговор о прибављању непокретности из тачке 1. ове одлуке у свему према условима из ове одлуке и према нацрту уговора</w:t>
      </w:r>
      <w:r>
        <w:rPr>
          <w:rFonts w:ascii="Times New Roman" w:hAnsi="Times New Roman" w:cs="Times New Roman"/>
          <w:sz w:val="24"/>
          <w:szCs w:val="24"/>
          <w:lang w:val="sr-Cyrl-CS"/>
        </w:rPr>
        <w:t>, као</w:t>
      </w:r>
      <w:r w:rsidRPr="00B74063">
        <w:rPr>
          <w:rFonts w:ascii="Times New Roman" w:hAnsi="Times New Roman" w:cs="Times New Roman"/>
          <w:sz w:val="24"/>
          <w:szCs w:val="24"/>
          <w:lang w:val="sr-Cyrl-CS"/>
        </w:rPr>
        <w:t xml:space="preserve"> и у складу са мишљењем Општинској јавног правобраниоца о правној ваљаности истог.</w:t>
      </w:r>
    </w:p>
    <w:p w:rsidR="008145DE" w:rsidRPr="00B74063" w:rsidRDefault="008145DE" w:rsidP="008145D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145DE" w:rsidRPr="00B74063" w:rsidRDefault="008145DE" w:rsidP="008145D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406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4-</w:t>
      </w:r>
      <w:r w:rsidRPr="00B74063">
        <w:rPr>
          <w:rFonts w:ascii="Times New Roman" w:hAnsi="Times New Roman" w:cs="Times New Roman"/>
          <w:b/>
          <w:sz w:val="24"/>
          <w:szCs w:val="24"/>
          <w:lang w:val="sr-Cyrl-CS"/>
        </w:rPr>
        <w:t>ОВЛАШЋУЈЕ СЕ</w:t>
      </w:r>
      <w:r w:rsidRPr="00B74063">
        <w:rPr>
          <w:rFonts w:ascii="Times New Roman" w:hAnsi="Times New Roman" w:cs="Times New Roman"/>
          <w:sz w:val="24"/>
          <w:szCs w:val="24"/>
          <w:lang w:val="sr-Cyrl-CS"/>
        </w:rPr>
        <w:t xml:space="preserve"> председник општине Гаџин Хан Саша Ђорђевић,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74063">
        <w:rPr>
          <w:rFonts w:ascii="Times New Roman" w:hAnsi="Times New Roman" w:cs="Times New Roman"/>
          <w:sz w:val="24"/>
          <w:szCs w:val="24"/>
          <w:lang w:val="sr-Cyrl-CS"/>
        </w:rPr>
        <w:t xml:space="preserve">да по прибављању мишљења Општинској јавног правобраниоца о правној ваљаности уговора, закључи уговор о купопродаји-прибављању непокретности у јавну својину Општине Гаџин Хан са продавцем </w:t>
      </w:r>
      <w:r w:rsidRPr="00B74063">
        <w:rPr>
          <w:rFonts w:ascii="Times New Roman" w:hAnsi="Times New Roman" w:cs="Times New Roman"/>
          <w:b/>
          <w:sz w:val="24"/>
          <w:szCs w:val="24"/>
          <w:lang w:val="sr-Cyrl-CS"/>
        </w:rPr>
        <w:t>БРАТИСЛАВОМ МАРЈАНОВИЋЕМ из Доњег Душника</w:t>
      </w:r>
      <w:r w:rsidRPr="00B74063">
        <w:rPr>
          <w:rFonts w:ascii="Times New Roman" w:hAnsi="Times New Roman" w:cs="Times New Roman"/>
          <w:sz w:val="24"/>
          <w:szCs w:val="24"/>
          <w:lang w:val="sr-Cyrl-CS"/>
        </w:rPr>
        <w:t xml:space="preserve">, са пребивалиштем у Нишу, ул. Цара Константина бр 44, ЈМБГ:0509952730053, те исти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потпише и </w:t>
      </w:r>
      <w:r w:rsidRPr="00B74063">
        <w:rPr>
          <w:rFonts w:ascii="Times New Roman" w:hAnsi="Times New Roman" w:cs="Times New Roman"/>
          <w:sz w:val="24"/>
          <w:szCs w:val="24"/>
          <w:lang w:val="sr-Cyrl-CS"/>
        </w:rPr>
        <w:t>овери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потпис на истом </w:t>
      </w:r>
      <w:r w:rsidRPr="00B74063">
        <w:rPr>
          <w:rFonts w:ascii="Times New Roman" w:hAnsi="Times New Roman" w:cs="Times New Roman"/>
          <w:sz w:val="24"/>
          <w:szCs w:val="24"/>
          <w:lang w:val="sr-Cyrl-CS"/>
        </w:rPr>
        <w:t xml:space="preserve"> пред Основним су</w:t>
      </w:r>
      <w:r>
        <w:rPr>
          <w:rFonts w:ascii="Times New Roman" w:hAnsi="Times New Roman" w:cs="Times New Roman"/>
          <w:sz w:val="24"/>
          <w:szCs w:val="24"/>
          <w:lang w:val="sr-Cyrl-CS"/>
        </w:rPr>
        <w:t>д</w:t>
      </w:r>
      <w:r w:rsidRPr="00B74063">
        <w:rPr>
          <w:rFonts w:ascii="Times New Roman" w:hAnsi="Times New Roman" w:cs="Times New Roman"/>
          <w:sz w:val="24"/>
          <w:szCs w:val="24"/>
          <w:lang w:val="sr-Cyrl-CS"/>
        </w:rPr>
        <w:t>ом у Нишу.</w:t>
      </w:r>
    </w:p>
    <w:p w:rsidR="008145DE" w:rsidRPr="00B74063" w:rsidRDefault="008145DE" w:rsidP="008145D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145DE" w:rsidRDefault="008145DE" w:rsidP="008145D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74063">
        <w:rPr>
          <w:rFonts w:ascii="Times New Roman" w:hAnsi="Times New Roman" w:cs="Times New Roman"/>
          <w:sz w:val="24"/>
          <w:szCs w:val="24"/>
          <w:lang w:val="sr-Cyrl-CS"/>
        </w:rPr>
        <w:t>5-Овај закључак, мишљење Општинској јавног правобраниоца о правној ваљаности уговора и закључени уговор са потписима уго</w:t>
      </w:r>
      <w:r>
        <w:rPr>
          <w:rFonts w:ascii="Times New Roman" w:hAnsi="Times New Roman" w:cs="Times New Roman"/>
          <w:sz w:val="24"/>
          <w:szCs w:val="24"/>
          <w:lang w:val="sr-Cyrl-CS"/>
        </w:rPr>
        <w:t>варача и овлашћеног лица за зак</w:t>
      </w:r>
      <w:r w:rsidRPr="00B74063">
        <w:rPr>
          <w:rFonts w:ascii="Times New Roman" w:hAnsi="Times New Roman" w:cs="Times New Roman"/>
          <w:sz w:val="24"/>
          <w:szCs w:val="24"/>
          <w:lang w:val="sr-Cyrl-CS"/>
        </w:rPr>
        <w:t>љ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B74063">
        <w:rPr>
          <w:rFonts w:ascii="Times New Roman" w:hAnsi="Times New Roman" w:cs="Times New Roman"/>
          <w:sz w:val="24"/>
          <w:szCs w:val="24"/>
          <w:lang w:val="sr-Cyrl-CS"/>
        </w:rPr>
        <w:t>чење истог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овереним </w:t>
      </w:r>
      <w:r w:rsidRPr="00B74063">
        <w:rPr>
          <w:rFonts w:ascii="Times New Roman" w:hAnsi="Times New Roman" w:cs="Times New Roman"/>
          <w:sz w:val="24"/>
          <w:szCs w:val="24"/>
          <w:lang w:val="sr-Cyrl-CS"/>
        </w:rPr>
        <w:t xml:space="preserve"> пред судом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B74063">
        <w:rPr>
          <w:rFonts w:ascii="Times New Roman" w:hAnsi="Times New Roman" w:cs="Times New Roman"/>
          <w:sz w:val="24"/>
          <w:szCs w:val="24"/>
          <w:lang w:val="sr-Cyrl-CS"/>
        </w:rPr>
        <w:t xml:space="preserve"> доставити Општинској управи општине Гаџин Хан-Служби за буџет, финансије и пореску администрацију ради исплате купопродајне цене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 пореза на пренос апсолутних права судксих таски за оверу уговора и такси и накнада за укњижбу, </w:t>
      </w:r>
      <w:r w:rsidRPr="00B74063">
        <w:rPr>
          <w:rFonts w:ascii="Times New Roman" w:hAnsi="Times New Roman" w:cs="Times New Roman"/>
          <w:sz w:val="24"/>
          <w:szCs w:val="24"/>
          <w:lang w:val="sr-Cyrl-CS"/>
        </w:rPr>
        <w:t>као и Служби за друштвене делатности, имовинскоправне послове и општу управу ради укњижбе својине у јавним књигама непокретности.</w:t>
      </w:r>
    </w:p>
    <w:p w:rsidR="008145DE" w:rsidRDefault="008145DE" w:rsidP="008145D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145DE" w:rsidRPr="00107D4D" w:rsidRDefault="008145DE" w:rsidP="008145D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07D4D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8145DE" w:rsidRDefault="008145DE" w:rsidP="008145D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145DE" w:rsidRDefault="008145DE" w:rsidP="008145D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145DE" w:rsidRPr="000D383D" w:rsidRDefault="008145DE" w:rsidP="008145D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>
        <w:rPr>
          <w:rFonts w:ascii="Times New Roman" w:hAnsi="Times New Roman" w:cs="Times New Roman"/>
          <w:sz w:val="24"/>
          <w:szCs w:val="24"/>
        </w:rPr>
        <w:t>06-464-152/14-III</w:t>
      </w:r>
    </w:p>
    <w:p w:rsidR="008145DE" w:rsidRDefault="008145DE" w:rsidP="008145D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Гаџином Хану, дана 28. марта 2014. године</w:t>
      </w:r>
    </w:p>
    <w:p w:rsidR="008145DE" w:rsidRDefault="008145DE" w:rsidP="008145D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ПРЕДСЕДНИК</w:t>
      </w:r>
    </w:p>
    <w:p w:rsidR="008145DE" w:rsidRPr="00B74063" w:rsidRDefault="008145DE" w:rsidP="008145DE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Саша Ђорђевић</w:t>
      </w:r>
    </w:p>
    <w:p w:rsidR="008145DE" w:rsidRPr="00B74063" w:rsidRDefault="008145DE" w:rsidP="008145D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145DE" w:rsidRPr="00B74063" w:rsidRDefault="008145DE" w:rsidP="008145D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145DE" w:rsidRDefault="008145D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br w:type="page"/>
      </w:r>
    </w:p>
    <w:p w:rsidR="00260E00" w:rsidRPr="009820FE" w:rsidRDefault="00E62FC9" w:rsidP="00E62F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820FE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У Г О В О Р</w:t>
      </w:r>
    </w:p>
    <w:p w:rsidR="00E62FC9" w:rsidRPr="009820FE" w:rsidRDefault="00E62FC9" w:rsidP="00E62FC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9820FE">
        <w:rPr>
          <w:rFonts w:ascii="Times New Roman" w:hAnsi="Times New Roman" w:cs="Times New Roman"/>
          <w:b/>
          <w:sz w:val="24"/>
          <w:szCs w:val="24"/>
          <w:lang w:val="sr-Cyrl-CS"/>
        </w:rPr>
        <w:t>О КУПОПРОДАЈИ НЕПОКРЕТНОСТИ</w:t>
      </w:r>
    </w:p>
    <w:p w:rsidR="00E62FC9" w:rsidRPr="00E453C2" w:rsidRDefault="00E62FC9" w:rsidP="00E62FC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9820FE">
        <w:rPr>
          <w:rFonts w:ascii="Times New Roman" w:hAnsi="Times New Roman" w:cs="Times New Roman"/>
          <w:b/>
          <w:sz w:val="24"/>
          <w:szCs w:val="24"/>
          <w:lang w:val="sr-Cyrl-CS"/>
        </w:rPr>
        <w:t>-ПРИБАВЉАЊУ НЕПОКРЕТНОСТИ У ЈАВНУ СВОЈИНУ</w:t>
      </w:r>
      <w:r w:rsidRPr="00E453C2">
        <w:rPr>
          <w:rFonts w:ascii="Times New Roman" w:hAnsi="Times New Roman" w:cs="Times New Roman"/>
          <w:sz w:val="24"/>
          <w:szCs w:val="24"/>
          <w:lang w:val="sr-Cyrl-CS"/>
        </w:rPr>
        <w:t>-</w:t>
      </w:r>
    </w:p>
    <w:p w:rsidR="00E62FC9" w:rsidRPr="00E453C2" w:rsidRDefault="00E62FC9" w:rsidP="00E62FC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2FC9" w:rsidRPr="00E453C2" w:rsidRDefault="00E62FC9" w:rsidP="00E62FC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2FC9" w:rsidRDefault="00E62FC9" w:rsidP="00E62FC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453C2">
        <w:rPr>
          <w:rFonts w:ascii="Times New Roman" w:hAnsi="Times New Roman" w:cs="Times New Roman"/>
          <w:sz w:val="24"/>
          <w:szCs w:val="24"/>
          <w:lang w:val="sr-Cyrl-CS"/>
        </w:rPr>
        <w:t>Закључен у Нишу, између уговарача:</w:t>
      </w:r>
    </w:p>
    <w:p w:rsidR="00A96C89" w:rsidRPr="00E453C2" w:rsidRDefault="00A96C89" w:rsidP="00E62FC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2FC9" w:rsidRPr="00E453C2" w:rsidRDefault="00E62FC9" w:rsidP="00E62FC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820FE" w:rsidRDefault="009820FE" w:rsidP="00E62FC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1-</w:t>
      </w:r>
      <w:r w:rsidRPr="00A96C89">
        <w:rPr>
          <w:rFonts w:ascii="Times New Roman" w:hAnsi="Times New Roman" w:cs="Times New Roman"/>
          <w:b/>
          <w:sz w:val="24"/>
          <w:szCs w:val="24"/>
          <w:lang w:val="sr-Cyrl-CS"/>
        </w:rPr>
        <w:t>МАРЈАНОВИЋ БРАТИСЛАВ</w:t>
      </w:r>
      <w:r w:rsidR="00A96C89">
        <w:rPr>
          <w:rFonts w:ascii="Times New Roman" w:hAnsi="Times New Roman" w:cs="Times New Roman"/>
          <w:sz w:val="24"/>
          <w:szCs w:val="24"/>
        </w:rPr>
        <w:t>,</w:t>
      </w:r>
      <w:r w:rsidR="00A96C89">
        <w:rPr>
          <w:rFonts w:ascii="Times New Roman" w:hAnsi="Times New Roman" w:cs="Times New Roman"/>
          <w:sz w:val="24"/>
          <w:szCs w:val="24"/>
          <w:lang w:val="sr-Cyrl-CS"/>
        </w:rPr>
        <w:t xml:space="preserve"> Доњи Душник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ББ</w:t>
      </w:r>
      <w:r w:rsidR="00E62FC9" w:rsidRPr="00E453C2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A96C89">
        <w:rPr>
          <w:rFonts w:ascii="Times New Roman" w:hAnsi="Times New Roman" w:cs="Times New Roman"/>
          <w:sz w:val="24"/>
          <w:szCs w:val="24"/>
          <w:lang w:val="sr-Cyrl-CS"/>
        </w:rPr>
        <w:t>Гаџин Хан</w:t>
      </w:r>
    </w:p>
    <w:p w:rsidR="00E62FC9" w:rsidRDefault="00A96C89" w:rsidP="00E62FC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E62FC9" w:rsidRPr="00E453C2">
        <w:rPr>
          <w:rFonts w:ascii="Times New Roman" w:hAnsi="Times New Roman" w:cs="Times New Roman"/>
          <w:sz w:val="24"/>
          <w:szCs w:val="24"/>
          <w:lang w:val="sr-Cyrl-CS"/>
        </w:rPr>
        <w:t>ЈМБГ:0509952730053</w:t>
      </w:r>
    </w:p>
    <w:p w:rsidR="00A96C89" w:rsidRPr="00E453C2" w:rsidRDefault="00A96C89" w:rsidP="00E62FC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тек. рн.бр. :325-9300800048789-85 код ОТП банка Србија а.д. Нови Сад</w:t>
      </w:r>
    </w:p>
    <w:p w:rsidR="00E62FC9" w:rsidRPr="00E453C2" w:rsidRDefault="00E62FC9" w:rsidP="00E62FC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453C2">
        <w:rPr>
          <w:rFonts w:ascii="Times New Roman" w:hAnsi="Times New Roman" w:cs="Times New Roman"/>
          <w:sz w:val="24"/>
          <w:szCs w:val="24"/>
          <w:lang w:val="sr-Cyrl-CS"/>
        </w:rPr>
        <w:t xml:space="preserve">    као продавца са једне стране ( у даљем тексту: продавац)</w:t>
      </w:r>
    </w:p>
    <w:p w:rsidR="00E62FC9" w:rsidRPr="00E453C2" w:rsidRDefault="00E62FC9" w:rsidP="00E62FC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2FC9" w:rsidRPr="00E453C2" w:rsidRDefault="00E62FC9" w:rsidP="00E62FC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453C2">
        <w:rPr>
          <w:rFonts w:ascii="Times New Roman" w:hAnsi="Times New Roman" w:cs="Times New Roman"/>
          <w:sz w:val="24"/>
          <w:szCs w:val="24"/>
          <w:lang w:val="sr-Cyrl-CS"/>
        </w:rPr>
        <w:t>и</w:t>
      </w:r>
    </w:p>
    <w:p w:rsidR="00E62FC9" w:rsidRPr="00E453C2" w:rsidRDefault="00E62FC9" w:rsidP="00E62FC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2FC9" w:rsidRPr="00E453C2" w:rsidRDefault="00E62FC9" w:rsidP="00E62FC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453C2">
        <w:rPr>
          <w:rFonts w:ascii="Times New Roman" w:hAnsi="Times New Roman" w:cs="Times New Roman"/>
          <w:sz w:val="24"/>
          <w:szCs w:val="24"/>
          <w:lang w:val="sr-Cyrl-CS"/>
        </w:rPr>
        <w:t>2-</w:t>
      </w:r>
      <w:r w:rsidRPr="00E453C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ОПШТИНА ГАЏИН ХАН</w:t>
      </w:r>
      <w:r w:rsidRPr="00E453C2">
        <w:rPr>
          <w:rFonts w:ascii="Times New Roman" w:hAnsi="Times New Roman" w:cs="Times New Roman"/>
          <w:sz w:val="24"/>
          <w:szCs w:val="24"/>
          <w:lang w:val="sr-Cyrl-CS"/>
        </w:rPr>
        <w:t xml:space="preserve"> , Гаџин Хан, ул. Милоша Обилића бб</w:t>
      </w:r>
    </w:p>
    <w:p w:rsidR="00E62FC9" w:rsidRPr="00E453C2" w:rsidRDefault="00E62FC9" w:rsidP="00E62FC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453C2">
        <w:rPr>
          <w:rFonts w:ascii="Times New Roman" w:hAnsi="Times New Roman" w:cs="Times New Roman"/>
          <w:sz w:val="24"/>
          <w:szCs w:val="24"/>
          <w:lang w:val="sr-Cyrl-CS"/>
        </w:rPr>
        <w:t xml:space="preserve">    матични број:07212330</w:t>
      </w:r>
    </w:p>
    <w:p w:rsidR="00E62FC9" w:rsidRPr="00E453C2" w:rsidRDefault="00E62FC9" w:rsidP="00E62FC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453C2">
        <w:rPr>
          <w:rFonts w:ascii="Times New Roman" w:hAnsi="Times New Roman" w:cs="Times New Roman"/>
          <w:sz w:val="24"/>
          <w:szCs w:val="24"/>
          <w:lang w:val="sr-Cyrl-CS"/>
        </w:rPr>
        <w:t xml:space="preserve">    ПИБ:100992509</w:t>
      </w:r>
    </w:p>
    <w:p w:rsidR="00E62FC9" w:rsidRPr="00E453C2" w:rsidRDefault="00E62FC9" w:rsidP="00E62FC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453C2">
        <w:rPr>
          <w:rFonts w:ascii="Times New Roman" w:hAnsi="Times New Roman" w:cs="Times New Roman"/>
          <w:sz w:val="24"/>
          <w:szCs w:val="24"/>
          <w:lang w:val="sr-Cyrl-CS"/>
        </w:rPr>
        <w:t xml:space="preserve">    тек. рачун број:840-156640-76 код Управе за трезор</w:t>
      </w:r>
    </w:p>
    <w:p w:rsidR="00E62FC9" w:rsidRPr="00E453C2" w:rsidRDefault="00E62FC9" w:rsidP="00E62FC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453C2">
        <w:rPr>
          <w:rFonts w:ascii="Times New Roman" w:hAnsi="Times New Roman" w:cs="Times New Roman"/>
          <w:sz w:val="24"/>
          <w:szCs w:val="24"/>
          <w:lang w:val="sr-Cyrl-CS"/>
        </w:rPr>
        <w:t xml:space="preserve">    коју заступа председник општине </w:t>
      </w:r>
      <w:r w:rsidR="00972D80">
        <w:rPr>
          <w:rFonts w:ascii="Times New Roman" w:hAnsi="Times New Roman" w:cs="Times New Roman"/>
          <w:sz w:val="24"/>
          <w:szCs w:val="24"/>
          <w:lang w:val="sr-Cyrl-CS"/>
        </w:rPr>
        <w:t xml:space="preserve">Гаџин Хан </w:t>
      </w:r>
      <w:r w:rsidRPr="00E453C2">
        <w:rPr>
          <w:rFonts w:ascii="Times New Roman" w:hAnsi="Times New Roman" w:cs="Times New Roman"/>
          <w:sz w:val="24"/>
          <w:szCs w:val="24"/>
          <w:lang w:val="sr-Cyrl-CS"/>
        </w:rPr>
        <w:t>Саша Ђорђевић</w:t>
      </w:r>
      <w:r w:rsidR="00A96C89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</w:p>
    <w:p w:rsidR="00E62FC9" w:rsidRPr="00E453C2" w:rsidRDefault="00E62FC9" w:rsidP="00E62FC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453C2">
        <w:rPr>
          <w:rFonts w:ascii="Times New Roman" w:hAnsi="Times New Roman" w:cs="Times New Roman"/>
          <w:sz w:val="24"/>
          <w:szCs w:val="24"/>
          <w:lang w:val="sr-Cyrl-CS"/>
        </w:rPr>
        <w:t xml:space="preserve">    као купца са друге стране ( у даљем тексту: купац)</w:t>
      </w:r>
    </w:p>
    <w:p w:rsidR="00E62FC9" w:rsidRPr="00E453C2" w:rsidRDefault="00E62FC9" w:rsidP="00E62FC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2FC9" w:rsidRPr="00E453C2" w:rsidRDefault="00E62FC9" w:rsidP="00E62FC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453C2">
        <w:rPr>
          <w:rFonts w:ascii="Times New Roman" w:hAnsi="Times New Roman" w:cs="Times New Roman"/>
          <w:sz w:val="24"/>
          <w:szCs w:val="24"/>
          <w:lang w:val="sr-Cyrl-CS"/>
        </w:rPr>
        <w:t>на следећи начин:</w:t>
      </w:r>
    </w:p>
    <w:p w:rsidR="00E62FC9" w:rsidRPr="00E453C2" w:rsidRDefault="00E62FC9" w:rsidP="00E62FC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2FC9" w:rsidRPr="00E453C2" w:rsidRDefault="00E62FC9" w:rsidP="00E62FC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453C2">
        <w:rPr>
          <w:rFonts w:ascii="Times New Roman" w:hAnsi="Times New Roman" w:cs="Times New Roman"/>
          <w:sz w:val="24"/>
          <w:szCs w:val="24"/>
          <w:lang w:val="sr-Cyrl-CS"/>
        </w:rPr>
        <w:t>Члан 1</w:t>
      </w:r>
    </w:p>
    <w:p w:rsidR="00E62FC9" w:rsidRPr="00E453C2" w:rsidRDefault="00E62FC9" w:rsidP="00E62FC9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2FC9" w:rsidRPr="00E453C2" w:rsidRDefault="00E62FC9" w:rsidP="00E62F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453C2">
        <w:rPr>
          <w:rFonts w:ascii="Times New Roman" w:hAnsi="Times New Roman" w:cs="Times New Roman"/>
          <w:sz w:val="24"/>
          <w:szCs w:val="24"/>
          <w:lang w:val="sr-Cyrl-CS"/>
        </w:rPr>
        <w:t>Продавац је власник непокретности-пољопривредно</w:t>
      </w:r>
      <w:r w:rsidR="004D6409" w:rsidRPr="00E453C2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E453C2">
        <w:rPr>
          <w:rFonts w:ascii="Times New Roman" w:hAnsi="Times New Roman" w:cs="Times New Roman"/>
          <w:sz w:val="24"/>
          <w:szCs w:val="24"/>
          <w:lang w:val="sr-Cyrl-CS"/>
        </w:rPr>
        <w:t xml:space="preserve"> зем</w:t>
      </w:r>
      <w:r w:rsidR="004D6409" w:rsidRPr="00E453C2">
        <w:rPr>
          <w:rFonts w:ascii="Times New Roman" w:hAnsi="Times New Roman" w:cs="Times New Roman"/>
          <w:sz w:val="24"/>
          <w:szCs w:val="24"/>
          <w:lang w:val="sr-Cyrl-CS"/>
        </w:rPr>
        <w:t>љишта</w:t>
      </w:r>
      <w:r w:rsidRPr="00E453C2">
        <w:rPr>
          <w:rFonts w:ascii="Times New Roman" w:hAnsi="Times New Roman" w:cs="Times New Roman"/>
          <w:sz w:val="24"/>
          <w:szCs w:val="24"/>
          <w:lang w:val="sr-Cyrl-CS"/>
        </w:rPr>
        <w:t xml:space="preserve"> и то: кп.бр.6, на месту званом „Страње“, укупне површине 5749м</w:t>
      </w:r>
      <w:r w:rsidRPr="00E453C2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>2</w:t>
      </w:r>
      <w:r w:rsidR="00A96C89">
        <w:rPr>
          <w:rFonts w:ascii="Times New Roman" w:hAnsi="Times New Roman" w:cs="Times New Roman"/>
          <w:sz w:val="24"/>
          <w:szCs w:val="24"/>
          <w:lang w:val="sr-Cyrl-CS"/>
        </w:rPr>
        <w:t>, од чега њива 5. к</w:t>
      </w:r>
      <w:r w:rsidRPr="00E453C2">
        <w:rPr>
          <w:rFonts w:ascii="Times New Roman" w:hAnsi="Times New Roman" w:cs="Times New Roman"/>
          <w:sz w:val="24"/>
          <w:szCs w:val="24"/>
          <w:lang w:val="sr-Cyrl-CS"/>
        </w:rPr>
        <w:t>ласе површине 2839м</w:t>
      </w:r>
      <w:r w:rsidRPr="00E453C2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>2</w:t>
      </w:r>
      <w:r w:rsidRPr="00E453C2">
        <w:rPr>
          <w:rFonts w:ascii="Times New Roman" w:hAnsi="Times New Roman" w:cs="Times New Roman"/>
          <w:sz w:val="24"/>
          <w:szCs w:val="24"/>
          <w:lang w:val="sr-Cyrl-CS"/>
        </w:rPr>
        <w:t xml:space="preserve"> и њива 6. класе површине 2910м</w:t>
      </w:r>
      <w:r w:rsidRPr="00E453C2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>2</w:t>
      </w:r>
      <w:r w:rsidRPr="00E453C2">
        <w:rPr>
          <w:rFonts w:ascii="Times New Roman" w:hAnsi="Times New Roman" w:cs="Times New Roman"/>
          <w:sz w:val="24"/>
          <w:szCs w:val="24"/>
          <w:lang w:val="sr-Cyrl-CS"/>
        </w:rPr>
        <w:t>, све  уписано у листу непокретности број 94</w:t>
      </w:r>
      <w:r w:rsidR="003A131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453C2">
        <w:rPr>
          <w:rFonts w:ascii="Times New Roman" w:hAnsi="Times New Roman" w:cs="Times New Roman"/>
          <w:sz w:val="24"/>
          <w:szCs w:val="24"/>
          <w:lang w:val="sr-Cyrl-CS"/>
        </w:rPr>
        <w:t>К.О. Доњи Душник.</w:t>
      </w:r>
    </w:p>
    <w:p w:rsidR="00E62FC9" w:rsidRPr="00E453C2" w:rsidRDefault="00E62FC9" w:rsidP="00E62FC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62FC9" w:rsidRPr="00E453C2" w:rsidRDefault="00E62FC9" w:rsidP="00E62FC9">
      <w:pPr>
        <w:pStyle w:val="NoSpacing"/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453C2">
        <w:rPr>
          <w:rFonts w:ascii="Times New Roman" w:hAnsi="Times New Roman" w:cs="Times New Roman"/>
          <w:sz w:val="24"/>
          <w:szCs w:val="24"/>
          <w:lang w:val="sr-Cyrl-CS"/>
        </w:rPr>
        <w:t>Члан 2</w:t>
      </w:r>
    </w:p>
    <w:p w:rsidR="00E62FC9" w:rsidRPr="00E453C2" w:rsidRDefault="00E62FC9" w:rsidP="004D64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453C2">
        <w:rPr>
          <w:rFonts w:ascii="Times New Roman" w:hAnsi="Times New Roman" w:cs="Times New Roman"/>
          <w:sz w:val="24"/>
          <w:szCs w:val="24"/>
        </w:rPr>
        <w:t xml:space="preserve">Продавац продаје, а купац купује део непокретности из члана </w:t>
      </w:r>
      <w:r w:rsidR="004D6409" w:rsidRPr="00E453C2">
        <w:rPr>
          <w:rFonts w:ascii="Times New Roman" w:hAnsi="Times New Roman" w:cs="Times New Roman"/>
          <w:sz w:val="24"/>
          <w:szCs w:val="24"/>
        </w:rPr>
        <w:t xml:space="preserve">1 овог уговора и то: дела површине од </w:t>
      </w:r>
      <w:r w:rsidR="004D6409" w:rsidRPr="00E453C2">
        <w:rPr>
          <w:rFonts w:ascii="Times New Roman" w:hAnsi="Times New Roman" w:cs="Times New Roman"/>
          <w:b/>
          <w:sz w:val="24"/>
          <w:szCs w:val="24"/>
        </w:rPr>
        <w:t>572</w:t>
      </w:r>
      <w:r w:rsidR="004D6409" w:rsidRPr="00E453C2">
        <w:rPr>
          <w:rFonts w:ascii="Times New Roman" w:hAnsi="Times New Roman" w:cs="Times New Roman"/>
          <w:b/>
          <w:sz w:val="24"/>
          <w:szCs w:val="24"/>
          <w:lang w:val="sr-Cyrl-CS"/>
        </w:rPr>
        <w:t>м</w:t>
      </w:r>
      <w:r w:rsidR="004D6409" w:rsidRPr="00E453C2">
        <w:rPr>
          <w:rFonts w:ascii="Times New Roman" w:hAnsi="Times New Roman" w:cs="Times New Roman"/>
          <w:b/>
          <w:sz w:val="24"/>
          <w:szCs w:val="24"/>
          <w:vertAlign w:val="superscript"/>
          <w:lang w:val="sr-Cyrl-CS"/>
        </w:rPr>
        <w:t>2</w:t>
      </w:r>
      <w:r w:rsidR="004D6409" w:rsidRPr="00E453C2">
        <w:rPr>
          <w:rFonts w:ascii="Times New Roman" w:hAnsi="Times New Roman" w:cs="Times New Roman"/>
          <w:sz w:val="24"/>
          <w:szCs w:val="24"/>
        </w:rPr>
        <w:t xml:space="preserve"> у мерама и границама према скици фактичког стања и то: са запада у преломима:1,86м, 7,09м, 21,88м, 8,53м, 9,39м, 14,68м, 13,41м, са северозапада у преломима:27,38м, 6,20м, са истока у преломима:21,06м, 22,51м, 9,23м, 7,79м, 21,08м тако</w:t>
      </w:r>
      <w:r w:rsidR="00A96C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6409" w:rsidRPr="00E453C2">
        <w:rPr>
          <w:rFonts w:ascii="Times New Roman" w:hAnsi="Times New Roman" w:cs="Times New Roman"/>
          <w:sz w:val="24"/>
          <w:szCs w:val="24"/>
        </w:rPr>
        <w:t>да се западна и источна граница спајају у једну тачку на југу од кп.бр.6</w:t>
      </w:r>
      <w:r w:rsidR="004D6409" w:rsidRPr="00E453C2">
        <w:rPr>
          <w:rFonts w:ascii="Times New Roman" w:hAnsi="Times New Roman" w:cs="Times New Roman"/>
          <w:sz w:val="24"/>
          <w:szCs w:val="24"/>
          <w:lang w:val="sr-Cyrl-CS"/>
        </w:rPr>
        <w:t>, за купопродајну цену од 120,оо дин/м</w:t>
      </w:r>
      <w:r w:rsidR="004D6409" w:rsidRPr="00E453C2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>2</w:t>
      </w:r>
      <w:r w:rsidR="00A96C89">
        <w:rPr>
          <w:rFonts w:ascii="Times New Roman" w:hAnsi="Times New Roman" w:cs="Times New Roman"/>
          <w:sz w:val="24"/>
          <w:szCs w:val="24"/>
          <w:lang w:val="sr-Cyrl-CS"/>
        </w:rPr>
        <w:t>, тако да укупна купопр</w:t>
      </w:r>
      <w:r w:rsidR="004D6409" w:rsidRPr="00E453C2">
        <w:rPr>
          <w:rFonts w:ascii="Times New Roman" w:hAnsi="Times New Roman" w:cs="Times New Roman"/>
          <w:sz w:val="24"/>
          <w:szCs w:val="24"/>
          <w:lang w:val="sr-Cyrl-CS"/>
        </w:rPr>
        <w:t>одајна цена за 572м</w:t>
      </w:r>
      <w:r w:rsidR="004D6409" w:rsidRPr="00E453C2">
        <w:rPr>
          <w:rFonts w:ascii="Times New Roman" w:hAnsi="Times New Roman" w:cs="Times New Roman"/>
          <w:sz w:val="24"/>
          <w:szCs w:val="24"/>
          <w:vertAlign w:val="superscript"/>
          <w:lang w:val="sr-Cyrl-CS"/>
        </w:rPr>
        <w:t>2</w:t>
      </w:r>
      <w:r w:rsidR="004D6409" w:rsidRPr="00E453C2">
        <w:rPr>
          <w:rFonts w:ascii="Times New Roman" w:hAnsi="Times New Roman" w:cs="Times New Roman"/>
          <w:sz w:val="24"/>
          <w:szCs w:val="24"/>
          <w:lang w:val="sr-Cyrl-CS"/>
        </w:rPr>
        <w:t xml:space="preserve"> износи </w:t>
      </w:r>
      <w:r w:rsidR="004D6409" w:rsidRPr="00E453C2">
        <w:rPr>
          <w:rFonts w:ascii="Times New Roman" w:hAnsi="Times New Roman" w:cs="Times New Roman"/>
          <w:b/>
          <w:sz w:val="24"/>
          <w:szCs w:val="24"/>
          <w:lang w:val="sr-Cyrl-CS"/>
        </w:rPr>
        <w:t>68.640,оо</w:t>
      </w:r>
      <w:r w:rsidR="004D6409" w:rsidRPr="00E453C2">
        <w:rPr>
          <w:rFonts w:ascii="Times New Roman" w:hAnsi="Times New Roman" w:cs="Times New Roman"/>
          <w:sz w:val="24"/>
          <w:szCs w:val="24"/>
          <w:lang w:val="sr-Cyrl-CS"/>
        </w:rPr>
        <w:t xml:space="preserve"> динара.</w:t>
      </w:r>
    </w:p>
    <w:p w:rsidR="004D6409" w:rsidRPr="00E453C2" w:rsidRDefault="004D6409" w:rsidP="004D64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D6409" w:rsidRPr="00E453C2" w:rsidRDefault="004D6409" w:rsidP="004D64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453C2">
        <w:rPr>
          <w:rFonts w:ascii="Times New Roman" w:hAnsi="Times New Roman" w:cs="Times New Roman"/>
          <w:sz w:val="24"/>
          <w:szCs w:val="24"/>
          <w:lang w:val="sr-Cyrl-CS"/>
        </w:rPr>
        <w:t>Уговарачи су сагласни да купац купопродајну цену из става 1. овог члана овог уговора исплати одмах по  овери овог уговора и потписа уговарача пред судом, а најкасније наредног дана од дана овере уговора и потписа уговарача пред судом и то на текући рачун продавца број:</w:t>
      </w:r>
      <w:r w:rsidR="00A96C89" w:rsidRPr="00A96C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96C89">
        <w:rPr>
          <w:rFonts w:ascii="Times New Roman" w:hAnsi="Times New Roman" w:cs="Times New Roman"/>
          <w:sz w:val="24"/>
          <w:szCs w:val="24"/>
          <w:lang w:val="sr-Cyrl-CS"/>
        </w:rPr>
        <w:t xml:space="preserve">325-9300800048789-85 </w:t>
      </w:r>
      <w:r w:rsidRPr="00E453C2">
        <w:rPr>
          <w:rFonts w:ascii="Times New Roman" w:hAnsi="Times New Roman" w:cs="Times New Roman"/>
          <w:sz w:val="24"/>
          <w:szCs w:val="24"/>
          <w:lang w:val="sr-Cyrl-CS"/>
        </w:rPr>
        <w:t xml:space="preserve">који се води </w:t>
      </w:r>
      <w:r w:rsidR="00A96C89">
        <w:rPr>
          <w:rFonts w:ascii="Times New Roman" w:hAnsi="Times New Roman" w:cs="Times New Roman"/>
          <w:sz w:val="24"/>
          <w:szCs w:val="24"/>
          <w:lang w:val="sr-Cyrl-CS"/>
        </w:rPr>
        <w:t>код: ОТП банка Србија а.д. Нови Сад</w:t>
      </w:r>
      <w:r w:rsidRPr="00E453C2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D6409" w:rsidRPr="00E453C2" w:rsidRDefault="004D6409" w:rsidP="004D64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D6409" w:rsidRPr="00E453C2" w:rsidRDefault="004D6409" w:rsidP="004D640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453C2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Члан 3</w:t>
      </w:r>
    </w:p>
    <w:p w:rsidR="00E453C2" w:rsidRPr="00E453C2" w:rsidRDefault="00E453C2" w:rsidP="004D640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D6409" w:rsidRDefault="004D6409" w:rsidP="004D64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453C2">
        <w:rPr>
          <w:rFonts w:ascii="Times New Roman" w:hAnsi="Times New Roman" w:cs="Times New Roman"/>
          <w:sz w:val="24"/>
          <w:szCs w:val="24"/>
          <w:lang w:val="sr-Cyrl-CS"/>
        </w:rPr>
        <w:t>Продавац се обавезује да на купца пренесе право својине на делу непокретности у површини и мерама и границама описаним у члану 2 став 1. овог уговора и да му наведени део непокретности у ту сврху преда у својину и државину</w:t>
      </w:r>
      <w:r w:rsidR="00A96C8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E453C2">
        <w:rPr>
          <w:rFonts w:ascii="Times New Roman" w:hAnsi="Times New Roman" w:cs="Times New Roman"/>
          <w:sz w:val="24"/>
          <w:szCs w:val="24"/>
          <w:lang w:val="sr-Cyrl-CS"/>
        </w:rPr>
        <w:t xml:space="preserve"> одмах након овере овог уговора и потписа уговарача на истом пред Основним судом у Нишу и пријема купопродајне цене у целости, а купац се обавезује да по овом уговору о продаји н</w:t>
      </w:r>
      <w:r w:rsidR="00A96C89">
        <w:rPr>
          <w:rFonts w:ascii="Times New Roman" w:hAnsi="Times New Roman" w:cs="Times New Roman"/>
          <w:sz w:val="24"/>
          <w:szCs w:val="24"/>
          <w:lang w:val="sr-Cyrl-CS"/>
        </w:rPr>
        <w:t>епокретности купац преузме описа</w:t>
      </w:r>
      <w:r w:rsidRPr="00E453C2">
        <w:rPr>
          <w:rFonts w:ascii="Times New Roman" w:hAnsi="Times New Roman" w:cs="Times New Roman"/>
          <w:sz w:val="24"/>
          <w:szCs w:val="24"/>
          <w:lang w:val="sr-Cyrl-CS"/>
        </w:rPr>
        <w:t>ни део непокретности и сагласан је д</w:t>
      </w:r>
      <w:r w:rsidR="00A96C89">
        <w:rPr>
          <w:rFonts w:ascii="Times New Roman" w:hAnsi="Times New Roman" w:cs="Times New Roman"/>
          <w:sz w:val="24"/>
          <w:szCs w:val="24"/>
          <w:lang w:val="sr-Cyrl-CS"/>
        </w:rPr>
        <w:t>а може ступити у посед предметн</w:t>
      </w:r>
      <w:r w:rsidRPr="00E453C2">
        <w:rPr>
          <w:rFonts w:ascii="Times New Roman" w:hAnsi="Times New Roman" w:cs="Times New Roman"/>
          <w:sz w:val="24"/>
          <w:szCs w:val="24"/>
          <w:lang w:val="sr-Cyrl-CS"/>
        </w:rPr>
        <w:t>ог дела непокретности, одмах након овере овог уговора код Основног суда у Нишу и потписа уговарача и законског заступника на истом и исплате купопродајне цене у целости уз сачињавање записника о примопредаји непокретнос</w:t>
      </w:r>
      <w:r w:rsidR="00A96C89">
        <w:rPr>
          <w:rFonts w:ascii="Times New Roman" w:hAnsi="Times New Roman" w:cs="Times New Roman"/>
          <w:sz w:val="24"/>
          <w:szCs w:val="24"/>
          <w:lang w:val="sr-Cyrl-CS"/>
        </w:rPr>
        <w:t>ти којом приликом ће продавац п</w:t>
      </w:r>
      <w:r w:rsidRPr="00E453C2">
        <w:rPr>
          <w:rFonts w:ascii="Times New Roman" w:hAnsi="Times New Roman" w:cs="Times New Roman"/>
          <w:sz w:val="24"/>
          <w:szCs w:val="24"/>
          <w:lang w:val="sr-Cyrl-CS"/>
        </w:rPr>
        <w:t>редати купцу и сву имовинскоправну документацију:</w:t>
      </w:r>
    </w:p>
    <w:p w:rsidR="00A96C89" w:rsidRPr="00E453C2" w:rsidRDefault="00A96C89" w:rsidP="004D64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D6409" w:rsidRPr="00E453C2" w:rsidRDefault="004D6409" w:rsidP="004D64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453C2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E453C2" w:rsidRPr="00E453C2">
        <w:rPr>
          <w:rFonts w:ascii="Times New Roman" w:hAnsi="Times New Roman" w:cs="Times New Roman"/>
          <w:sz w:val="24"/>
          <w:szCs w:val="24"/>
          <w:lang w:val="sr-Cyrl-CS"/>
        </w:rPr>
        <w:t>-лист непокретности број 94 К.О. Доњи Душник</w:t>
      </w:r>
    </w:p>
    <w:p w:rsidR="00E453C2" w:rsidRPr="00E453C2" w:rsidRDefault="00E453C2" w:rsidP="004D64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453C2">
        <w:rPr>
          <w:rFonts w:ascii="Times New Roman" w:hAnsi="Times New Roman" w:cs="Times New Roman"/>
          <w:sz w:val="24"/>
          <w:szCs w:val="24"/>
          <w:lang w:val="sr-Cyrl-CS"/>
        </w:rPr>
        <w:t>2-решење РГЗ-Службе за катастар непокретн</w:t>
      </w:r>
      <w:r w:rsidR="00A96C89">
        <w:rPr>
          <w:rFonts w:ascii="Times New Roman" w:hAnsi="Times New Roman" w:cs="Times New Roman"/>
          <w:sz w:val="24"/>
          <w:szCs w:val="24"/>
          <w:lang w:val="sr-Cyrl-CS"/>
        </w:rPr>
        <w:t>ос</w:t>
      </w:r>
      <w:r w:rsidRPr="00E453C2">
        <w:rPr>
          <w:rFonts w:ascii="Times New Roman" w:hAnsi="Times New Roman" w:cs="Times New Roman"/>
          <w:sz w:val="24"/>
          <w:szCs w:val="24"/>
          <w:lang w:val="sr-Cyrl-CS"/>
        </w:rPr>
        <w:t>ти Гаџин Хан број 952-02-244/2006-Ц од  02.11.2006.</w:t>
      </w:r>
    </w:p>
    <w:p w:rsidR="00E453C2" w:rsidRPr="00E453C2" w:rsidRDefault="00E453C2" w:rsidP="004D64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453C2">
        <w:rPr>
          <w:rFonts w:ascii="Times New Roman" w:hAnsi="Times New Roman" w:cs="Times New Roman"/>
          <w:sz w:val="24"/>
          <w:szCs w:val="24"/>
          <w:lang w:val="sr-Cyrl-CS"/>
        </w:rPr>
        <w:t>3-скицу фактичког стања са површином и мерама и границам</w:t>
      </w:r>
      <w:r w:rsidR="00A96C89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E453C2">
        <w:rPr>
          <w:rFonts w:ascii="Times New Roman" w:hAnsi="Times New Roman" w:cs="Times New Roman"/>
          <w:sz w:val="24"/>
          <w:szCs w:val="24"/>
          <w:lang w:val="sr-Cyrl-CS"/>
        </w:rPr>
        <w:t xml:space="preserve"> дела парцеле који је предмет овог уговора</w:t>
      </w:r>
    </w:p>
    <w:p w:rsidR="00E453C2" w:rsidRPr="00E453C2" w:rsidRDefault="00E453C2" w:rsidP="004D64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453C2">
        <w:rPr>
          <w:rFonts w:ascii="Times New Roman" w:hAnsi="Times New Roman" w:cs="Times New Roman"/>
          <w:sz w:val="24"/>
          <w:szCs w:val="24"/>
          <w:lang w:val="sr-Cyrl-CS"/>
        </w:rPr>
        <w:t>4-доказе да су измирене све обавезе у вези са предметном непокретношћу.</w:t>
      </w:r>
    </w:p>
    <w:p w:rsidR="00E453C2" w:rsidRPr="00E453C2" w:rsidRDefault="00E453C2" w:rsidP="004D64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453C2" w:rsidRPr="00E453C2" w:rsidRDefault="00E453C2" w:rsidP="00E453C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E453C2">
        <w:rPr>
          <w:rFonts w:ascii="Times New Roman" w:hAnsi="Times New Roman" w:cs="Times New Roman"/>
          <w:sz w:val="24"/>
          <w:szCs w:val="24"/>
          <w:lang w:val="sr-Cyrl-CS"/>
        </w:rPr>
        <w:t>Члан 4</w:t>
      </w:r>
    </w:p>
    <w:p w:rsidR="00E453C2" w:rsidRPr="00E453C2" w:rsidRDefault="00E453C2" w:rsidP="00E453C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453C2" w:rsidRDefault="00E453C2" w:rsidP="00E453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453C2">
        <w:rPr>
          <w:rFonts w:ascii="Times New Roman" w:hAnsi="Times New Roman" w:cs="Times New Roman"/>
          <w:sz w:val="24"/>
          <w:szCs w:val="24"/>
          <w:lang w:val="sr-Cyrl-CS"/>
        </w:rPr>
        <w:t>Купац се обавезује да одмах по ступању у посед предметног дела непокретности,</w:t>
      </w:r>
      <w:r w:rsidR="00A96C8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453C2">
        <w:rPr>
          <w:rFonts w:ascii="Times New Roman" w:hAnsi="Times New Roman" w:cs="Times New Roman"/>
          <w:sz w:val="24"/>
          <w:szCs w:val="24"/>
          <w:lang w:val="sr-Cyrl-CS"/>
        </w:rPr>
        <w:t>имајући</w:t>
      </w:r>
      <w:r w:rsidR="00FD7DBD">
        <w:rPr>
          <w:rFonts w:ascii="Times New Roman" w:hAnsi="Times New Roman" w:cs="Times New Roman"/>
          <w:sz w:val="24"/>
          <w:szCs w:val="24"/>
          <w:lang w:val="sr-Cyrl-CS"/>
        </w:rPr>
        <w:t xml:space="preserve"> у виду да се парцела Марјанови</w:t>
      </w:r>
      <w:r w:rsidRPr="00E453C2">
        <w:rPr>
          <w:rFonts w:ascii="Times New Roman" w:hAnsi="Times New Roman" w:cs="Times New Roman"/>
          <w:sz w:val="24"/>
          <w:szCs w:val="24"/>
          <w:lang w:val="sr-Cyrl-CS"/>
        </w:rPr>
        <w:t>ћ Братислава налази на нижој коти од коте којом пролази траса пута, приликом изградње пута обезбеди спречавање сливања атмосферских вода са брда на пут а потом у парцелу продавца Марјановић Братислава како му се не би плавила њива и уништавали усе</w:t>
      </w:r>
      <w:r w:rsidR="00A96C89">
        <w:rPr>
          <w:rFonts w:ascii="Times New Roman" w:hAnsi="Times New Roman" w:cs="Times New Roman"/>
          <w:sz w:val="24"/>
          <w:szCs w:val="24"/>
          <w:lang w:val="sr-Cyrl-CS"/>
        </w:rPr>
        <w:t>ви, те да се у том смислу пропи</w:t>
      </w:r>
      <w:r w:rsidRPr="00E453C2">
        <w:rPr>
          <w:rFonts w:ascii="Times New Roman" w:hAnsi="Times New Roman" w:cs="Times New Roman"/>
          <w:sz w:val="24"/>
          <w:szCs w:val="24"/>
          <w:lang w:val="sr-Cyrl-CS"/>
        </w:rPr>
        <w:t>саним техничким р</w:t>
      </w:r>
      <w:r w:rsidR="00A96C89">
        <w:rPr>
          <w:rFonts w:ascii="Times New Roman" w:hAnsi="Times New Roman" w:cs="Times New Roman"/>
          <w:sz w:val="24"/>
          <w:szCs w:val="24"/>
          <w:lang w:val="sr-Cyrl-CS"/>
        </w:rPr>
        <w:t>ешењима спречи наилажење овакви</w:t>
      </w:r>
      <w:r w:rsidRPr="00E453C2">
        <w:rPr>
          <w:rFonts w:ascii="Times New Roman" w:hAnsi="Times New Roman" w:cs="Times New Roman"/>
          <w:sz w:val="24"/>
          <w:szCs w:val="24"/>
          <w:lang w:val="sr-Cyrl-CS"/>
        </w:rPr>
        <w:t>х атмосферских вода, на тај начин да се ист</w:t>
      </w:r>
      <w:r w:rsidR="00A96C89">
        <w:rPr>
          <w:rFonts w:ascii="Times New Roman" w:hAnsi="Times New Roman" w:cs="Times New Roman"/>
          <w:sz w:val="24"/>
          <w:szCs w:val="24"/>
          <w:lang w:val="sr-Cyrl-CS"/>
        </w:rPr>
        <w:t>а усмери једним правцем до Кути</w:t>
      </w:r>
      <w:r w:rsidRPr="00E453C2"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A96C89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Pr="00E453C2">
        <w:rPr>
          <w:rFonts w:ascii="Times New Roman" w:hAnsi="Times New Roman" w:cs="Times New Roman"/>
          <w:sz w:val="24"/>
          <w:szCs w:val="24"/>
          <w:lang w:val="sr-Cyrl-CS"/>
        </w:rPr>
        <w:t>ке реке, постављање</w:t>
      </w:r>
      <w:r w:rsidR="00A96C89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E453C2">
        <w:rPr>
          <w:rFonts w:ascii="Times New Roman" w:hAnsi="Times New Roman" w:cs="Times New Roman"/>
          <w:sz w:val="24"/>
          <w:szCs w:val="24"/>
          <w:lang w:val="sr-Cyrl-CS"/>
        </w:rPr>
        <w:t xml:space="preserve"> цеви за одвод воде како је вода и раније отицала и била усмеравана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453C2" w:rsidRDefault="00E453C2" w:rsidP="00E453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453C2" w:rsidRDefault="00E453C2" w:rsidP="00E453C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5</w:t>
      </w:r>
    </w:p>
    <w:p w:rsidR="00E453C2" w:rsidRDefault="00E453C2" w:rsidP="00E453C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453C2" w:rsidRDefault="00E453C2" w:rsidP="00E453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Продавац гарантује купцу да на непокретности из члан 1 овог уговора, као и да на делу непокретности који је предмет купопродаје у површини и мерама и границама описаним чланом 2 овог уговора не постоје терети било уписани било неуписани, нити било каква права трећих лица по било ком основу, било уписан</w:t>
      </w:r>
      <w:r w:rsidR="00A96C89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било неуписана или претпостављена, којима би се права купца стечена овим уговором на било који начин умањила или ограничила, као и да није предмет било какавог спора </w:t>
      </w:r>
      <w:r w:rsidR="00A96C89">
        <w:rPr>
          <w:rFonts w:ascii="Times New Roman" w:hAnsi="Times New Roman" w:cs="Times New Roman"/>
          <w:sz w:val="24"/>
          <w:szCs w:val="24"/>
          <w:lang w:val="sr-Cyrl-CS"/>
        </w:rPr>
        <w:t>нити поступка пред надлежним др</w:t>
      </w:r>
      <w:r>
        <w:rPr>
          <w:rFonts w:ascii="Times New Roman" w:hAnsi="Times New Roman" w:cs="Times New Roman"/>
          <w:sz w:val="24"/>
          <w:szCs w:val="24"/>
          <w:lang w:val="sr-Cyrl-CS"/>
        </w:rPr>
        <w:t>жавним органима по било ком основу нити по било каквом захтеву било ког лица.</w:t>
      </w:r>
    </w:p>
    <w:p w:rsidR="00E453C2" w:rsidRDefault="00E453C2" w:rsidP="00E453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453C2" w:rsidRDefault="00E453C2" w:rsidP="00E453C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6</w:t>
      </w:r>
    </w:p>
    <w:p w:rsidR="00E453C2" w:rsidRDefault="00E453C2" w:rsidP="00E453C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453C2" w:rsidRDefault="00E453C2" w:rsidP="00E453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Уговарачи су сагласни да трошкове судске овере овог уговора и порез на пренос апсолутних права плати купац, а да евенуталони порез на капиталну добит плати продавац.</w:t>
      </w:r>
    </w:p>
    <w:p w:rsidR="00E453C2" w:rsidRDefault="00E453C2" w:rsidP="00E453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453C2" w:rsidRDefault="00E453C2" w:rsidP="00E453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453C2" w:rsidRDefault="00E453C2" w:rsidP="00E453C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7</w:t>
      </w:r>
    </w:p>
    <w:p w:rsidR="00E453C2" w:rsidRDefault="00E453C2" w:rsidP="00E453C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453C2" w:rsidRDefault="00E453C2" w:rsidP="00E453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Продавац је сагласан да купац може на основу овог уговора о купопродаји овереног пред судом, да укњижи овим уговором стечено право својине на делу непокретности из члана 1 овог уговора у површини и мерама и границама описаним у члану 2 овог уговора, без посебне сагласности, одобрења или присуства продавца.</w:t>
      </w:r>
    </w:p>
    <w:p w:rsidR="00E453C2" w:rsidRDefault="00E453C2" w:rsidP="00E453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453C2" w:rsidRDefault="00E453C2" w:rsidP="00E453C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8</w:t>
      </w:r>
    </w:p>
    <w:p w:rsidR="00E453C2" w:rsidRDefault="00E453C2" w:rsidP="00E453C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453C2" w:rsidRDefault="00E453C2" w:rsidP="00E453C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случају спора по овом уговору надлежан је Основни суд у Нишу.</w:t>
      </w:r>
    </w:p>
    <w:p w:rsidR="00E453C2" w:rsidRDefault="00E453C2" w:rsidP="00E453C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453C2" w:rsidRDefault="00E453C2" w:rsidP="00E453C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9</w:t>
      </w:r>
    </w:p>
    <w:p w:rsidR="00E453C2" w:rsidRDefault="00E453C2" w:rsidP="00E453C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453C2" w:rsidRDefault="00E453C2" w:rsidP="00524B1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Овај уговор сачињен је у 10 ( десет) </w:t>
      </w:r>
      <w:r w:rsidR="00524B14">
        <w:rPr>
          <w:rFonts w:ascii="Times New Roman" w:hAnsi="Times New Roman" w:cs="Times New Roman"/>
          <w:sz w:val="24"/>
          <w:szCs w:val="24"/>
          <w:lang w:val="sr-Cyrl-CS"/>
        </w:rPr>
        <w:t>истоветних и равногласних примерака, који је од стране уговарача прочитан, протумачен и у духу добрих пословних обичаја потписан, од којих се два налазе код продавца, четири код купца, а остали примерци код суда пред којим је иверен и других надлежних државних органа.</w:t>
      </w:r>
    </w:p>
    <w:p w:rsidR="00524B14" w:rsidRDefault="00524B14" w:rsidP="00524B1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24B14" w:rsidRDefault="00524B14" w:rsidP="0085401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85401B">
        <w:rPr>
          <w:rFonts w:ascii="Times New Roman" w:hAnsi="Times New Roman" w:cs="Times New Roman"/>
          <w:b/>
          <w:sz w:val="24"/>
          <w:szCs w:val="24"/>
          <w:lang w:val="sr-Cyrl-CS"/>
        </w:rPr>
        <w:t>У Г О В А Р А Ч И</w:t>
      </w:r>
    </w:p>
    <w:p w:rsidR="00524B14" w:rsidRDefault="00524B14" w:rsidP="00524B1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24B14" w:rsidRPr="0085401B" w:rsidRDefault="00A96C89" w:rsidP="00524B1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401B">
        <w:rPr>
          <w:rFonts w:ascii="Times New Roman" w:hAnsi="Times New Roman" w:cs="Times New Roman"/>
          <w:b/>
          <w:sz w:val="24"/>
          <w:szCs w:val="24"/>
          <w:lang w:val="sr-Cyrl-CS"/>
        </w:rPr>
        <w:t>Продавац</w:t>
      </w:r>
      <w:r w:rsidRPr="0085401B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85401B">
        <w:rPr>
          <w:rFonts w:ascii="Times New Roman" w:hAnsi="Times New Roman" w:cs="Times New Roman"/>
          <w:b/>
          <w:sz w:val="24"/>
          <w:szCs w:val="24"/>
          <w:lang w:val="sr-Cyrl-CS"/>
        </w:rPr>
        <w:t>К</w:t>
      </w:r>
      <w:r w:rsidR="00524B14" w:rsidRPr="0085401B">
        <w:rPr>
          <w:rFonts w:ascii="Times New Roman" w:hAnsi="Times New Roman" w:cs="Times New Roman"/>
          <w:b/>
          <w:sz w:val="24"/>
          <w:szCs w:val="24"/>
          <w:lang w:val="sr-Cyrl-CS"/>
        </w:rPr>
        <w:t>уп</w:t>
      </w:r>
      <w:r w:rsidRPr="0085401B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524B14" w:rsidRPr="0085401B">
        <w:rPr>
          <w:rFonts w:ascii="Times New Roman" w:hAnsi="Times New Roman" w:cs="Times New Roman"/>
          <w:b/>
          <w:sz w:val="24"/>
          <w:szCs w:val="24"/>
          <w:lang w:val="sr-Cyrl-CS"/>
        </w:rPr>
        <w:t>ц</w:t>
      </w:r>
    </w:p>
    <w:p w:rsidR="00524B14" w:rsidRDefault="00524B14" w:rsidP="00524B1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24B14" w:rsidRDefault="00524B14" w:rsidP="00524B1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24B14" w:rsidRDefault="00524B14" w:rsidP="00524B1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________________________</w:t>
      </w:r>
    </w:p>
    <w:p w:rsidR="00A96C89" w:rsidRPr="0085401B" w:rsidRDefault="00524B14" w:rsidP="00524B14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5401B">
        <w:rPr>
          <w:rFonts w:ascii="Times New Roman" w:hAnsi="Times New Roman" w:cs="Times New Roman"/>
          <w:b/>
          <w:sz w:val="24"/>
          <w:szCs w:val="24"/>
          <w:lang w:val="sr-Cyrl-CS"/>
        </w:rPr>
        <w:t>Братислав Марјановић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96C89" w:rsidRPr="0085401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Општина </w:t>
      </w:r>
      <w:r w:rsidR="0085401B" w:rsidRPr="0085401B">
        <w:rPr>
          <w:rFonts w:ascii="Times New Roman" w:hAnsi="Times New Roman" w:cs="Times New Roman"/>
          <w:b/>
          <w:sz w:val="24"/>
          <w:szCs w:val="24"/>
          <w:lang w:val="sr-Cyrl-CS"/>
        </w:rPr>
        <w:t>Гаџин Хан</w:t>
      </w:r>
    </w:p>
    <w:p w:rsidR="0085401B" w:rsidRDefault="0085401B" w:rsidP="00524B1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Доњи Душник ББ, Гаџин Хан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матични број:07212330</w:t>
      </w:r>
    </w:p>
    <w:p w:rsidR="0085401B" w:rsidRDefault="0085401B" w:rsidP="00524B1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лк.бр.003372353 издата од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ПИБ:100992509</w:t>
      </w:r>
    </w:p>
    <w:p w:rsidR="0085401B" w:rsidRDefault="0085401B" w:rsidP="00524B1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ПС У Гаџином Хану дана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коју заступа председник </w:t>
      </w:r>
    </w:p>
    <w:p w:rsidR="0085401B" w:rsidRDefault="0085401B" w:rsidP="00524B1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10.11.2011. год.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B7291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општине Гаџин Хан</w:t>
      </w:r>
    </w:p>
    <w:p w:rsidR="00524B14" w:rsidRDefault="0085401B" w:rsidP="0085401B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ЈМБГ:0509952730053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24B14">
        <w:rPr>
          <w:rFonts w:ascii="Times New Roman" w:hAnsi="Times New Roman" w:cs="Times New Roman"/>
          <w:sz w:val="24"/>
          <w:szCs w:val="24"/>
          <w:lang w:val="sr-Cyrl-CS"/>
        </w:rPr>
        <w:t>Саша Ђорђевић из</w:t>
      </w:r>
    </w:p>
    <w:p w:rsidR="00524B14" w:rsidRDefault="0085401B" w:rsidP="00524B1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лк.бр.001445896  издата од</w:t>
      </w:r>
    </w:p>
    <w:p w:rsidR="0085401B" w:rsidRDefault="0085401B" w:rsidP="0085401B">
      <w:pPr>
        <w:pStyle w:val="NoSpacing"/>
        <w:ind w:left="288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ПС у Гаџином Хану дана</w:t>
      </w:r>
    </w:p>
    <w:p w:rsidR="0085401B" w:rsidRDefault="0085401B" w:rsidP="0085401B">
      <w:pPr>
        <w:pStyle w:val="NoSpacing"/>
        <w:ind w:left="5760"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05.02.2010. год.</w:t>
      </w:r>
    </w:p>
    <w:p w:rsidR="00524B14" w:rsidRPr="00E453C2" w:rsidRDefault="0085401B" w:rsidP="00524B14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ЈМБГ:0112970732112</w:t>
      </w:r>
    </w:p>
    <w:p w:rsidR="00E453C2" w:rsidRPr="00E453C2" w:rsidRDefault="00E453C2" w:rsidP="004D64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453C2" w:rsidRPr="00E453C2" w:rsidRDefault="00E453C2" w:rsidP="004D640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E453C2" w:rsidRPr="00E453C2" w:rsidSect="00260E00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BB3" w:rsidRDefault="00982BB3" w:rsidP="004D6409">
      <w:pPr>
        <w:spacing w:after="0" w:line="240" w:lineRule="auto"/>
      </w:pPr>
      <w:r>
        <w:separator/>
      </w:r>
    </w:p>
  </w:endnote>
  <w:endnote w:type="continuationSeparator" w:id="1">
    <w:p w:rsidR="00982BB3" w:rsidRDefault="00982BB3" w:rsidP="004D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9469"/>
      <w:docPartObj>
        <w:docPartGallery w:val="Page Numbers (Bottom of Page)"/>
        <w:docPartUnique/>
      </w:docPartObj>
    </w:sdtPr>
    <w:sdtContent>
      <w:p w:rsidR="00E453C2" w:rsidRDefault="00A565C6">
        <w:pPr>
          <w:pStyle w:val="Footer"/>
          <w:jc w:val="right"/>
        </w:pPr>
        <w:fldSimple w:instr=" PAGE   \* MERGEFORMAT ">
          <w:r w:rsidR="008145DE">
            <w:rPr>
              <w:noProof/>
            </w:rPr>
            <w:t>3</w:t>
          </w:r>
        </w:fldSimple>
      </w:p>
    </w:sdtContent>
  </w:sdt>
  <w:p w:rsidR="00E453C2" w:rsidRDefault="00E453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BB3" w:rsidRDefault="00982BB3" w:rsidP="004D6409">
      <w:pPr>
        <w:spacing w:after="0" w:line="240" w:lineRule="auto"/>
      </w:pPr>
      <w:r>
        <w:separator/>
      </w:r>
    </w:p>
  </w:footnote>
  <w:footnote w:type="continuationSeparator" w:id="1">
    <w:p w:rsidR="00982BB3" w:rsidRDefault="00982BB3" w:rsidP="004D64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BDC"/>
    <w:rsid w:val="001A601F"/>
    <w:rsid w:val="00260E00"/>
    <w:rsid w:val="002F7A88"/>
    <w:rsid w:val="003A1315"/>
    <w:rsid w:val="003D339C"/>
    <w:rsid w:val="004229EA"/>
    <w:rsid w:val="004D6409"/>
    <w:rsid w:val="00524B14"/>
    <w:rsid w:val="00582977"/>
    <w:rsid w:val="00710D10"/>
    <w:rsid w:val="00796BDC"/>
    <w:rsid w:val="007E1DD3"/>
    <w:rsid w:val="008145DE"/>
    <w:rsid w:val="0085401B"/>
    <w:rsid w:val="00972D80"/>
    <w:rsid w:val="009820FE"/>
    <w:rsid w:val="00982BB3"/>
    <w:rsid w:val="00A30561"/>
    <w:rsid w:val="00A565C6"/>
    <w:rsid w:val="00A7480D"/>
    <w:rsid w:val="00A96C89"/>
    <w:rsid w:val="00B7291B"/>
    <w:rsid w:val="00E453C2"/>
    <w:rsid w:val="00E62FC9"/>
    <w:rsid w:val="00FD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2F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4D6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6409"/>
  </w:style>
  <w:style w:type="paragraph" w:styleId="Footer">
    <w:name w:val="footer"/>
    <w:basedOn w:val="Normal"/>
    <w:link w:val="FooterChar"/>
    <w:uiPriority w:val="99"/>
    <w:unhideWhenUsed/>
    <w:rsid w:val="004D64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4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Gadzin Han</cp:lastModifiedBy>
  <cp:revision>8</cp:revision>
  <cp:lastPrinted>2014-04-01T09:49:00Z</cp:lastPrinted>
  <dcterms:created xsi:type="dcterms:W3CDTF">2014-03-28T10:50:00Z</dcterms:created>
  <dcterms:modified xsi:type="dcterms:W3CDTF">2014-07-14T08:22:00Z</dcterms:modified>
</cp:coreProperties>
</file>