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BA50DA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>60 с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тав 2. Закона о пољопривредном земљишту ( „Службени гласник РС“ бр.62/06, 65/08-др. закон и 41/09)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члана 57 Статута општине Гаџин Хан ( „Службени лист града Ниша“ бр.63/2008, 31/2011, 46/2012, 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>36/2013), члана 3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лист града Ниша“ бр.83/08),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 а уз сагласност Министарства пољопривреде, шумарства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 xml:space="preserve"> и водопривреде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>, број 320-11-2521/2014-14 од 31. марта 2014. године</w:t>
      </w:r>
      <w:r w:rsidR="00535231">
        <w:rPr>
          <w:rFonts w:ascii="Times New Roman" w:hAnsi="Times New Roman" w:cs="Times New Roman"/>
          <w:sz w:val="24"/>
          <w:szCs w:val="24"/>
          <w:lang w:val="sr-Cyrl-CS"/>
        </w:rPr>
        <w:t>,  на 52. (педестдругој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) седници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 одр</w:t>
      </w:r>
      <w:r w:rsidR="00755D8C">
        <w:rPr>
          <w:rFonts w:ascii="Times New Roman" w:hAnsi="Times New Roman" w:cs="Times New Roman"/>
          <w:sz w:val="24"/>
          <w:szCs w:val="24"/>
          <w:lang w:val="sr-Cyrl-CS"/>
        </w:rPr>
        <w:t>жаној дана 10. ап</w:t>
      </w:r>
      <w:r w:rsidR="00535231">
        <w:rPr>
          <w:rFonts w:ascii="Times New Roman" w:hAnsi="Times New Roman" w:cs="Times New Roman"/>
          <w:sz w:val="24"/>
          <w:szCs w:val="24"/>
          <w:lang w:val="sr-Cyrl-CS"/>
        </w:rPr>
        <w:t>рила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7751">
        <w:rPr>
          <w:rFonts w:ascii="Times New Roman" w:hAnsi="Times New Roman" w:cs="Times New Roman"/>
          <w:sz w:val="24"/>
          <w:szCs w:val="24"/>
          <w:lang w:val="sr-Cyrl-CS"/>
        </w:rPr>
        <w:t>2014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донело је</w:t>
      </w:r>
    </w:p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231" w:rsidRPr="00535231" w:rsidRDefault="00535231" w:rsidP="005352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5231">
        <w:rPr>
          <w:rFonts w:ascii="Times New Roman" w:hAnsi="Times New Roman" w:cs="Times New Roman"/>
          <w:b/>
          <w:sz w:val="24"/>
          <w:szCs w:val="24"/>
          <w:lang w:val="sr-Cyrl-CS"/>
        </w:rPr>
        <w:t>П Р Е Д Л О Г</w:t>
      </w:r>
    </w:p>
    <w:p w:rsidR="00A050EC" w:rsidRDefault="00535231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</w:t>
      </w:r>
      <w:r w:rsidR="007328B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ПРОГРАМ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7328B1" w:rsidRDefault="007328B1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ЗАШТИТЕ, УРЕЂЕЊА И КОРИШЋЕЊА ПОЉОПРИВРЕДНОГ ЗЕМЉИШТА</w:t>
      </w:r>
    </w:p>
    <w:p w:rsidR="007328B1" w:rsidRDefault="007328B1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 ТЕРИТОРИЈИ ОПШТИНЕ ГАЏИН ХАН</w:t>
      </w:r>
    </w:p>
    <w:p w:rsidR="007328B1" w:rsidRPr="00A050EC" w:rsidRDefault="007328B1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2014. ГОДИНУ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Default="007328B1" w:rsidP="007328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28B1">
        <w:rPr>
          <w:rFonts w:ascii="Times New Roman" w:hAnsi="Times New Roman" w:cs="Times New Roman"/>
          <w:sz w:val="24"/>
          <w:szCs w:val="24"/>
          <w:lang w:val="sr-Cyrl-CS"/>
        </w:rPr>
        <w:t>Годишњим програмом заштите, уређења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 xml:space="preserve"> и коришћења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љопривредног земљишта на територији општине Гаџин Хан за 2014. 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>: врста и обим радова које треба извршити у периоду за који се програм доноси, динамика извођења радова и улагања средстава, а садржи и податке који се односе на пољопривредно земљиште у својини Републике Србије.</w:t>
      </w:r>
    </w:p>
    <w:p w:rsidR="007328B1" w:rsidRDefault="007328B1" w:rsidP="007328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28B1" w:rsidRDefault="003A0D70" w:rsidP="007328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7328B1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 садржи и податке о укупној површини по катастарским општинама, пољопривредног земљишта у државној својини на територији општине Гаџин Хан, корисницима пољопривредног земљишта у државној својини, закупцима пољопривредног земљишта у државној својини, површини пољопривредног земљишта у државној својини која није дата на коришћење, укупној површини пољопривредног земљишта у државној својини која је планирана за давање у закуп, као и површине делова пољопривредног земљишта у државној својини које су планиране за давање у закуп са бројем катастарске парцеле, површином, класом и  културом и стању заштите, уређења и коришћења земљишта у државној својини.</w:t>
      </w:r>
    </w:p>
    <w:p w:rsidR="007328B1" w:rsidRDefault="007328B1" w:rsidP="007328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28B1" w:rsidRDefault="007328B1" w:rsidP="007225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>ни делови овог програма су: Опш</w:t>
      </w:r>
      <w:r>
        <w:rPr>
          <w:rFonts w:ascii="Times New Roman" w:hAnsi="Times New Roman" w:cs="Times New Roman"/>
          <w:sz w:val="24"/>
          <w:szCs w:val="24"/>
          <w:lang w:val="sr-Cyrl-CS"/>
        </w:rPr>
        <w:t>ти део, Програм радова на заштити и уређењу пољопривредног земљишта и план коришћења пољопривредног земљишта у државној својини.</w:t>
      </w:r>
    </w:p>
    <w:p w:rsidR="00722518" w:rsidRDefault="00722518" w:rsidP="007225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2518" w:rsidRDefault="00535231" w:rsidP="0072251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</w:t>
      </w:r>
      <w:r w:rsidR="00722518" w:rsidRPr="007328B1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 заштите, уређења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коришћења по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>љопривредног земљишта на територ</w:t>
      </w:r>
      <w:r w:rsidR="003A0D70">
        <w:rPr>
          <w:rFonts w:ascii="Times New Roman" w:hAnsi="Times New Roman" w:cs="Times New Roman"/>
          <w:sz w:val="24"/>
          <w:szCs w:val="24"/>
          <w:lang w:val="sr-Cyrl-CS"/>
        </w:rPr>
        <w:t>ији општине Гаџин Хан за 2014. г</w:t>
      </w:r>
      <w:r w:rsidR="00722518">
        <w:rPr>
          <w:rFonts w:ascii="Times New Roman" w:hAnsi="Times New Roman" w:cs="Times New Roman"/>
          <w:sz w:val="24"/>
          <w:szCs w:val="24"/>
          <w:lang w:val="sr-Cyrl-CS"/>
        </w:rPr>
        <w:t>одину објавити у „Службеном листу града Ниша“ и на интернет страници општине Гаџин Хан.</w:t>
      </w:r>
    </w:p>
    <w:p w:rsidR="007328B1" w:rsidRPr="00A050EC" w:rsidRDefault="007328B1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722518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4B79E3">
        <w:rPr>
          <w:rFonts w:ascii="Times New Roman" w:hAnsi="Times New Roman" w:cs="Times New Roman"/>
          <w:sz w:val="24"/>
          <w:szCs w:val="24"/>
        </w:rPr>
        <w:t>170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A050EC" w:rsidRPr="00A050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65FF9">
        <w:rPr>
          <w:rFonts w:ascii="Times New Roman" w:hAnsi="Times New Roman" w:cs="Times New Roman"/>
          <w:b/>
          <w:sz w:val="24"/>
          <w:szCs w:val="24"/>
        </w:rPr>
        <w:tab/>
      </w:r>
      <w:r w:rsidR="00F65FF9">
        <w:rPr>
          <w:rFonts w:ascii="Times New Roman" w:hAnsi="Times New Roman" w:cs="Times New Roman"/>
          <w:b/>
          <w:sz w:val="24"/>
          <w:szCs w:val="24"/>
        </w:rPr>
        <w:tab/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050EC" w:rsidRPr="00A050EC" w:rsidRDefault="00535231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10. априла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3A0D70">
        <w:rPr>
          <w:rFonts w:ascii="Times New Roman" w:hAnsi="Times New Roman" w:cs="Times New Roman"/>
          <w:sz w:val="24"/>
          <w:szCs w:val="24"/>
        </w:rPr>
        <w:tab/>
      </w:r>
      <w:r w:rsidR="003A0D70">
        <w:rPr>
          <w:rFonts w:ascii="Times New Roman" w:hAnsi="Times New Roman" w:cs="Times New Roman"/>
          <w:sz w:val="24"/>
          <w:szCs w:val="24"/>
        </w:rPr>
        <w:tab/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Pr="00A050EC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ОПШТИНСКО ВЕЋЕ ОПШТИНЕ ГАЏИН ХАН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60 став 2. Закона о пољопривредном земљишту ( „Службени гласник РС“ бр.62/06, 65/08-др. закон и 41/09)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члана 57 Статута општине Гаџин Хан ( „Службени лист града Ниша“ бр.63/2008, 31/2011, 46/2012, </w:t>
      </w:r>
      <w:r>
        <w:rPr>
          <w:rFonts w:ascii="Times New Roman" w:hAnsi="Times New Roman" w:cs="Times New Roman"/>
          <w:sz w:val="24"/>
          <w:szCs w:val="24"/>
          <w:lang w:val="sr-Cyrl-CS"/>
        </w:rPr>
        <w:t>36/2013), члана 3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члана 22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лист града Ниша“ бр.83/08),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уз сагласност Министарства пољопривреде, шумарства и водопривреде , број 320-11-2521/2014-14 од 31. марта 2014. године,  на 52. (педестдругој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) седници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10. априла 2014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3415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9112B0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ИЗМЕНИ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ГОДИШЊЕГ ПРОГРАМА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ЗАШТИТЕ, УРЕЂЕЊА И КОРИШЋЕЊА ПОЉОПРИВРЕДНОГ ЗЕМЉИШТА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ГАЏИН ХАН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ЗА 2014. ГОДИНУ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бр.06-320-155/2014-</w:t>
      </w:r>
      <w:r w:rsidRPr="009112B0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9112B0">
        <w:rPr>
          <w:rFonts w:ascii="Times New Roman" w:hAnsi="Times New Roman" w:cs="Times New Roman"/>
          <w:sz w:val="24"/>
          <w:szCs w:val="24"/>
          <w:lang w:val="sr-Cyrl-CS"/>
        </w:rPr>
        <w:t xml:space="preserve"> од 31. марта 2014. године</w:t>
      </w:r>
    </w:p>
    <w:p w:rsidR="009112B0" w:rsidRPr="00A050EC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50DA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9112B0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 Р Е Д Л О Г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ГОДИШЊЕГ ПРОГРАМА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ЗАШТИТЕ, УРЕЂЕЊА И КОРИШЋЕЊА ПОЉОПРИВРЕДНОГ ЗЕМЉИШТА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ГАЏИН ХАН</w:t>
      </w:r>
    </w:p>
    <w:p w:rsidR="009112B0" w:rsidRPr="009112B0" w:rsidRDefault="009112B0" w:rsidP="009112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12B0">
        <w:rPr>
          <w:rFonts w:ascii="Times New Roman" w:hAnsi="Times New Roman" w:cs="Times New Roman"/>
          <w:sz w:val="24"/>
          <w:szCs w:val="24"/>
          <w:lang w:val="sr-Cyrl-CS"/>
        </w:rPr>
        <w:t>ЗА 2014. ГОДИНУ</w:t>
      </w:r>
    </w:p>
    <w:p w:rsidR="009112B0" w:rsidRDefault="009112B0" w:rsidP="009112B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 програм заштите, уређења и коришћења пољопривредног земљишта на територији општине Гаџин Хан бр.06-320-155/2014-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31. марта 2014. године мења се у ПРЕДЛОГ Годишњег програма заштите, уређења и коришћења пољопривредног земљишта на територији општине Гаџин Хан, који проследити Скупштини Општине Гаџин Хан на разматрање и усвајање.</w:t>
      </w:r>
    </w:p>
    <w:p w:rsidR="00443415" w:rsidRDefault="00443415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3415" w:rsidRPr="00443415" w:rsidRDefault="00443415" w:rsidP="004434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34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9112B0" w:rsidRPr="00443415" w:rsidRDefault="009112B0" w:rsidP="009112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Број:06-___________/2014-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10. априла 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9112B0" w:rsidRPr="009112B0" w:rsidRDefault="009112B0" w:rsidP="009112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sectPr w:rsidR="009112B0" w:rsidRPr="009112B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9B6"/>
    <w:multiLevelType w:val="hybridMultilevel"/>
    <w:tmpl w:val="FFB0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F67"/>
    <w:rsid w:val="0019172C"/>
    <w:rsid w:val="00247F67"/>
    <w:rsid w:val="00260CB2"/>
    <w:rsid w:val="00260E00"/>
    <w:rsid w:val="003A0D70"/>
    <w:rsid w:val="00443415"/>
    <w:rsid w:val="004B79E3"/>
    <w:rsid w:val="00535231"/>
    <w:rsid w:val="005B26A3"/>
    <w:rsid w:val="006B37D9"/>
    <w:rsid w:val="00722518"/>
    <w:rsid w:val="007328B1"/>
    <w:rsid w:val="00755D8C"/>
    <w:rsid w:val="008149E0"/>
    <w:rsid w:val="009112B0"/>
    <w:rsid w:val="00A050EC"/>
    <w:rsid w:val="00A42B74"/>
    <w:rsid w:val="00AB0C55"/>
    <w:rsid w:val="00AE0A0A"/>
    <w:rsid w:val="00B04482"/>
    <w:rsid w:val="00BA50DA"/>
    <w:rsid w:val="00BB068A"/>
    <w:rsid w:val="00C87751"/>
    <w:rsid w:val="00D2246B"/>
    <w:rsid w:val="00D72336"/>
    <w:rsid w:val="00F65FF9"/>
    <w:rsid w:val="00FC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DA"/>
    <w:pPr>
      <w:spacing w:after="0" w:line="240" w:lineRule="auto"/>
    </w:pPr>
  </w:style>
  <w:style w:type="paragraph" w:customStyle="1" w:styleId="clan">
    <w:name w:val="clan"/>
    <w:basedOn w:val="Normal"/>
    <w:rsid w:val="00BA50D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A50D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2014-04-09T11:04:00Z</cp:lastPrinted>
  <dcterms:created xsi:type="dcterms:W3CDTF">2014-04-09T09:52:00Z</dcterms:created>
  <dcterms:modified xsi:type="dcterms:W3CDTF">2014-06-30T07:01:00Z</dcterms:modified>
</cp:coreProperties>
</file>