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4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а основу члана 46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„Службени гласник РС“ бр.129/2007),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 Службени лист града Ниша“ бр.63/2008,</w:t>
      </w:r>
      <w:r w:rsidR="00854BEA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55/2011, 46/2012,36/2013)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члана 3 Одлуке о Општинском већу општине Гаџин Хан ( „Службени лист града Ниша“ бр.83/2008)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својој 5</w:t>
      </w:r>
      <w:r w:rsidRPr="00AE65EB">
        <w:rPr>
          <w:rFonts w:ascii="Times New Roman" w:hAnsi="Times New Roman" w:cs="Times New Roman"/>
          <w:sz w:val="24"/>
          <w:szCs w:val="24"/>
        </w:rPr>
        <w:t>7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 (педесетседмој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05. маја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 w:rsidR="00CC4F28" w:rsidRPr="00AE65E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одине, доноси</w:t>
      </w: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656" w:rsidRPr="00AE65EB" w:rsidRDefault="00BC543A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16656" w:rsidRPr="00AE65EB" w:rsidRDefault="00116656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991E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НЕ ПРИХВАТА СЕ 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Pr="00991E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>Тонија Станковића</w:t>
      </w:r>
      <w:r w:rsidRPr="00991E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>у делу који се односи на промену намене објекта и парцелације, те се исти враћа на допуну са роком доставе допуне извештаја закључно 06.05.2014. године.</w:t>
      </w: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Pr="00991E78">
        <w:rPr>
          <w:rFonts w:ascii="Times New Roman" w:hAnsi="Times New Roman" w:cs="Times New Roman"/>
          <w:b/>
          <w:sz w:val="24"/>
          <w:szCs w:val="24"/>
          <w:lang w:val="sr-Cyrl-CS"/>
        </w:rPr>
        <w:t>НЕ ПРИХВАТА СЕ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Љубише Павловића јер није дао одговор на питање примене члана 75.  и 76.  Закона о заштити ваздуха, те се исти враћа на допуну ради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ецизног одговора у вези са прим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>еном наведених чланова, као и у вези са применом  члана 56. и 57. Закона о заштити ваздуха, са роком доставе закључно са 06.05.2014. године.</w:t>
      </w: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3-</w:t>
      </w:r>
      <w:r w:rsidRPr="00991E78">
        <w:rPr>
          <w:rFonts w:ascii="Times New Roman" w:hAnsi="Times New Roman" w:cs="Times New Roman"/>
          <w:b/>
          <w:sz w:val="24"/>
          <w:szCs w:val="24"/>
          <w:lang w:val="sr-Cyrl-CS"/>
        </w:rPr>
        <w:t>НЕ ПРИХВАТА СЕ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Драгољуба Цветковића јер су одговори контрадикторни, нису дати одговори како је по предметима поступао од 23.04.203. године, која је решења донео, те да иста достави и допуни извештај са прецизним одговорима закључно са 06.05.2014. године.</w:t>
      </w: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4-За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тражити од РГЗ-Службе за катаста</w:t>
      </w:r>
      <w:r w:rsidRPr="00991E78">
        <w:rPr>
          <w:rFonts w:ascii="Times New Roman" w:hAnsi="Times New Roman" w:cs="Times New Roman"/>
          <w:sz w:val="24"/>
          <w:szCs w:val="24"/>
          <w:lang w:val="sr-Cyrl-CS"/>
        </w:rPr>
        <w:t>р непокретности обавештење на основу које документације и на основу ког закона је извршен упис промене намене објекта број 1 у катастру на кп.бр.3045/5 К.О. Гаџин Хан, објекта текстилне индустрије у делатност производње дрвета, сламе и прућа.</w:t>
      </w:r>
    </w:p>
    <w:p w:rsidR="00991E78" w:rsidRPr="00991E78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991E78" w:rsidP="00991E78">
      <w:pPr>
        <w:pStyle w:val="NoSpacing"/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5- На основу извештаја управног инспектора где се наводи да одређени број предмета није архивиран у законом одређеном року, након провере да ли у тим предметима има предмета из ове материје, а по добијању извештаја начелника Општинске управе са састанка у управном округу од 30.04.2014. године одлучити да ли поднети захтев за дисциплински поступак и против ког запосленог, одредити овлашћено лице за подношење захтева за покретање дисциплинског поступка.</w:t>
      </w: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5EB" w:rsidRPr="00AE65EB" w:rsidRDefault="00BC543A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B57313"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AE65EB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Број:06-______________/14-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дана 05. маја 2014. године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44F" w:rsidRPr="00AE65E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9444F" w:rsidRPr="00991E78" w:rsidRDefault="0049444F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B57313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91E78">
        <w:rPr>
          <w:rFonts w:ascii="Times New Roman" w:hAnsi="Times New Roman" w:cs="Times New Roman"/>
          <w:sz w:val="24"/>
          <w:szCs w:val="24"/>
          <w:lang w:val="sr-Cyrl-CS"/>
        </w:rPr>
        <w:t>Доставити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91E78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-Тинију Станковићу</w:t>
      </w:r>
    </w:p>
    <w:p w:rsidR="00991E78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-Љубиши Павловићу</w:t>
      </w:r>
    </w:p>
    <w:p w:rsidR="00991E78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-Драгољубу Цветковићу</w:t>
      </w:r>
    </w:p>
    <w:p w:rsidR="00991E78" w:rsidRDefault="00991E78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991E7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116656"/>
    <w:rsid w:val="00260E00"/>
    <w:rsid w:val="00420FD4"/>
    <w:rsid w:val="00433EBD"/>
    <w:rsid w:val="0045663E"/>
    <w:rsid w:val="00484DCA"/>
    <w:rsid w:val="0049069C"/>
    <w:rsid w:val="00492A73"/>
    <w:rsid w:val="0049444F"/>
    <w:rsid w:val="00567E08"/>
    <w:rsid w:val="005F02FB"/>
    <w:rsid w:val="0063219C"/>
    <w:rsid w:val="007F4046"/>
    <w:rsid w:val="00854BEA"/>
    <w:rsid w:val="00930153"/>
    <w:rsid w:val="009863E2"/>
    <w:rsid w:val="00991E78"/>
    <w:rsid w:val="00AE65EB"/>
    <w:rsid w:val="00B51A24"/>
    <w:rsid w:val="00B57313"/>
    <w:rsid w:val="00BC477F"/>
    <w:rsid w:val="00BC543A"/>
    <w:rsid w:val="00CC4F28"/>
    <w:rsid w:val="00F63191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3</cp:revision>
  <cp:lastPrinted>2014-05-05T11:40:00Z</cp:lastPrinted>
  <dcterms:created xsi:type="dcterms:W3CDTF">2014-05-05T11:54:00Z</dcterms:created>
  <dcterms:modified xsi:type="dcterms:W3CDTF">2014-07-16T06:41:00Z</dcterms:modified>
</cp:coreProperties>
</file>