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A60D70" w:rsidRDefault="00031CE6" w:rsidP="00031CE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60D70">
        <w:tab/>
      </w:r>
      <w:r w:rsidRPr="00A60D70">
        <w:rPr>
          <w:rFonts w:ascii="Times New Roman" w:hAnsi="Times New Roman" w:cs="Times New Roman"/>
          <w:lang w:val="sr-Cyrl-CS"/>
        </w:rPr>
        <w:t>На основу члана 46. став 1. тачка 7) Закона о локалној самоуправи („Службени гласник РС“, број 129/2007</w:t>
      </w:r>
      <w:r w:rsidR="005D4FEB" w:rsidRPr="00A60D70">
        <w:rPr>
          <w:rFonts w:ascii="Times New Roman" w:hAnsi="Times New Roman" w:cs="Times New Roman"/>
          <w:lang w:val="sr-Cyrl-CS"/>
        </w:rPr>
        <w:t xml:space="preserve"> и 83/2014</w:t>
      </w:r>
      <w:r w:rsidRPr="00A60D70">
        <w:rPr>
          <w:rFonts w:ascii="Times New Roman" w:hAnsi="Times New Roman" w:cs="Times New Roman"/>
          <w:lang w:val="sr-Cyrl-CS"/>
        </w:rPr>
        <w:t xml:space="preserve">), </w:t>
      </w:r>
      <w:r w:rsidR="00A61D15" w:rsidRPr="00A60D70">
        <w:rPr>
          <w:rFonts w:ascii="Times New Roman" w:hAnsi="Times New Roman" w:cs="Times New Roman"/>
          <w:lang w:val="sr-Cyrl-CS"/>
        </w:rPr>
        <w:t xml:space="preserve">члана 64а Закона о радним односима у државним органима  ( „Службени гласник РС“ бр.48/91, 66/91, 44/98, 49/99, 34/2001, 39/2002, 49/5005, 79/2005, 81/2005, 83/2005, 23/2013),  </w:t>
      </w:r>
      <w:r w:rsidRPr="00A60D70">
        <w:rPr>
          <w:rFonts w:ascii="Times New Roman" w:hAnsi="Times New Roman" w:cs="Times New Roman"/>
          <w:lang w:val="sr-Cyrl-CS"/>
        </w:rPr>
        <w:t>члана 57. став 1. тачка 7) Статута општине Гаџин Хан ( „Службени лист града Ниша Ниша“ бр.63/2008, 31/2011, 46/2012 и 36/2013) и члана 3.</w:t>
      </w:r>
      <w:r w:rsidR="005D4FEB" w:rsidRPr="00A60D70">
        <w:rPr>
          <w:rFonts w:ascii="Times New Roman" w:hAnsi="Times New Roman" w:cs="Times New Roman"/>
          <w:lang w:val="sr-Cyrl-CS"/>
        </w:rPr>
        <w:t xml:space="preserve"> став 1. тачка 7)</w:t>
      </w:r>
      <w:r w:rsidRPr="00A60D70">
        <w:rPr>
          <w:rFonts w:ascii="Times New Roman" w:hAnsi="Times New Roman" w:cs="Times New Roman"/>
          <w:lang w:val="sr-Cyrl-CS"/>
        </w:rPr>
        <w:t xml:space="preserve"> Одлуке о општинском већу општине Гаџин Хан ( „ Службени лист града Ниша“, бр.83/2008),</w:t>
      </w:r>
    </w:p>
    <w:p w:rsidR="005D4FEB" w:rsidRPr="00A60D70" w:rsidRDefault="00031CE6" w:rsidP="00031CE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ab/>
        <w:t xml:space="preserve">Општинско веће општине Гаџин Хан на 79. седници одржаној 24. новембра 2014. </w:t>
      </w:r>
      <w:r w:rsidR="005D4FEB" w:rsidRPr="00A60D70">
        <w:rPr>
          <w:rFonts w:ascii="Times New Roman" w:hAnsi="Times New Roman" w:cs="Times New Roman"/>
          <w:lang w:val="sr-Cyrl-CS"/>
        </w:rPr>
        <w:t>г</w:t>
      </w:r>
      <w:r w:rsidRPr="00A60D70">
        <w:rPr>
          <w:rFonts w:ascii="Times New Roman" w:hAnsi="Times New Roman" w:cs="Times New Roman"/>
          <w:lang w:val="sr-Cyrl-CS"/>
        </w:rPr>
        <w:t>одине, доноси</w:t>
      </w:r>
    </w:p>
    <w:p w:rsidR="00031CE6" w:rsidRPr="00A60D70" w:rsidRDefault="00031CE6" w:rsidP="00031CE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A60D70">
        <w:rPr>
          <w:rFonts w:ascii="Times New Roman" w:hAnsi="Times New Roman" w:cs="Times New Roman"/>
          <w:b/>
          <w:lang w:val="sr-Cyrl-CS"/>
        </w:rPr>
        <w:t>Р Е Ш Е Њ Е</w:t>
      </w:r>
    </w:p>
    <w:p w:rsidR="00031CE6" w:rsidRPr="00A60D70" w:rsidRDefault="00031CE6" w:rsidP="00031CE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A60D70">
        <w:rPr>
          <w:rFonts w:ascii="Times New Roman" w:hAnsi="Times New Roman" w:cs="Times New Roman"/>
          <w:b/>
          <w:lang w:val="sr-Cyrl-CS"/>
        </w:rPr>
        <w:t>О РАЗРЕШЕЊУ НАЧЕЛНИКА</w:t>
      </w:r>
    </w:p>
    <w:p w:rsidR="00031CE6" w:rsidRPr="00A60D70" w:rsidRDefault="00031CE6" w:rsidP="008A75DC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b/>
          <w:lang w:val="sr-Cyrl-CS"/>
        </w:rPr>
        <w:t>ОПШТИНСКЕ УПРАВЕ ОПШТИНЕ ГАЏИН ХАН</w:t>
      </w:r>
    </w:p>
    <w:p w:rsidR="005D4FEB" w:rsidRPr="00A60D70" w:rsidRDefault="005D4FEB" w:rsidP="00031CE6">
      <w:pPr>
        <w:pStyle w:val="NoSpacing"/>
        <w:rPr>
          <w:rFonts w:ascii="Times New Roman" w:hAnsi="Times New Roman" w:cs="Times New Roman"/>
          <w:lang w:val="sr-Cyrl-CS"/>
        </w:rPr>
      </w:pPr>
    </w:p>
    <w:p w:rsidR="00031CE6" w:rsidRPr="00A60D70" w:rsidRDefault="00031CE6" w:rsidP="008A75D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 xml:space="preserve">Верица Манић, дипломирани правник, </w:t>
      </w:r>
      <w:r w:rsidRPr="00A60D70">
        <w:rPr>
          <w:rFonts w:ascii="Times New Roman" w:hAnsi="Times New Roman" w:cs="Times New Roman"/>
          <w:b/>
          <w:lang w:val="sr-Cyrl-CS"/>
        </w:rPr>
        <w:t>РАЗРЕШАВА СЕ</w:t>
      </w:r>
      <w:r w:rsidRPr="00A60D70">
        <w:rPr>
          <w:rFonts w:ascii="Times New Roman" w:hAnsi="Times New Roman" w:cs="Times New Roman"/>
          <w:lang w:val="sr-Cyrl-CS"/>
        </w:rPr>
        <w:t xml:space="preserve">  дужности начелника Општинске управе општине Гаџин Хан са 30. новембром 2014.</w:t>
      </w:r>
      <w:r w:rsidR="00A61D15" w:rsidRPr="00A60D70">
        <w:rPr>
          <w:rFonts w:ascii="Times New Roman" w:hAnsi="Times New Roman" w:cs="Times New Roman"/>
          <w:lang w:val="sr-Cyrl-CS"/>
        </w:rPr>
        <w:t xml:space="preserve"> године, због поднош</w:t>
      </w:r>
      <w:r w:rsidR="008A75DC" w:rsidRPr="00A60D70">
        <w:rPr>
          <w:rFonts w:ascii="Times New Roman" w:hAnsi="Times New Roman" w:cs="Times New Roman"/>
          <w:lang w:val="sr-Cyrl-CS"/>
        </w:rPr>
        <w:t>ења оставке на јавну функцију.</w:t>
      </w:r>
    </w:p>
    <w:p w:rsidR="008A75DC" w:rsidRPr="00A60D70" w:rsidRDefault="008A75DC" w:rsidP="008A75DC">
      <w:pPr>
        <w:pStyle w:val="NoSpacing"/>
        <w:ind w:left="360"/>
        <w:jc w:val="both"/>
        <w:rPr>
          <w:rFonts w:ascii="Times New Roman" w:hAnsi="Times New Roman" w:cs="Times New Roman"/>
          <w:lang w:val="sr-Cyrl-CS"/>
        </w:rPr>
      </w:pPr>
    </w:p>
    <w:p w:rsidR="00031CE6" w:rsidRPr="00A60D70" w:rsidRDefault="00A61D15" w:rsidP="008A75D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 xml:space="preserve">Верици Манић, дипломираном правнику, </w:t>
      </w:r>
      <w:r w:rsidRPr="00A60D70">
        <w:rPr>
          <w:rFonts w:ascii="Times New Roman" w:hAnsi="Times New Roman" w:cs="Times New Roman"/>
          <w:b/>
          <w:lang w:val="sr-Cyrl-CS"/>
        </w:rPr>
        <w:t xml:space="preserve">ПРЕСТАЈЕ </w:t>
      </w:r>
      <w:r w:rsidRPr="00A60D70">
        <w:rPr>
          <w:rFonts w:ascii="Times New Roman" w:hAnsi="Times New Roman" w:cs="Times New Roman"/>
          <w:lang w:val="sr-Cyrl-CS"/>
        </w:rPr>
        <w:t xml:space="preserve"> радни однос у Општинској управи општине Гаџин Хан са 30. новембром 2014. године, на основу писменог отказа именованог постављеног лица.</w:t>
      </w:r>
    </w:p>
    <w:p w:rsidR="006E797A" w:rsidRPr="00A60D70" w:rsidRDefault="006E797A" w:rsidP="006E797A">
      <w:pPr>
        <w:pStyle w:val="NoSpacing"/>
        <w:ind w:firstLine="720"/>
        <w:jc w:val="center"/>
        <w:rPr>
          <w:rFonts w:ascii="Times New Roman" w:hAnsi="Times New Roman" w:cs="Times New Roman"/>
          <w:b/>
          <w:lang w:val="sr-Cyrl-CS"/>
        </w:rPr>
      </w:pPr>
      <w:r w:rsidRPr="00A60D70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6E797A" w:rsidRPr="00A60D70" w:rsidRDefault="006E797A" w:rsidP="006E797A">
      <w:pPr>
        <w:pStyle w:val="NoSpacing"/>
        <w:ind w:firstLine="720"/>
        <w:rPr>
          <w:rFonts w:ascii="Times New Roman" w:hAnsi="Times New Roman" w:cs="Times New Roman"/>
          <w:lang w:val="sr-Cyrl-CS"/>
        </w:rPr>
      </w:pPr>
    </w:p>
    <w:p w:rsidR="006E797A" w:rsidRPr="001222E8" w:rsidRDefault="006E797A" w:rsidP="001222E8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60D70">
        <w:rPr>
          <w:rFonts w:ascii="Times New Roman" w:hAnsi="Times New Roman" w:cs="Times New Roman"/>
          <w:lang w:val="sr-Cyrl-CS"/>
        </w:rPr>
        <w:t xml:space="preserve">Верица Манић, дипломирани правник, постављена  је за  начелника Општинске управе општине Гаџин Хан решењем Општинског већа општине Гаџин Хан </w:t>
      </w:r>
      <w:r w:rsidR="009C510C" w:rsidRPr="00A60D70">
        <w:rPr>
          <w:rFonts w:ascii="Times New Roman" w:hAnsi="Times New Roman" w:cs="Times New Roman"/>
          <w:lang w:val="sr-Cyrl-CS"/>
        </w:rPr>
        <w:t>бр.06-756/201</w:t>
      </w:r>
      <w:r w:rsidR="009C510C" w:rsidRPr="00A60D70">
        <w:rPr>
          <w:rFonts w:ascii="Times New Roman" w:hAnsi="Times New Roman" w:cs="Times New Roman"/>
          <w:lang w:val="sr-Latn-CS"/>
        </w:rPr>
        <w:t>3</w:t>
      </w:r>
      <w:r w:rsidR="009C510C" w:rsidRPr="00A60D70">
        <w:rPr>
          <w:rFonts w:ascii="Times New Roman" w:hAnsi="Times New Roman" w:cs="Times New Roman"/>
          <w:lang w:val="sr-Cyrl-CS"/>
        </w:rPr>
        <w:t>-</w:t>
      </w:r>
      <w:r w:rsidR="009C510C" w:rsidRPr="00A60D70">
        <w:rPr>
          <w:rFonts w:ascii="Times New Roman" w:hAnsi="Times New Roman" w:cs="Times New Roman"/>
          <w:lang w:val="sr-Latn-CS"/>
        </w:rPr>
        <w:t xml:space="preserve">III </w:t>
      </w:r>
      <w:r w:rsidR="001222E8">
        <w:rPr>
          <w:rFonts w:ascii="Times New Roman" w:hAnsi="Times New Roman" w:cs="Times New Roman"/>
          <w:lang w:val="sr-Cyrl-CS"/>
        </w:rPr>
        <w:t>од 10. децембра 201</w:t>
      </w:r>
      <w:r w:rsidR="001222E8">
        <w:rPr>
          <w:rFonts w:ascii="Times New Roman" w:hAnsi="Times New Roman" w:cs="Times New Roman"/>
        </w:rPr>
        <w:t>3</w:t>
      </w:r>
      <w:r w:rsidR="009C510C" w:rsidRPr="00A60D70">
        <w:rPr>
          <w:rFonts w:ascii="Times New Roman" w:hAnsi="Times New Roman" w:cs="Times New Roman"/>
          <w:lang w:val="sr-Cyrl-CS"/>
        </w:rPr>
        <w:t xml:space="preserve">. године </w:t>
      </w:r>
      <w:r w:rsidRPr="00A60D70">
        <w:rPr>
          <w:rFonts w:ascii="Times New Roman" w:hAnsi="Times New Roman" w:cs="Times New Roman"/>
          <w:lang w:val="sr-Cyrl-CS"/>
        </w:rPr>
        <w:t xml:space="preserve">и засновала је радни однос у Општинској управи општине Гаџин Хан на основу решења </w:t>
      </w:r>
      <w:r w:rsidR="0044741A">
        <w:rPr>
          <w:rFonts w:ascii="Times New Roman" w:hAnsi="Times New Roman" w:cs="Times New Roman"/>
          <w:lang w:val="sr-Cyrl-CS"/>
        </w:rPr>
        <w:t>председника</w:t>
      </w:r>
      <w:r w:rsidR="009C510C" w:rsidRPr="00A60D70">
        <w:rPr>
          <w:rFonts w:ascii="Times New Roman" w:hAnsi="Times New Roman" w:cs="Times New Roman"/>
          <w:lang w:val="sr-Cyrl-CS"/>
        </w:rPr>
        <w:t xml:space="preserve"> општине Гаџин Хан бр.</w:t>
      </w:r>
      <w:r w:rsidR="009C510C" w:rsidRPr="00A60D70">
        <w:rPr>
          <w:rFonts w:ascii="Times New Roman" w:hAnsi="Times New Roman" w:cs="Times New Roman"/>
          <w:lang w:val="sr-Latn-CS"/>
        </w:rPr>
        <w:t xml:space="preserve">759/13-I </w:t>
      </w:r>
      <w:r w:rsidRPr="00A60D70">
        <w:rPr>
          <w:rFonts w:ascii="Times New Roman" w:hAnsi="Times New Roman" w:cs="Times New Roman"/>
          <w:lang w:val="sr-Cyrl-CS"/>
        </w:rPr>
        <w:t>о</w:t>
      </w:r>
      <w:r w:rsidR="009C510C" w:rsidRPr="00A60D70">
        <w:rPr>
          <w:rFonts w:ascii="Times New Roman" w:hAnsi="Times New Roman" w:cs="Times New Roman"/>
          <w:lang w:val="sr-Cyrl-CS"/>
        </w:rPr>
        <w:t>д</w:t>
      </w:r>
      <w:r w:rsidR="009C510C" w:rsidRPr="00A60D70">
        <w:rPr>
          <w:rFonts w:ascii="Times New Roman" w:hAnsi="Times New Roman" w:cs="Times New Roman"/>
          <w:lang w:val="sr-Latn-CS"/>
        </w:rPr>
        <w:t xml:space="preserve"> 12. </w:t>
      </w:r>
      <w:r w:rsidR="009C510C" w:rsidRPr="00A60D70">
        <w:rPr>
          <w:rFonts w:ascii="Times New Roman" w:hAnsi="Times New Roman" w:cs="Times New Roman"/>
          <w:lang w:val="sr-Cyrl-CS"/>
        </w:rPr>
        <w:t>д</w:t>
      </w:r>
      <w:r w:rsidR="009C510C" w:rsidRPr="00A60D70">
        <w:rPr>
          <w:rFonts w:ascii="Times New Roman" w:hAnsi="Times New Roman" w:cs="Times New Roman"/>
          <w:lang w:val="sr-Latn-CS"/>
        </w:rPr>
        <w:t xml:space="preserve">ецембра </w:t>
      </w:r>
      <w:r w:rsidR="001222E8">
        <w:rPr>
          <w:rFonts w:ascii="Times New Roman" w:hAnsi="Times New Roman" w:cs="Times New Roman"/>
          <w:lang w:val="sr-Cyrl-CS"/>
        </w:rPr>
        <w:t>201</w:t>
      </w:r>
      <w:r w:rsidR="001222E8">
        <w:rPr>
          <w:rFonts w:ascii="Times New Roman" w:hAnsi="Times New Roman" w:cs="Times New Roman"/>
        </w:rPr>
        <w:t>3</w:t>
      </w:r>
      <w:r w:rsidR="009C510C" w:rsidRPr="00A60D70">
        <w:rPr>
          <w:rFonts w:ascii="Times New Roman" w:hAnsi="Times New Roman" w:cs="Times New Roman"/>
          <w:lang w:val="sr-Cyrl-CS"/>
        </w:rPr>
        <w:t>. године</w:t>
      </w:r>
      <w:r w:rsidRPr="00A60D70">
        <w:rPr>
          <w:rFonts w:ascii="Times New Roman" w:hAnsi="Times New Roman" w:cs="Times New Roman"/>
          <w:lang w:val="sr-Cyrl-CS"/>
        </w:rPr>
        <w:t>.</w:t>
      </w:r>
    </w:p>
    <w:p w:rsidR="006E797A" w:rsidRPr="00A60D70" w:rsidRDefault="008A75DC" w:rsidP="006E797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 xml:space="preserve">Именована је дана 03.10.2014. године </w:t>
      </w:r>
      <w:r w:rsidR="00343D39" w:rsidRPr="00A60D70">
        <w:rPr>
          <w:rFonts w:ascii="Times New Roman" w:hAnsi="Times New Roman" w:cs="Times New Roman"/>
          <w:lang w:val="sr-Cyrl-CS"/>
        </w:rPr>
        <w:t>доставила Општинском већу под бројем 06-118-613/14-</w:t>
      </w:r>
      <w:r w:rsidR="00343D39" w:rsidRPr="00A60D70">
        <w:rPr>
          <w:rFonts w:ascii="Times New Roman" w:hAnsi="Times New Roman" w:cs="Times New Roman"/>
          <w:lang w:val="sr-Latn-CS"/>
        </w:rPr>
        <w:t>III</w:t>
      </w:r>
      <w:r w:rsidRPr="00A60D70">
        <w:rPr>
          <w:rFonts w:ascii="Times New Roman" w:hAnsi="Times New Roman" w:cs="Times New Roman"/>
          <w:lang w:val="sr-Cyrl-CS"/>
        </w:rPr>
        <w:t xml:space="preserve"> </w:t>
      </w:r>
      <w:r w:rsidR="00343D39" w:rsidRPr="00A60D70">
        <w:rPr>
          <w:rFonts w:ascii="Times New Roman" w:hAnsi="Times New Roman" w:cs="Times New Roman"/>
          <w:lang w:val="sr-Cyrl-CS"/>
        </w:rPr>
        <w:t>и председнику општине Гаџин Хан под бројем 118-614/14-</w:t>
      </w:r>
      <w:r w:rsidR="00343D39" w:rsidRPr="00A60D70">
        <w:rPr>
          <w:rFonts w:ascii="Times New Roman" w:hAnsi="Times New Roman" w:cs="Times New Roman"/>
          <w:lang w:val="sr-Latn-CS"/>
        </w:rPr>
        <w:t xml:space="preserve">I </w:t>
      </w:r>
      <w:r w:rsidR="00343D39" w:rsidRPr="00A60D70">
        <w:rPr>
          <w:rFonts w:ascii="Times New Roman" w:hAnsi="Times New Roman" w:cs="Times New Roman"/>
          <w:lang w:val="sr-Cyrl-CS"/>
        </w:rPr>
        <w:t>писану</w:t>
      </w:r>
      <w:r w:rsidRPr="00A60D70">
        <w:rPr>
          <w:rFonts w:ascii="Times New Roman" w:hAnsi="Times New Roman" w:cs="Times New Roman"/>
          <w:lang w:val="sr-Cyrl-CS"/>
        </w:rPr>
        <w:t xml:space="preserve"> оставку на  јавну фунцију начелника Општинске управе општине Гаџин Хан и </w:t>
      </w:r>
      <w:r w:rsidR="00343D39" w:rsidRPr="00A60D70">
        <w:rPr>
          <w:rFonts w:ascii="Times New Roman" w:hAnsi="Times New Roman" w:cs="Times New Roman"/>
          <w:lang w:val="sr-Cyrl-CS"/>
        </w:rPr>
        <w:t xml:space="preserve">писани </w:t>
      </w:r>
      <w:r w:rsidRPr="00A60D70">
        <w:rPr>
          <w:rFonts w:ascii="Times New Roman" w:hAnsi="Times New Roman" w:cs="Times New Roman"/>
          <w:lang w:val="sr-Cyrl-CS"/>
        </w:rPr>
        <w:t>отказ уговора о раду у општинској управи</w:t>
      </w:r>
      <w:r w:rsidR="005470A4">
        <w:rPr>
          <w:rFonts w:ascii="Times New Roman" w:hAnsi="Times New Roman" w:cs="Times New Roman"/>
          <w:lang w:val="sr-Cyrl-CS"/>
        </w:rPr>
        <w:t xml:space="preserve"> са 18.10.2014. године</w:t>
      </w:r>
      <w:r w:rsidRPr="00A60D70">
        <w:rPr>
          <w:rFonts w:ascii="Times New Roman" w:hAnsi="Times New Roman" w:cs="Times New Roman"/>
          <w:lang w:val="sr-Cyrl-CS"/>
        </w:rPr>
        <w:t>.</w:t>
      </w:r>
    </w:p>
    <w:p w:rsidR="00A61D15" w:rsidRPr="00A60D70" w:rsidRDefault="004D679A" w:rsidP="004D679A">
      <w:pPr>
        <w:pStyle w:val="NoSpacing"/>
        <w:ind w:firstLine="720"/>
        <w:jc w:val="both"/>
        <w:rPr>
          <w:rFonts w:ascii="Times New Roman" w:hAnsi="Times New Roman" w:cs="Times New Roman"/>
          <w:i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 xml:space="preserve">Законом о локалној самоуправи („Службени гласник РС“, број 129/2007 и 83/2014) прописано је чланом 46. став 1. тачка 7): </w:t>
      </w:r>
      <w:r w:rsidRPr="00A60D70">
        <w:rPr>
          <w:rFonts w:ascii="Times New Roman" w:hAnsi="Times New Roman" w:cs="Times New Roman"/>
          <w:i/>
          <w:lang w:val="sr-Cyrl-CS"/>
        </w:rPr>
        <w:t>„ Општинско веће поставља и разрешава начелника општинске управе, односно начелника за поједине области“.</w:t>
      </w:r>
    </w:p>
    <w:p w:rsidR="004D679A" w:rsidRPr="00A60D70" w:rsidRDefault="004D679A" w:rsidP="004D679A">
      <w:pPr>
        <w:pStyle w:val="NoSpacing"/>
        <w:ind w:firstLine="720"/>
        <w:jc w:val="both"/>
        <w:rPr>
          <w:rFonts w:ascii="Times New Roman" w:hAnsi="Times New Roman" w:cs="Times New Roman"/>
          <w:i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>Законом о радним односима у државним органима  ( „Службени гласник РС“ бр.48/91, 66/91, 44/98, 49/99, 34/2001, 39/2002, 49/5005, 79/2005, 81/2005, 83/2005, 23/2013) чланом 64а став 1. прописано је:</w:t>
      </w:r>
      <w:r w:rsidRPr="00A60D70">
        <w:rPr>
          <w:rFonts w:ascii="Times New Roman" w:hAnsi="Times New Roman" w:cs="Times New Roman"/>
          <w:i/>
          <w:lang w:val="sr-Cyrl-CS"/>
        </w:rPr>
        <w:t>“Радни однос престаје на основу писменог отказа запосленог или постављеног лица који се доставља  функционеру који руководи</w:t>
      </w:r>
      <w:r w:rsidR="00343D39" w:rsidRPr="00A60D70">
        <w:rPr>
          <w:rFonts w:ascii="Times New Roman" w:hAnsi="Times New Roman" w:cs="Times New Roman"/>
          <w:i/>
          <w:lang w:val="sr-Cyrl-CS"/>
        </w:rPr>
        <w:t xml:space="preserve"> државним органом, односно органу или телу надлежном за постављење, најмање 15 дана пре дана означеног као дан престанка радног односа“.</w:t>
      </w:r>
    </w:p>
    <w:p w:rsidR="00343D39" w:rsidRPr="00A60D70" w:rsidRDefault="00343D39" w:rsidP="004D679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>На основу описаног чињеничног стања</w:t>
      </w:r>
      <w:r w:rsidR="005470A4">
        <w:rPr>
          <w:rFonts w:ascii="Times New Roman" w:hAnsi="Times New Roman" w:cs="Times New Roman"/>
          <w:lang w:val="sr-Cyrl-CS"/>
        </w:rPr>
        <w:t>, имајући у виду време потребно за спровођење јавног огласа за избор кандидата за начелника општинске управе</w:t>
      </w:r>
      <w:r w:rsidRPr="00A60D70">
        <w:rPr>
          <w:rFonts w:ascii="Times New Roman" w:hAnsi="Times New Roman" w:cs="Times New Roman"/>
          <w:lang w:val="sr-Cyrl-CS"/>
        </w:rPr>
        <w:t xml:space="preserve"> и наведених одредаба закона донета је одлука као у изреци решења.</w:t>
      </w:r>
    </w:p>
    <w:p w:rsidR="0020468C" w:rsidRPr="00A60D70" w:rsidRDefault="0020468C" w:rsidP="00A60D70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>Поука о правном леку: против овог решења може се поднети приговор Општинском већу општине Гаџин Хан у року од 8 дана од дана уручења решења.</w:t>
      </w:r>
    </w:p>
    <w:p w:rsidR="00031CE6" w:rsidRPr="00A60D70" w:rsidRDefault="00031CE6" w:rsidP="00031CE6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31CE6" w:rsidRPr="00A60D70" w:rsidRDefault="00A61D15" w:rsidP="00A60D70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A60D70">
        <w:rPr>
          <w:rFonts w:ascii="Times New Roman" w:hAnsi="Times New Roman" w:cs="Times New Roman"/>
          <w:lang w:val="sr-Cyrl-CS"/>
        </w:rPr>
        <w:t>Број:06-118-756/2014</w:t>
      </w:r>
      <w:r w:rsidR="00031CE6" w:rsidRPr="00A60D70">
        <w:rPr>
          <w:rFonts w:ascii="Times New Roman" w:hAnsi="Times New Roman" w:cs="Times New Roman"/>
          <w:lang w:val="sr-Cyrl-CS"/>
        </w:rPr>
        <w:t>-</w:t>
      </w:r>
      <w:r w:rsidR="00031CE6" w:rsidRPr="00A60D70">
        <w:rPr>
          <w:rFonts w:ascii="Times New Roman" w:hAnsi="Times New Roman" w:cs="Times New Roman"/>
          <w:lang w:val="sr-Latn-CS"/>
        </w:rPr>
        <w:t>III</w:t>
      </w:r>
    </w:p>
    <w:p w:rsidR="00031CE6" w:rsidRDefault="00031CE6" w:rsidP="00A60D7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 xml:space="preserve">У Гаџином Хану, 24. новембра 2014. </w:t>
      </w:r>
      <w:r w:rsidR="002208C3">
        <w:rPr>
          <w:rFonts w:ascii="Times New Roman" w:hAnsi="Times New Roman" w:cs="Times New Roman"/>
          <w:lang w:val="sr-Cyrl-CS"/>
        </w:rPr>
        <w:t>г</w:t>
      </w:r>
      <w:r w:rsidRPr="00A60D70">
        <w:rPr>
          <w:rFonts w:ascii="Times New Roman" w:hAnsi="Times New Roman" w:cs="Times New Roman"/>
          <w:lang w:val="sr-Cyrl-CS"/>
        </w:rPr>
        <w:t>одине</w:t>
      </w:r>
    </w:p>
    <w:p w:rsidR="002208C3" w:rsidRPr="00A60D70" w:rsidRDefault="002208C3" w:rsidP="00A60D70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31CE6" w:rsidRPr="00A60D70" w:rsidRDefault="00031CE6" w:rsidP="00031CE6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031CE6" w:rsidRPr="00A60D70" w:rsidRDefault="00031CE6" w:rsidP="00031CE6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</w:p>
    <w:p w:rsidR="00031CE6" w:rsidRPr="00A60D70" w:rsidRDefault="00031CE6" w:rsidP="00031CE6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  <w:t>ПРЕДСЕДНИК</w:t>
      </w:r>
    </w:p>
    <w:p w:rsidR="00031CE6" w:rsidRPr="00A60D70" w:rsidRDefault="00031CE6" w:rsidP="00031CE6">
      <w:pPr>
        <w:pStyle w:val="NoSpacing"/>
        <w:ind w:firstLine="720"/>
        <w:jc w:val="center"/>
        <w:rPr>
          <w:rFonts w:ascii="Times New Roman" w:hAnsi="Times New Roman" w:cs="Times New Roman"/>
          <w:lang w:val="sr-Cyrl-CS"/>
        </w:rPr>
      </w:pP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</w:r>
      <w:r w:rsidRPr="00A60D70">
        <w:rPr>
          <w:rFonts w:ascii="Times New Roman" w:hAnsi="Times New Roman" w:cs="Times New Roman"/>
          <w:lang w:val="sr-Cyrl-CS"/>
        </w:rPr>
        <w:tab/>
        <w:t>Саша Ђорђевић</w:t>
      </w:r>
    </w:p>
    <w:sectPr w:rsidR="00031CE6" w:rsidRPr="00A60D7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322"/>
    <w:multiLevelType w:val="hybridMultilevel"/>
    <w:tmpl w:val="8228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77AA0"/>
    <w:multiLevelType w:val="hybridMultilevel"/>
    <w:tmpl w:val="413875B4"/>
    <w:lvl w:ilvl="0" w:tplc="53B82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793C"/>
    <w:rsid w:val="00031CE6"/>
    <w:rsid w:val="001222E8"/>
    <w:rsid w:val="0020468C"/>
    <w:rsid w:val="002208C3"/>
    <w:rsid w:val="00260E00"/>
    <w:rsid w:val="00343D39"/>
    <w:rsid w:val="0044741A"/>
    <w:rsid w:val="0045793C"/>
    <w:rsid w:val="004D679A"/>
    <w:rsid w:val="005470A4"/>
    <w:rsid w:val="005D4FEB"/>
    <w:rsid w:val="006E797A"/>
    <w:rsid w:val="008A75DC"/>
    <w:rsid w:val="0095501E"/>
    <w:rsid w:val="009C510C"/>
    <w:rsid w:val="00A60D70"/>
    <w:rsid w:val="00A61D15"/>
    <w:rsid w:val="00C76F36"/>
    <w:rsid w:val="00C9076A"/>
    <w:rsid w:val="00F3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C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2014-11-24T09:41:00Z</cp:lastPrinted>
  <dcterms:created xsi:type="dcterms:W3CDTF">2014-11-24T06:40:00Z</dcterms:created>
  <dcterms:modified xsi:type="dcterms:W3CDTF">2002-01-01T21:14:00Z</dcterms:modified>
</cp:coreProperties>
</file>