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972015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tab/>
      </w:r>
      <w:r w:rsidR="00D1488E">
        <w:rPr>
          <w:rFonts w:ascii="Times New Roman" w:hAnsi="Times New Roman" w:cs="Times New Roman"/>
          <w:lang w:val="sr-Cyrl-CS"/>
        </w:rPr>
        <w:t>На основу члана 2. Закона о правобранилаштву ( „Службени гласник РС“, бр.55/14), члан 20., 27. Закона о локалној самоуправи ( „Службени гласник РС“ бр. 129/07 и 83/2014) и члана 54. Статута општине Гаџин Хан ( „Службени лист града Ниша“ бр, 63/2008, 31/2001, 46/2012 и 36/2013)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Скупштина општине Гаџин Хан</w:t>
      </w:r>
      <w:r w:rsidR="00A40C10">
        <w:rPr>
          <w:rFonts w:ascii="Times New Roman" w:hAnsi="Times New Roman" w:cs="Times New Roman"/>
          <w:lang w:val="sr-Cyrl-CS"/>
        </w:rPr>
        <w:t xml:space="preserve">  на седници одржаној дана 28</w:t>
      </w:r>
      <w:r w:rsidR="00254752">
        <w:rPr>
          <w:rFonts w:ascii="Times New Roman" w:hAnsi="Times New Roman" w:cs="Times New Roman"/>
          <w:lang w:val="sr-Cyrl-CS"/>
        </w:rPr>
        <w:t>. новембра 2014. г</w:t>
      </w:r>
      <w:r>
        <w:rPr>
          <w:rFonts w:ascii="Times New Roman" w:hAnsi="Times New Roman" w:cs="Times New Roman"/>
          <w:lang w:val="sr-Cyrl-CS"/>
        </w:rPr>
        <w:t xml:space="preserve">одине, донела је 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Pr="00C93863" w:rsidRDefault="00D1488E" w:rsidP="00D1488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93863">
        <w:rPr>
          <w:rFonts w:ascii="Times New Roman" w:hAnsi="Times New Roman" w:cs="Times New Roman"/>
          <w:b/>
          <w:lang w:val="sr-Cyrl-CS"/>
        </w:rPr>
        <w:t>О Д Л У К У</w:t>
      </w:r>
    </w:p>
    <w:p w:rsidR="00D1488E" w:rsidRPr="00C93863" w:rsidRDefault="00D1488E" w:rsidP="00D1488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93863">
        <w:rPr>
          <w:rFonts w:ascii="Times New Roman" w:hAnsi="Times New Roman" w:cs="Times New Roman"/>
          <w:b/>
          <w:lang w:val="sr-Cyrl-CS"/>
        </w:rPr>
        <w:t>О ОПШТИНСКОМ ПРАВОБРАНИЛАШТВУ ОПШТИНЕ ГАЏИН ХАН</w:t>
      </w:r>
    </w:p>
    <w:p w:rsidR="00D1488E" w:rsidRPr="00C93863" w:rsidRDefault="00D1488E" w:rsidP="00D1488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Cyrl-CS"/>
        </w:rPr>
        <w:t xml:space="preserve"> ОСНОВНЕ ОДРЕДБЕ</w:t>
      </w: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</w:t>
      </w:r>
    </w:p>
    <w:p w:rsidR="00C93863" w:rsidRDefault="00C93863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Овом Одлуком утврђује се уређење, организација и друга питања од значаја за рад Општинског правобранилаштва општине Гаџин Хан ( у даљем тексту: општинско правобранилаштво).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</w:p>
    <w:p w:rsidR="00D1488E" w:rsidRDefault="00D1488E" w:rsidP="00D1488E">
      <w:pPr>
        <w:pStyle w:val="NoSpacing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правобранилаштво је посебан орган општине који обавља послове правне заштите имовинских права и интереса општине.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Седиште општинског правобранилаштва је у Гаџином Хану.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</w:t>
      </w:r>
    </w:p>
    <w:p w:rsidR="00D1488E" w:rsidRDefault="00D1488E" w:rsidP="00D1488E">
      <w:pPr>
        <w:pStyle w:val="NoSpacing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правобранилаштво има печат округлог облика пречника 45мм, који садржи грб Републике Србије у средини, око којег је исписан текст: „ Република Србија – општина Гаџин Хан - Општинско правобранилаштво“, на српском језику ћириличним писмом.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правобранилаштво има штамбиљ правоугаоног облика који садржи текст: „ Република Србија, Општина Гаџин Хан, Општинско правобранилаштво, број_____________, датум____________, Гаџин Хан.</w:t>
      </w:r>
    </w:p>
    <w:p w:rsidR="00D1488E" w:rsidRDefault="00D1488E" w:rsidP="00D1488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II </w:t>
      </w:r>
      <w:r>
        <w:rPr>
          <w:rFonts w:ascii="Times New Roman" w:hAnsi="Times New Roman" w:cs="Times New Roman"/>
          <w:lang w:val="sr-Cyrl-CS"/>
        </w:rPr>
        <w:t>ДЕЛОКРУГ</w:t>
      </w:r>
    </w:p>
    <w:p w:rsidR="00D1488E" w:rsidRDefault="00D1488E" w:rsidP="00D1488E">
      <w:pPr>
        <w:pStyle w:val="NoSpacing"/>
        <w:rPr>
          <w:rFonts w:ascii="Times New Roman" w:hAnsi="Times New Roman" w:cs="Times New Roman"/>
          <w:lang w:val="sr-Cyrl-CS"/>
        </w:rPr>
      </w:pPr>
    </w:p>
    <w:p w:rsidR="00D1488E" w:rsidRDefault="00D1488E" w:rsidP="00D148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</w:t>
      </w:r>
    </w:p>
    <w:p w:rsidR="00141BC2" w:rsidRDefault="00141BC2" w:rsidP="00141BC2">
      <w:pPr>
        <w:pStyle w:val="NoSpacing"/>
        <w:rPr>
          <w:rFonts w:ascii="Times New Roman" w:hAnsi="Times New Roman" w:cs="Times New Roman"/>
          <w:lang w:val="sr-Cyrl-CS"/>
        </w:rPr>
      </w:pPr>
    </w:p>
    <w:p w:rsidR="00141BC2" w:rsidRDefault="00141BC2" w:rsidP="00141B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Општинско јавно правобранилаштво </w:t>
      </w:r>
      <w:r w:rsidRPr="00141BC2">
        <w:rPr>
          <w:rFonts w:ascii="Times New Roman" w:hAnsi="Times New Roman" w:cs="Times New Roman"/>
        </w:rPr>
        <w:t xml:space="preserve">предузима правне радње и користи правна средства ради остваривања и заштите имовинских права и интереса </w:t>
      </w:r>
      <w:r w:rsidRPr="00141BC2">
        <w:rPr>
          <w:rFonts w:ascii="Times New Roman" w:hAnsi="Times New Roman" w:cs="Times New Roman"/>
          <w:lang w:val="sr-Cyrl-CS"/>
        </w:rPr>
        <w:t xml:space="preserve"> општине Гаџин Хан </w:t>
      </w:r>
      <w:r w:rsidRPr="00141BC2">
        <w:rPr>
          <w:rFonts w:ascii="Times New Roman" w:hAnsi="Times New Roman" w:cs="Times New Roman"/>
        </w:rPr>
        <w:t>и обавља друге послове одређене законом.</w:t>
      </w:r>
    </w:p>
    <w:p w:rsidR="00FB4AB2" w:rsidRPr="00C93863" w:rsidRDefault="00C93863" w:rsidP="00FB4AB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93863">
        <w:rPr>
          <w:rFonts w:ascii="Times New Roman" w:hAnsi="Times New Roman" w:cs="Times New Roman"/>
          <w:b/>
          <w:lang w:val="sr-Cyrl-CS"/>
        </w:rPr>
        <w:t>Заступник и пуномоћник</w:t>
      </w:r>
    </w:p>
    <w:p w:rsidR="00C93863" w:rsidRPr="00C93863" w:rsidRDefault="00C93863" w:rsidP="00FB4AB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B4AB2" w:rsidRDefault="00FB4AB2" w:rsidP="00FB4AB2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</w:t>
      </w:r>
    </w:p>
    <w:p w:rsidR="00FB4AB2" w:rsidRPr="00FB4AB2" w:rsidRDefault="00FB4AB2" w:rsidP="00FB4AB2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Општинско </w:t>
      </w:r>
      <w:r w:rsidRPr="00FB4AB2">
        <w:rPr>
          <w:rFonts w:ascii="Times New Roman" w:hAnsi="Times New Roman" w:cs="Times New Roman"/>
        </w:rPr>
        <w:t xml:space="preserve">правобранилаштво је заступник </w:t>
      </w:r>
      <w:r>
        <w:rPr>
          <w:rFonts w:ascii="Times New Roman" w:hAnsi="Times New Roman" w:cs="Times New Roman"/>
          <w:lang w:val="sr-Cyrl-CS"/>
        </w:rPr>
        <w:t xml:space="preserve">општине Гаџин Хан </w:t>
      </w:r>
      <w:r w:rsidRPr="00FB4AB2">
        <w:rPr>
          <w:rFonts w:ascii="Times New Roman" w:hAnsi="Times New Roman" w:cs="Times New Roman"/>
        </w:rPr>
        <w:t xml:space="preserve">у правним поступцима пред судовима, арбитражама, органима управе и другим надлежним органима, када </w:t>
      </w:r>
      <w:r>
        <w:rPr>
          <w:rFonts w:ascii="Times New Roman" w:hAnsi="Times New Roman" w:cs="Times New Roman"/>
          <w:lang w:val="sr-Cyrl-CS"/>
        </w:rPr>
        <w:t xml:space="preserve">општина Гаџин Хан </w:t>
      </w:r>
      <w:r w:rsidRPr="00FB4AB2">
        <w:rPr>
          <w:rFonts w:ascii="Times New Roman" w:hAnsi="Times New Roman" w:cs="Times New Roman"/>
        </w:rPr>
        <w:t>има положај странке или умешача о чијим правима и обавезама се одлучује у том поступку.</w:t>
      </w:r>
    </w:p>
    <w:p w:rsidR="00FB4AB2" w:rsidRPr="00FB4AB2" w:rsidRDefault="00FB4AB2" w:rsidP="00FB4AB2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Општинско </w:t>
      </w:r>
      <w:r w:rsidRPr="00FB4AB2">
        <w:rPr>
          <w:rFonts w:ascii="Times New Roman" w:hAnsi="Times New Roman" w:cs="Times New Roman"/>
        </w:rPr>
        <w:t xml:space="preserve"> правобранилаштво пред судовима, арбитражама, органима управе и другим надлежним органима заступа органе </w:t>
      </w:r>
      <w:r>
        <w:rPr>
          <w:rFonts w:ascii="Times New Roman" w:hAnsi="Times New Roman" w:cs="Times New Roman"/>
          <w:lang w:val="sr-Cyrl-CS"/>
        </w:rPr>
        <w:t xml:space="preserve">општине </w:t>
      </w:r>
      <w:r w:rsidRPr="00FB4AB2">
        <w:rPr>
          <w:rFonts w:ascii="Times New Roman" w:hAnsi="Times New Roman" w:cs="Times New Roman"/>
        </w:rPr>
        <w:t xml:space="preserve">и посебне организације који немају својство правног </w:t>
      </w:r>
      <w:r w:rsidRPr="00FB4AB2">
        <w:rPr>
          <w:rFonts w:ascii="Times New Roman" w:hAnsi="Times New Roman" w:cs="Times New Roman"/>
        </w:rPr>
        <w:lastRenderedPageBreak/>
        <w:t xml:space="preserve">лица, посебне организације који имају својство правног лица, а чије се финансирање обезбеђује из буџета </w:t>
      </w:r>
      <w:r>
        <w:rPr>
          <w:rFonts w:ascii="Times New Roman" w:hAnsi="Times New Roman" w:cs="Times New Roman"/>
          <w:lang w:val="sr-Cyrl-CS"/>
        </w:rPr>
        <w:t xml:space="preserve">општине Гаџин Хан </w:t>
      </w:r>
      <w:r w:rsidRPr="00FB4AB2">
        <w:rPr>
          <w:rFonts w:ascii="Times New Roman" w:hAnsi="Times New Roman" w:cs="Times New Roman"/>
        </w:rPr>
        <w:t>и јавне установе чији је оснивач</w:t>
      </w:r>
      <w:r>
        <w:rPr>
          <w:rFonts w:ascii="Times New Roman" w:hAnsi="Times New Roman" w:cs="Times New Roman"/>
          <w:lang w:val="sr-Cyrl-CS"/>
        </w:rPr>
        <w:t>општина Гаџин Хан</w:t>
      </w:r>
      <w:r w:rsidRPr="00FB4AB2">
        <w:rPr>
          <w:rFonts w:ascii="Times New Roman" w:hAnsi="Times New Roman" w:cs="Times New Roman"/>
        </w:rPr>
        <w:t>, а чије се финансирање обезбеђује из буџета</w:t>
      </w:r>
      <w:r>
        <w:rPr>
          <w:rFonts w:ascii="Times New Roman" w:hAnsi="Times New Roman" w:cs="Times New Roman"/>
          <w:lang w:val="sr-Cyrl-CS"/>
        </w:rPr>
        <w:t>општине Гаџин Хан</w:t>
      </w:r>
      <w:r w:rsidRPr="00FB4AB2">
        <w:rPr>
          <w:rFonts w:ascii="Times New Roman" w:hAnsi="Times New Roman" w:cs="Times New Roman"/>
        </w:rPr>
        <w:t>, у правним поступцима у којима ови субјекти учествују као странке или умешачи о чијим имовинским правима и обавезама се одлучује у том поступку.</w:t>
      </w:r>
    </w:p>
    <w:p w:rsidR="00FB4AB2" w:rsidRPr="00FB4AB2" w:rsidRDefault="00FB4AB2" w:rsidP="00FB4AB2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Pr="00FB4AB2">
        <w:rPr>
          <w:rFonts w:ascii="Times New Roman" w:hAnsi="Times New Roman" w:cs="Times New Roman"/>
        </w:rPr>
        <w:t xml:space="preserve"> правобранилаштво може на основу посебно датог пуномоћја заступати у поступку пред судовима, арбитражама, органима управе и другим надлежним органима и друга правна лица чији је оснивач</w:t>
      </w:r>
      <w:r>
        <w:rPr>
          <w:rFonts w:ascii="Times New Roman" w:hAnsi="Times New Roman" w:cs="Times New Roman"/>
          <w:lang w:val="sr-Cyrl-CS"/>
        </w:rPr>
        <w:t xml:space="preserve"> општина Гаџин Хан</w:t>
      </w:r>
      <w:r w:rsidRPr="00FB4AB2">
        <w:rPr>
          <w:rFonts w:ascii="Times New Roman" w:hAnsi="Times New Roman" w:cs="Times New Roman"/>
        </w:rPr>
        <w:t>.</w:t>
      </w:r>
    </w:p>
    <w:p w:rsidR="00FB4AB2" w:rsidRPr="00FB4AB2" w:rsidRDefault="00FB4AB2" w:rsidP="00FB4AB2">
      <w:pPr>
        <w:pStyle w:val="normal0"/>
        <w:jc w:val="both"/>
        <w:rPr>
          <w:rFonts w:ascii="Times New Roman" w:hAnsi="Times New Roman" w:cs="Times New Roman"/>
        </w:rPr>
      </w:pPr>
      <w:r w:rsidRPr="00FB4AB2">
        <w:rPr>
          <w:rFonts w:ascii="Times New Roman" w:hAnsi="Times New Roman" w:cs="Times New Roman"/>
        </w:rPr>
        <w:t xml:space="preserve">Када је прописано да је у одређеном поступку или за предузимање само одређене радње у поступку обавезно заступање странке од стране адвоката, </w:t>
      </w:r>
      <w:r>
        <w:rPr>
          <w:rFonts w:ascii="Times New Roman" w:hAnsi="Times New Roman" w:cs="Times New Roman"/>
          <w:lang w:val="sr-Cyrl-CS"/>
        </w:rPr>
        <w:t>општинско</w:t>
      </w:r>
      <w:r w:rsidRPr="00FB4AB2">
        <w:rPr>
          <w:rFonts w:ascii="Times New Roman" w:hAnsi="Times New Roman" w:cs="Times New Roman"/>
        </w:rPr>
        <w:t xml:space="preserve"> правобранилаштво је овлашћено да предузима заступање под истим условима као и адвокат.</w:t>
      </w:r>
    </w:p>
    <w:p w:rsidR="00FB4AB2" w:rsidRPr="00FB4AB2" w:rsidRDefault="00FB4AB2" w:rsidP="00FB4AB2">
      <w:pPr>
        <w:pStyle w:val="normal0"/>
        <w:jc w:val="both"/>
        <w:rPr>
          <w:rFonts w:ascii="Times New Roman" w:hAnsi="Times New Roman" w:cs="Times New Roman"/>
        </w:rPr>
      </w:pPr>
      <w:r w:rsidRPr="00FB4AB2">
        <w:rPr>
          <w:rFonts w:ascii="Times New Roman" w:hAnsi="Times New Roman" w:cs="Times New Roman"/>
        </w:rPr>
        <w:t>Када у истом поступку учествују странке са супротстављеним интересима, а једна од тих странака је</w:t>
      </w:r>
      <w:r>
        <w:rPr>
          <w:rFonts w:ascii="Times New Roman" w:hAnsi="Times New Roman" w:cs="Times New Roman"/>
          <w:lang w:val="sr-Cyrl-CS"/>
        </w:rPr>
        <w:t xml:space="preserve"> општина Гаџин Хан </w:t>
      </w:r>
      <w:r w:rsidRPr="00FB4A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општинско правобранилаштво </w:t>
      </w:r>
      <w:r w:rsidRPr="00FB4AB2">
        <w:rPr>
          <w:rFonts w:ascii="Times New Roman" w:hAnsi="Times New Roman" w:cs="Times New Roman"/>
        </w:rPr>
        <w:t>ће заступати</w:t>
      </w:r>
      <w:r>
        <w:rPr>
          <w:rFonts w:ascii="Times New Roman" w:hAnsi="Times New Roman" w:cs="Times New Roman"/>
          <w:lang w:val="sr-Cyrl-CS"/>
        </w:rPr>
        <w:t xml:space="preserve"> општину Гаџин Хан</w:t>
      </w:r>
      <w:r w:rsidRPr="00FB4AB2">
        <w:rPr>
          <w:rFonts w:ascii="Times New Roman" w:hAnsi="Times New Roman" w:cs="Times New Roman"/>
        </w:rPr>
        <w:t>.</w:t>
      </w:r>
    </w:p>
    <w:p w:rsidR="00FB4AB2" w:rsidRDefault="00FB4AB2" w:rsidP="00FB4AB2">
      <w:pPr>
        <w:pStyle w:val="normal0"/>
        <w:jc w:val="both"/>
        <w:rPr>
          <w:rFonts w:ascii="Times New Roman" w:hAnsi="Times New Roman" w:cs="Times New Roman"/>
          <w:lang w:val="sr-Cyrl-CS"/>
        </w:rPr>
      </w:pPr>
      <w:r w:rsidRPr="00FB4AB2">
        <w:rPr>
          <w:rFonts w:ascii="Times New Roman" w:hAnsi="Times New Roman" w:cs="Times New Roman"/>
        </w:rPr>
        <w:t xml:space="preserve">Када у истом поступку учествују странке са супротстављеним интересима, које према овом закону заступа </w:t>
      </w:r>
      <w:r>
        <w:rPr>
          <w:rFonts w:ascii="Times New Roman" w:hAnsi="Times New Roman" w:cs="Times New Roman"/>
          <w:lang w:val="sr-Cyrl-CS"/>
        </w:rPr>
        <w:t xml:space="preserve">општинско </w:t>
      </w:r>
      <w:r w:rsidRPr="00FB4AB2">
        <w:rPr>
          <w:rFonts w:ascii="Times New Roman" w:hAnsi="Times New Roman" w:cs="Times New Roman"/>
        </w:rPr>
        <w:t>правобранилаштво, а ниједна од тих странака није</w:t>
      </w:r>
      <w:r>
        <w:rPr>
          <w:rFonts w:ascii="Times New Roman" w:hAnsi="Times New Roman" w:cs="Times New Roman"/>
          <w:lang w:val="sr-Cyrl-CS"/>
        </w:rPr>
        <w:t>општина Гаџин Хан</w:t>
      </w:r>
      <w:r w:rsidRPr="00FB4A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општинско </w:t>
      </w:r>
      <w:r w:rsidRPr="00FB4AB2">
        <w:rPr>
          <w:rFonts w:ascii="Times New Roman" w:hAnsi="Times New Roman" w:cs="Times New Roman"/>
        </w:rPr>
        <w:t>правобранилаштво ће заступати странку која је иницирала покретање поступка.</w:t>
      </w:r>
    </w:p>
    <w:p w:rsidR="00E434D9" w:rsidRPr="00E434D9" w:rsidRDefault="00E434D9" w:rsidP="00E434D9">
      <w:pPr>
        <w:pStyle w:val="wyq110---naslov-clana"/>
        <w:rPr>
          <w:rFonts w:ascii="Times New Roman" w:hAnsi="Times New Roman" w:cs="Times New Roman"/>
        </w:rPr>
      </w:pPr>
      <w:bookmarkStart w:id="0" w:name="str_20"/>
      <w:bookmarkEnd w:id="0"/>
      <w:r w:rsidRPr="00E434D9">
        <w:rPr>
          <w:rFonts w:ascii="Times New Roman" w:hAnsi="Times New Roman" w:cs="Times New Roman"/>
        </w:rPr>
        <w:t>Давање правног мишљења</w:t>
      </w:r>
    </w:p>
    <w:p w:rsidR="00E434D9" w:rsidRPr="00C93863" w:rsidRDefault="00E434D9" w:rsidP="00E434D9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1" w:name="clan_17"/>
      <w:bookmarkEnd w:id="1"/>
      <w:r w:rsidRPr="00C93863">
        <w:rPr>
          <w:rFonts w:ascii="Times New Roman" w:hAnsi="Times New Roman" w:cs="Times New Roman"/>
          <w:b w:val="0"/>
        </w:rPr>
        <w:t xml:space="preserve">Члан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6</w:t>
      </w:r>
    </w:p>
    <w:p w:rsidR="00E434D9" w:rsidRPr="00E434D9" w:rsidRDefault="00E434D9" w:rsidP="00E434D9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Општинском </w:t>
      </w:r>
      <w:r w:rsidRPr="00E434D9">
        <w:rPr>
          <w:rFonts w:ascii="Times New Roman" w:hAnsi="Times New Roman" w:cs="Times New Roman"/>
        </w:rPr>
        <w:t xml:space="preserve"> правобранилаштву се могу доставити ради давања правног мишљења нацрти правних послова које закључују субјекти које заступа, ако ти правни послови за предмет имају имовинска права и обавезе</w:t>
      </w:r>
      <w:r>
        <w:rPr>
          <w:rFonts w:ascii="Times New Roman" w:hAnsi="Times New Roman" w:cs="Times New Roman"/>
          <w:lang w:val="sr-Cyrl-CS"/>
        </w:rPr>
        <w:t>општине Гаџин Хан</w:t>
      </w:r>
      <w:r w:rsidRPr="00E434D9">
        <w:rPr>
          <w:rFonts w:ascii="Times New Roman" w:hAnsi="Times New Roman" w:cs="Times New Roman"/>
        </w:rPr>
        <w:t>, односно тих субјеката.</w:t>
      </w:r>
    </w:p>
    <w:p w:rsidR="00E434D9" w:rsidRPr="00E434D9" w:rsidRDefault="00E434D9" w:rsidP="00E434D9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Општинско </w:t>
      </w:r>
      <w:r w:rsidRPr="00E434D9">
        <w:rPr>
          <w:rFonts w:ascii="Times New Roman" w:hAnsi="Times New Roman" w:cs="Times New Roman"/>
        </w:rPr>
        <w:t xml:space="preserve"> правобранилаштво даје правна мишљења и о другим имовинскоправним питањима субјектима које заступа.</w:t>
      </w:r>
    </w:p>
    <w:p w:rsidR="00E434D9" w:rsidRPr="00E434D9" w:rsidRDefault="00E434D9" w:rsidP="00E434D9">
      <w:pPr>
        <w:pStyle w:val="wyq110---naslov-clana"/>
        <w:rPr>
          <w:rFonts w:ascii="Times New Roman" w:hAnsi="Times New Roman" w:cs="Times New Roman"/>
        </w:rPr>
      </w:pPr>
      <w:bookmarkStart w:id="2" w:name="str_21"/>
      <w:bookmarkEnd w:id="2"/>
      <w:r w:rsidRPr="00E434D9">
        <w:rPr>
          <w:rFonts w:ascii="Times New Roman" w:hAnsi="Times New Roman" w:cs="Times New Roman"/>
        </w:rPr>
        <w:t>Пружање правне помоћи</w:t>
      </w:r>
    </w:p>
    <w:p w:rsidR="00E434D9" w:rsidRPr="00C93863" w:rsidRDefault="00E434D9" w:rsidP="00E434D9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3" w:name="clan_18"/>
      <w:bookmarkEnd w:id="3"/>
      <w:r w:rsidRPr="00C93863">
        <w:rPr>
          <w:rFonts w:ascii="Times New Roman" w:hAnsi="Times New Roman" w:cs="Times New Roman"/>
          <w:b w:val="0"/>
        </w:rPr>
        <w:t>Члан</w:t>
      </w:r>
      <w:r w:rsidR="00243E1E" w:rsidRPr="00C93863">
        <w:rPr>
          <w:rFonts w:ascii="Times New Roman" w:hAnsi="Times New Roman" w:cs="Times New Roman"/>
          <w:b w:val="0"/>
        </w:rPr>
        <w:t xml:space="preserve">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7</w:t>
      </w:r>
    </w:p>
    <w:p w:rsidR="00E434D9" w:rsidRDefault="008C2791" w:rsidP="008C2791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="00E434D9" w:rsidRPr="00E434D9">
        <w:rPr>
          <w:rFonts w:ascii="Times New Roman" w:hAnsi="Times New Roman" w:cs="Times New Roman"/>
        </w:rPr>
        <w:t xml:space="preserve"> правобранилаштво може на захтев другог правобранилаштва, односно јединице локалне самоуправе пружити стручну помоћ или преузети заступање.</w:t>
      </w:r>
    </w:p>
    <w:p w:rsidR="00243E1E" w:rsidRPr="00243E1E" w:rsidRDefault="00243E1E" w:rsidP="00243E1E">
      <w:pPr>
        <w:pStyle w:val="wyq110---naslov-clana"/>
        <w:rPr>
          <w:rFonts w:ascii="Times New Roman" w:hAnsi="Times New Roman" w:cs="Times New Roman"/>
        </w:rPr>
      </w:pPr>
      <w:bookmarkStart w:id="4" w:name="str_22"/>
      <w:bookmarkEnd w:id="4"/>
      <w:r w:rsidRPr="00243E1E">
        <w:rPr>
          <w:rFonts w:ascii="Times New Roman" w:hAnsi="Times New Roman" w:cs="Times New Roman"/>
        </w:rPr>
        <w:t xml:space="preserve">Начин поступања </w:t>
      </w:r>
      <w:r>
        <w:rPr>
          <w:rFonts w:ascii="Times New Roman" w:hAnsi="Times New Roman" w:cs="Times New Roman"/>
          <w:lang w:val="sr-Cyrl-CS"/>
        </w:rPr>
        <w:t xml:space="preserve">општинског </w:t>
      </w:r>
      <w:r w:rsidRPr="00243E1E">
        <w:rPr>
          <w:rFonts w:ascii="Times New Roman" w:hAnsi="Times New Roman" w:cs="Times New Roman"/>
        </w:rPr>
        <w:t xml:space="preserve"> правобранилаштва</w:t>
      </w:r>
    </w:p>
    <w:p w:rsidR="00243E1E" w:rsidRPr="00C93863" w:rsidRDefault="00243E1E" w:rsidP="00243E1E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5" w:name="clan_19"/>
      <w:bookmarkEnd w:id="5"/>
      <w:r w:rsidRPr="00C93863">
        <w:rPr>
          <w:rFonts w:ascii="Times New Roman" w:hAnsi="Times New Roman" w:cs="Times New Roman"/>
          <w:b w:val="0"/>
        </w:rPr>
        <w:t>Члан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 xml:space="preserve"> 8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је овлашћено да покрене, односно поднесе иницијативу за покретање поступка пред судом или другим надлежним органом поводом питања из своје надлежности.</w:t>
      </w:r>
    </w:p>
    <w:p w:rsidR="00243E1E" w:rsidRPr="00243E1E" w:rsidRDefault="00F703D4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Општинско</w:t>
      </w:r>
      <w:r w:rsidR="00243E1E" w:rsidRPr="00243E1E">
        <w:rPr>
          <w:rFonts w:ascii="Times New Roman" w:hAnsi="Times New Roman" w:cs="Times New Roman"/>
        </w:rPr>
        <w:t xml:space="preserve"> правобранилаштво поступа и по писменим налозима и захтевима субјеката које заступа, које је дужно обавестити у разумном року, који не може бити дужи од 30 дана, о свом правном мишљењу, односно о предузетим радњама.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У случају да је правно мишљење потребно дати, односно радњу предузети у року краћем од рока из става 2. овог члана</w:t>
      </w:r>
      <w:r w:rsidR="00F703D4">
        <w:rPr>
          <w:rFonts w:ascii="Times New Roman" w:hAnsi="Times New Roman" w:cs="Times New Roman"/>
        </w:rPr>
        <w:t xml:space="preserve">, орган који се обратио </w:t>
      </w:r>
      <w:r w:rsidR="00F703D4">
        <w:rPr>
          <w:rFonts w:ascii="Times New Roman" w:hAnsi="Times New Roman" w:cs="Times New Roman"/>
          <w:lang w:val="sr-Cyrl-CS"/>
        </w:rPr>
        <w:t xml:space="preserve">општинском </w:t>
      </w:r>
      <w:r w:rsidRPr="00243E1E">
        <w:rPr>
          <w:rFonts w:ascii="Times New Roman" w:hAnsi="Times New Roman" w:cs="Times New Roman"/>
        </w:rPr>
        <w:t xml:space="preserve"> правобранилаштву дужан је да то посебно истакне и образложи у писменом захтеву, уз означавање да се захтев упућује као приоритет, са јасно назначеним роком за поступање, који не може бити краћи од осам дана, односно три д</w:t>
      </w:r>
      <w:r w:rsidR="00F703D4">
        <w:rPr>
          <w:rFonts w:ascii="Times New Roman" w:hAnsi="Times New Roman" w:cs="Times New Roman"/>
        </w:rPr>
        <w:t xml:space="preserve">ана када се ради о захтеву </w:t>
      </w:r>
      <w:r w:rsidR="00F703D4">
        <w:rPr>
          <w:rFonts w:ascii="Times New Roman" w:hAnsi="Times New Roman" w:cs="Times New Roman"/>
          <w:lang w:val="sr-Cyrl-CS"/>
        </w:rPr>
        <w:t>Општинског већа опшђтине Гаџин Хан</w:t>
      </w:r>
      <w:r w:rsidRPr="00243E1E">
        <w:rPr>
          <w:rFonts w:ascii="Times New Roman" w:hAnsi="Times New Roman" w:cs="Times New Roman"/>
        </w:rPr>
        <w:t>.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Када оцени да се налогом или захтевом субјекта који заступа крши Устав или закон или угрожавају имовинска п</w:t>
      </w:r>
      <w:r w:rsidR="00F703D4">
        <w:rPr>
          <w:rFonts w:ascii="Times New Roman" w:hAnsi="Times New Roman" w:cs="Times New Roman"/>
        </w:rPr>
        <w:t xml:space="preserve">рава и интереси </w:t>
      </w:r>
      <w:r w:rsidR="00F703D4">
        <w:rPr>
          <w:rFonts w:ascii="Times New Roman" w:hAnsi="Times New Roman" w:cs="Times New Roman"/>
          <w:lang w:val="sr-Cyrl-CS"/>
        </w:rPr>
        <w:t>општине Гаџин Хан</w:t>
      </w:r>
      <w:r w:rsidR="00F703D4">
        <w:rPr>
          <w:rFonts w:ascii="Times New Roman" w:hAnsi="Times New Roman" w:cs="Times New Roman"/>
        </w:rPr>
        <w:t xml:space="preserve">, </w:t>
      </w:r>
      <w:r w:rsidR="00F703D4"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ће о томе одмах, а најкасније у року од три дана од дана пријема налога или захтева, писменим путем обавести издаваоца налога, односно подносиоца захтева, са образложеним разлозима за одбијање поступања.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Ако заступани субјекат и после обавештења из става 4. овог члана остане при издатом налогу или поднетом з</w:t>
      </w:r>
      <w:r w:rsidR="00F703D4">
        <w:rPr>
          <w:rFonts w:ascii="Times New Roman" w:hAnsi="Times New Roman" w:cs="Times New Roman"/>
        </w:rPr>
        <w:t xml:space="preserve">ахтеву, </w:t>
      </w:r>
      <w:r w:rsidR="00F703D4"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ће поступити по том налогу или захтеву.</w:t>
      </w:r>
    </w:p>
    <w:p w:rsidR="00243E1E" w:rsidRPr="00243E1E" w:rsidRDefault="00F703D4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Општински</w:t>
      </w:r>
      <w:r w:rsidR="00243E1E" w:rsidRPr="00243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правобранилац не мо</w:t>
      </w:r>
      <w:r>
        <w:rPr>
          <w:rFonts w:ascii="Times New Roman" w:hAnsi="Times New Roman" w:cs="Times New Roman"/>
          <w:lang w:val="sr-Cyrl-CS"/>
        </w:rPr>
        <w:t>же</w:t>
      </w:r>
      <w:r w:rsidR="00243E1E" w:rsidRPr="00243E1E">
        <w:rPr>
          <w:rFonts w:ascii="Times New Roman" w:hAnsi="Times New Roman" w:cs="Times New Roman"/>
        </w:rPr>
        <w:t xml:space="preserve"> трпети штетне последице уколико поступе у складу са одредбама ст. 1. до 5. овог члана.</w:t>
      </w:r>
    </w:p>
    <w:p w:rsidR="00243E1E" w:rsidRPr="00243E1E" w:rsidRDefault="00243E1E" w:rsidP="00F703D4">
      <w:pPr>
        <w:pStyle w:val="wyq110---naslov-clana"/>
        <w:rPr>
          <w:rFonts w:ascii="Times New Roman" w:hAnsi="Times New Roman" w:cs="Times New Roman"/>
        </w:rPr>
      </w:pPr>
      <w:bookmarkStart w:id="6" w:name="str_23"/>
      <w:bookmarkEnd w:id="6"/>
      <w:r w:rsidRPr="00243E1E">
        <w:rPr>
          <w:rFonts w:ascii="Times New Roman" w:hAnsi="Times New Roman" w:cs="Times New Roman"/>
        </w:rPr>
        <w:t>Извештај о поступању у појединим предметима</w:t>
      </w:r>
    </w:p>
    <w:p w:rsidR="00243E1E" w:rsidRPr="00C93863" w:rsidRDefault="00F703D4" w:rsidP="00F703D4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7" w:name="clan_20"/>
      <w:bookmarkEnd w:id="7"/>
      <w:r w:rsidRPr="00C93863">
        <w:rPr>
          <w:rFonts w:ascii="Times New Roman" w:hAnsi="Times New Roman" w:cs="Times New Roman"/>
          <w:b w:val="0"/>
        </w:rPr>
        <w:t xml:space="preserve">Члан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9</w:t>
      </w:r>
    </w:p>
    <w:p w:rsidR="00243E1E" w:rsidRPr="00243E1E" w:rsidRDefault="008C2791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="00243E1E" w:rsidRPr="00243E1E">
        <w:rPr>
          <w:rFonts w:ascii="Times New Roman" w:hAnsi="Times New Roman" w:cs="Times New Roman"/>
        </w:rPr>
        <w:t xml:space="preserve"> правобранилаштво доставља извештај о поступању у појединим предметима Влади, министарству надлежном за финансије, министарству надлежном за правосуђе, као и субјектима које заступа, на њихов захтев.</w:t>
      </w:r>
    </w:p>
    <w:p w:rsidR="00243E1E" w:rsidRPr="00243E1E" w:rsidRDefault="00243E1E" w:rsidP="00212993">
      <w:pPr>
        <w:pStyle w:val="wyq110---naslov-clana"/>
        <w:rPr>
          <w:rFonts w:ascii="Times New Roman" w:hAnsi="Times New Roman" w:cs="Times New Roman"/>
        </w:rPr>
      </w:pPr>
      <w:bookmarkStart w:id="8" w:name="str_24"/>
      <w:bookmarkEnd w:id="8"/>
      <w:r w:rsidRPr="00243E1E">
        <w:rPr>
          <w:rFonts w:ascii="Times New Roman" w:hAnsi="Times New Roman" w:cs="Times New Roman"/>
        </w:rPr>
        <w:t>Поступање ради споразумног решавања спорног односа</w:t>
      </w:r>
    </w:p>
    <w:p w:rsidR="00243E1E" w:rsidRPr="00C93863" w:rsidRDefault="00212993" w:rsidP="00212993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9" w:name="clan_21"/>
      <w:bookmarkEnd w:id="9"/>
      <w:r w:rsidRPr="00C93863">
        <w:rPr>
          <w:rFonts w:ascii="Times New Roman" w:hAnsi="Times New Roman" w:cs="Times New Roman"/>
          <w:b w:val="0"/>
        </w:rPr>
        <w:t xml:space="preserve">Члан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10</w:t>
      </w:r>
    </w:p>
    <w:p w:rsidR="00243E1E" w:rsidRPr="00243E1E" w:rsidRDefault="00212993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="00243E1E" w:rsidRPr="00243E1E">
        <w:rPr>
          <w:rFonts w:ascii="Times New Roman" w:hAnsi="Times New Roman" w:cs="Times New Roman"/>
        </w:rPr>
        <w:t xml:space="preserve"> правобранилаштво ће пре покретања поступка пред судом, органом управе или другим надлежним органом, односно у поступку одговора на тужбу, предлог или други акт којим је покренут поступак против заступаног субјекта, размотрити могућност споразумног решавања спорног односа, на своју иницијативу или на иницијативу супротне стране. </w:t>
      </w:r>
    </w:p>
    <w:p w:rsidR="00243E1E" w:rsidRPr="00243E1E" w:rsidRDefault="00212993" w:rsidP="00243E1E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 </w:t>
      </w:r>
      <w:r>
        <w:rPr>
          <w:rFonts w:ascii="Times New Roman" w:hAnsi="Times New Roman" w:cs="Times New Roman"/>
          <w:lang w:val="sr-Cyrl-CS"/>
        </w:rPr>
        <w:t>општинско</w:t>
      </w:r>
      <w:r w:rsidR="00243E1E" w:rsidRPr="00243E1E">
        <w:rPr>
          <w:rFonts w:ascii="Times New Roman" w:hAnsi="Times New Roman" w:cs="Times New Roman"/>
        </w:rPr>
        <w:t xml:space="preserve"> правобранилаштво процени да нису испуњени материјални или формални услови да се спорни однос реши споразумно или да предложено споразумно решење </w:t>
      </w:r>
      <w:r>
        <w:rPr>
          <w:rFonts w:ascii="Times New Roman" w:hAnsi="Times New Roman" w:cs="Times New Roman"/>
        </w:rPr>
        <w:t xml:space="preserve">није у интересу </w:t>
      </w:r>
      <w:r>
        <w:rPr>
          <w:rFonts w:ascii="Times New Roman" w:hAnsi="Times New Roman" w:cs="Times New Roman"/>
          <w:lang w:val="sr-Cyrl-CS"/>
        </w:rPr>
        <w:t xml:space="preserve">општине </w:t>
      </w:r>
      <w:r w:rsidR="00243E1E" w:rsidRPr="00243E1E">
        <w:rPr>
          <w:rFonts w:ascii="Times New Roman" w:hAnsi="Times New Roman" w:cs="Times New Roman"/>
        </w:rPr>
        <w:t>, о томе ће писмено обавестити субјекта кога заступа.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Пре закључења постигнутог споразума за </w:t>
      </w:r>
      <w:r w:rsidR="00212993">
        <w:rPr>
          <w:rFonts w:ascii="Times New Roman" w:hAnsi="Times New Roman" w:cs="Times New Roman"/>
        </w:rPr>
        <w:t xml:space="preserve">решавање спорног односа, </w:t>
      </w:r>
      <w:r w:rsidR="00212993"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је дужно да прибави сагласност </w:t>
      </w:r>
      <w:r w:rsidR="00212993">
        <w:rPr>
          <w:rFonts w:ascii="Times New Roman" w:hAnsi="Times New Roman" w:cs="Times New Roman"/>
          <w:lang w:val="sr-Cyrl-CS"/>
        </w:rPr>
        <w:t xml:space="preserve">Општинског већа општине Гаџин  Хан </w:t>
      </w:r>
      <w:r w:rsidRPr="00243E1E">
        <w:rPr>
          <w:rFonts w:ascii="Times New Roman" w:hAnsi="Times New Roman" w:cs="Times New Roman"/>
        </w:rPr>
        <w:t xml:space="preserve">за закључење тог споразума. 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Разматрање могућности споразумног решавања сп</w:t>
      </w:r>
      <w:r w:rsidR="00212993">
        <w:rPr>
          <w:rFonts w:ascii="Times New Roman" w:hAnsi="Times New Roman" w:cs="Times New Roman"/>
        </w:rPr>
        <w:t xml:space="preserve">орног односа не ослобађа </w:t>
      </w:r>
      <w:r w:rsidR="00212993"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обавезе да у покренутом судском, управном или другом поступку пред </w:t>
      </w:r>
      <w:r w:rsidRPr="00243E1E">
        <w:rPr>
          <w:rFonts w:ascii="Times New Roman" w:hAnsi="Times New Roman" w:cs="Times New Roman"/>
        </w:rPr>
        <w:lastRenderedPageBreak/>
        <w:t>надлежним органом истовремено предузима све потребне правне радње, а посебно законом предвиђене процесне радње, односно не ослобађа га обавезе поступања у оквиру законом утврђених рокова за предузимање правних радњи у тим поступцима.</w:t>
      </w:r>
    </w:p>
    <w:p w:rsidR="00243E1E" w:rsidRPr="00243E1E" w:rsidRDefault="00243E1E" w:rsidP="00243E1E">
      <w:pPr>
        <w:pStyle w:val="normal0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За сваки коначни споразум у поступку за алтернативно решавање спора у коме не учествује</w:t>
      </w:r>
      <w:r w:rsidR="00212993">
        <w:rPr>
          <w:rFonts w:ascii="Times New Roman" w:hAnsi="Times New Roman" w:cs="Times New Roman"/>
        </w:rPr>
        <w:t xml:space="preserve"> </w:t>
      </w:r>
      <w:r w:rsidR="00212993">
        <w:rPr>
          <w:rFonts w:ascii="Times New Roman" w:hAnsi="Times New Roman" w:cs="Times New Roman"/>
          <w:lang w:val="sr-Cyrl-CS"/>
        </w:rPr>
        <w:t>општинско</w:t>
      </w:r>
      <w:r w:rsidRPr="00243E1E">
        <w:rPr>
          <w:rFonts w:ascii="Times New Roman" w:hAnsi="Times New Roman" w:cs="Times New Roman"/>
        </w:rPr>
        <w:t xml:space="preserve"> правобранилаштво мора бити пр</w:t>
      </w:r>
      <w:r w:rsidR="00212993">
        <w:rPr>
          <w:rFonts w:ascii="Times New Roman" w:hAnsi="Times New Roman" w:cs="Times New Roman"/>
        </w:rPr>
        <w:t xml:space="preserve">ибављено правно мишљење </w:t>
      </w:r>
      <w:r w:rsidR="00212993">
        <w:rPr>
          <w:rFonts w:ascii="Times New Roman" w:hAnsi="Times New Roman" w:cs="Times New Roman"/>
          <w:lang w:val="sr-Cyrl-CS"/>
        </w:rPr>
        <w:t>општинског</w:t>
      </w:r>
      <w:r w:rsidRPr="00243E1E">
        <w:rPr>
          <w:rFonts w:ascii="Times New Roman" w:hAnsi="Times New Roman" w:cs="Times New Roman"/>
        </w:rPr>
        <w:t xml:space="preserve"> правобранилаштва.</w:t>
      </w:r>
    </w:p>
    <w:p w:rsidR="00243E1E" w:rsidRPr="00243E1E" w:rsidRDefault="00243E1E" w:rsidP="00212993">
      <w:pPr>
        <w:pStyle w:val="wyq110---naslov-clana"/>
        <w:rPr>
          <w:rFonts w:ascii="Times New Roman" w:hAnsi="Times New Roman" w:cs="Times New Roman"/>
        </w:rPr>
      </w:pPr>
      <w:bookmarkStart w:id="10" w:name="str_25"/>
      <w:bookmarkEnd w:id="10"/>
      <w:r w:rsidRPr="00243E1E">
        <w:rPr>
          <w:rFonts w:ascii="Times New Roman" w:hAnsi="Times New Roman" w:cs="Times New Roman"/>
        </w:rPr>
        <w:t>Заштита поверљивих података добијених у поступку заступања</w:t>
      </w:r>
    </w:p>
    <w:p w:rsidR="00243E1E" w:rsidRPr="00C93863" w:rsidRDefault="00212993" w:rsidP="00212993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11" w:name="clan_22"/>
      <w:bookmarkEnd w:id="11"/>
      <w:r w:rsidRPr="00C93863">
        <w:rPr>
          <w:rFonts w:ascii="Times New Roman" w:hAnsi="Times New Roman" w:cs="Times New Roman"/>
          <w:b w:val="0"/>
        </w:rPr>
        <w:t xml:space="preserve">Члан </w:t>
      </w:r>
      <w:r w:rsidR="005772BF" w:rsidRPr="00C93863">
        <w:rPr>
          <w:rFonts w:ascii="Times New Roman" w:hAnsi="Times New Roman" w:cs="Times New Roman"/>
          <w:b w:val="0"/>
          <w:lang w:val="sr-Cyrl-CS"/>
        </w:rPr>
        <w:t xml:space="preserve">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11</w:t>
      </w:r>
    </w:p>
    <w:p w:rsidR="001924AF" w:rsidRDefault="00212993" w:rsidP="001924AF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</w:t>
      </w:r>
      <w:r w:rsidR="00243E1E" w:rsidRPr="00243E1E">
        <w:rPr>
          <w:rFonts w:ascii="Times New Roman" w:hAnsi="Times New Roman" w:cs="Times New Roman"/>
        </w:rPr>
        <w:t xml:space="preserve"> правобранилаштво не може супротној страни у преговорима у поступку за споразумно решавање спора, односно у судском, управном или другом поступку, као ни трећим лицима, давати податке добијене од заступаног субјекта, осим ако заступани субјекат није то претходно одобрио.</w:t>
      </w:r>
    </w:p>
    <w:p w:rsidR="00E805BB" w:rsidRDefault="00E805BB" w:rsidP="001924AF">
      <w:pPr>
        <w:pStyle w:val="normal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</w:t>
      </w:r>
      <w:r w:rsidR="00C93863">
        <w:rPr>
          <w:rFonts w:ascii="Times New Roman" w:hAnsi="Times New Roman" w:cs="Times New Roman"/>
          <w:lang w:val="sr-Cyrl-CS"/>
        </w:rPr>
        <w:t xml:space="preserve"> 12</w:t>
      </w:r>
    </w:p>
    <w:p w:rsidR="00E805BB" w:rsidRDefault="00E805BB" w:rsidP="00E805BB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Органи општине Гаџин Хан и друга правна лица која заступа општинско правобранилаштво дужни су да општинском правобранилаштву благовремено достављају обавештења о правним стварима у којима је оно овлашћено да предузима правне радње  и правна средства, као и да му на његов захтев достављају списе, обавештења и податке потребне за предузимање ради за које је оно надлежно.</w:t>
      </w:r>
    </w:p>
    <w:p w:rsidR="00E805BB" w:rsidRDefault="00E805BB" w:rsidP="00E805BB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Ако услед непоштовања обавезе из овог члана наступи штета за општину и друго правно лице које заступа општинско правобранилаштво, општинско правобранилаштво ће о томе обавестити Општинско веће, а од одговорног лица у том органу или правном лицу захтеваће накнаду причињене штете.</w:t>
      </w:r>
    </w:p>
    <w:p w:rsidR="00E805BB" w:rsidRPr="00C93863" w:rsidRDefault="00C93863" w:rsidP="00E805BB">
      <w:pPr>
        <w:pStyle w:val="normal0"/>
        <w:jc w:val="center"/>
        <w:rPr>
          <w:rFonts w:ascii="Times New Roman" w:hAnsi="Times New Roman" w:cs="Times New Roman"/>
          <w:b/>
          <w:lang w:val="sr-Cyrl-CS"/>
        </w:rPr>
      </w:pPr>
      <w:r w:rsidRPr="00C93863">
        <w:rPr>
          <w:rFonts w:ascii="Times New Roman" w:hAnsi="Times New Roman" w:cs="Times New Roman"/>
          <w:b/>
          <w:lang w:val="sr-Latn-CS"/>
        </w:rPr>
        <w:t xml:space="preserve">III </w:t>
      </w:r>
      <w:r w:rsidR="004E0BB4" w:rsidRPr="00C93863">
        <w:rPr>
          <w:rFonts w:ascii="Times New Roman" w:hAnsi="Times New Roman" w:cs="Times New Roman"/>
          <w:b/>
          <w:lang w:val="sr-Cyrl-CS"/>
        </w:rPr>
        <w:t>ОРГАНИЗАЦИЈА И РАД</w:t>
      </w:r>
    </w:p>
    <w:p w:rsidR="00BE7853" w:rsidRPr="00BE7853" w:rsidRDefault="00BE7853" w:rsidP="00BE7853">
      <w:pPr>
        <w:pStyle w:val="wyq110---naslov-clana"/>
        <w:rPr>
          <w:rFonts w:ascii="Times New Roman" w:hAnsi="Times New Roman" w:cs="Times New Roman"/>
        </w:rPr>
      </w:pPr>
      <w:bookmarkStart w:id="12" w:name="str_43"/>
      <w:bookmarkEnd w:id="12"/>
      <w:r w:rsidRPr="00BE7853">
        <w:rPr>
          <w:rFonts w:ascii="Times New Roman" w:hAnsi="Times New Roman" w:cs="Times New Roman"/>
        </w:rPr>
        <w:t xml:space="preserve">Постављење </w:t>
      </w:r>
      <w:r w:rsidR="00C93863">
        <w:rPr>
          <w:rFonts w:ascii="Times New Roman" w:hAnsi="Times New Roman" w:cs="Times New Roman"/>
          <w:lang w:val="sr-Cyrl-CS"/>
        </w:rPr>
        <w:t xml:space="preserve">општинског </w:t>
      </w:r>
      <w:r w:rsidRPr="00BE7853">
        <w:rPr>
          <w:rFonts w:ascii="Times New Roman" w:hAnsi="Times New Roman" w:cs="Times New Roman"/>
        </w:rPr>
        <w:t>правобраниоца</w:t>
      </w:r>
    </w:p>
    <w:p w:rsidR="00BE7853" w:rsidRPr="00C93863" w:rsidRDefault="00BE7853" w:rsidP="00BE7853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13" w:name="clan_37"/>
      <w:bookmarkEnd w:id="13"/>
      <w:r w:rsidRPr="00C93863">
        <w:rPr>
          <w:rFonts w:ascii="Times New Roman" w:hAnsi="Times New Roman" w:cs="Times New Roman"/>
          <w:b w:val="0"/>
        </w:rPr>
        <w:t xml:space="preserve">Члан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13</w:t>
      </w:r>
    </w:p>
    <w:p w:rsidR="00BE7853" w:rsidRPr="00BE7853" w:rsidRDefault="00BE7853" w:rsidP="00BE7853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Општинског</w:t>
      </w:r>
      <w:r w:rsidRPr="00BE7853">
        <w:rPr>
          <w:rFonts w:ascii="Times New Roman" w:hAnsi="Times New Roman" w:cs="Times New Roman"/>
        </w:rPr>
        <w:t xml:space="preserve"> правобраниоца, на предлог</w:t>
      </w:r>
      <w:r>
        <w:rPr>
          <w:rFonts w:ascii="Times New Roman" w:hAnsi="Times New Roman" w:cs="Times New Roman"/>
          <w:lang w:val="sr-Cyrl-CS"/>
        </w:rPr>
        <w:t xml:space="preserve"> председника општине Гаџин Хан</w:t>
      </w:r>
      <w:r w:rsidRPr="00BE7853">
        <w:rPr>
          <w:rFonts w:ascii="Times New Roman" w:hAnsi="Times New Roman" w:cs="Times New Roman"/>
        </w:rPr>
        <w:t xml:space="preserve">, поставља </w:t>
      </w:r>
      <w:r>
        <w:rPr>
          <w:rFonts w:ascii="Times New Roman" w:hAnsi="Times New Roman" w:cs="Times New Roman"/>
          <w:lang w:val="sr-Cyrl-CS"/>
        </w:rPr>
        <w:t xml:space="preserve">Општинско веће општине Гаџин Хан </w:t>
      </w:r>
      <w:r w:rsidRPr="00BE7853">
        <w:rPr>
          <w:rFonts w:ascii="Times New Roman" w:hAnsi="Times New Roman" w:cs="Times New Roman"/>
        </w:rPr>
        <w:t xml:space="preserve"> на период од пет година и може бити поново постављен.</w:t>
      </w:r>
    </w:p>
    <w:p w:rsidR="00BE7853" w:rsidRPr="00C93863" w:rsidRDefault="00BE7853" w:rsidP="00BE7853">
      <w:pPr>
        <w:pStyle w:val="clan"/>
        <w:rPr>
          <w:rFonts w:ascii="Times New Roman" w:hAnsi="Times New Roman" w:cs="Times New Roman"/>
          <w:b w:val="0"/>
          <w:lang w:val="sr-Cyrl-CS"/>
        </w:rPr>
      </w:pPr>
      <w:bookmarkStart w:id="14" w:name="str_45"/>
      <w:bookmarkStart w:id="15" w:name="clan_39"/>
      <w:bookmarkEnd w:id="14"/>
      <w:bookmarkEnd w:id="15"/>
      <w:r w:rsidRPr="00C93863">
        <w:rPr>
          <w:rFonts w:ascii="Times New Roman" w:hAnsi="Times New Roman" w:cs="Times New Roman"/>
          <w:b w:val="0"/>
        </w:rPr>
        <w:t xml:space="preserve">Члан </w:t>
      </w:r>
      <w:r w:rsidR="00C93863" w:rsidRPr="00C93863">
        <w:rPr>
          <w:rFonts w:ascii="Times New Roman" w:hAnsi="Times New Roman" w:cs="Times New Roman"/>
          <w:b w:val="0"/>
          <w:lang w:val="sr-Cyrl-CS"/>
        </w:rPr>
        <w:t>14</w:t>
      </w:r>
    </w:p>
    <w:p w:rsidR="00DB53E7" w:rsidRDefault="00BE7853" w:rsidP="00DB53E7">
      <w:pPr>
        <w:pStyle w:val="normal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За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општинског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правобраниоца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постављен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држављанин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Републике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Србије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опште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услове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државним</w:t>
      </w:r>
      <w:r w:rsidRPr="00BE7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органима</w:t>
      </w:r>
      <w:r w:rsidR="00DB53E7">
        <w:rPr>
          <w:rFonts w:ascii="Times New Roman" w:hAnsi="Times New Roman" w:cs="Times New Roman"/>
        </w:rPr>
        <w:t xml:space="preserve"> </w:t>
      </w:r>
      <w:r w:rsidR="00DB53E7">
        <w:rPr>
          <w:rFonts w:ascii="Times New Roman" w:hAnsi="Times New Roman" w:cs="Times New Roman"/>
          <w:lang w:val="sr-Cyrl-CS"/>
        </w:rPr>
        <w:t>и</w:t>
      </w:r>
      <w:r w:rsidRPr="00BE7853">
        <w:rPr>
          <w:rFonts w:ascii="Times New Roman" w:hAnsi="Times New Roman" w:cs="Times New Roman"/>
        </w:rPr>
        <w:t xml:space="preserve"> </w:t>
      </w:r>
      <w:r w:rsidR="00DB53E7">
        <w:rPr>
          <w:rFonts w:ascii="Times New Roman" w:hAnsi="Times New Roman" w:cs="Times New Roman"/>
          <w:lang w:val="sr-Cyrl-CS"/>
        </w:rPr>
        <w:t>услове прописане З</w:t>
      </w:r>
      <w:r>
        <w:rPr>
          <w:rFonts w:ascii="Times New Roman" w:hAnsi="Times New Roman" w:cs="Times New Roman"/>
          <w:lang w:val="sr-Cyrl-CS"/>
        </w:rPr>
        <w:t>аконом о правобранилаштву.</w:t>
      </w:r>
      <w:bookmarkStart w:id="16" w:name="str_46"/>
      <w:bookmarkEnd w:id="16"/>
    </w:p>
    <w:p w:rsidR="001924AF" w:rsidRPr="001924AF" w:rsidRDefault="004E0BB4" w:rsidP="00DB53E7">
      <w:pPr>
        <w:pStyle w:val="normal0"/>
        <w:jc w:val="center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 w:rsidRPr="001924AF">
        <w:rPr>
          <w:rFonts w:ascii="Times New Roman" w:hAnsi="Times New Roman" w:cs="Times New Roman"/>
          <w:lang w:val="sr-Cyrl-CS"/>
        </w:rPr>
        <w:t xml:space="preserve"> 15</w:t>
      </w:r>
    </w:p>
    <w:p w:rsidR="001924AF" w:rsidRDefault="00BE7853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Општински правобранилац одговара Општинском већу за свој рад и рад општинског правобранилаштва.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 w:rsidRPr="001924AF">
        <w:rPr>
          <w:rFonts w:ascii="Times New Roman" w:hAnsi="Times New Roman" w:cs="Times New Roman"/>
          <w:lang w:val="sr-Cyrl-CS"/>
        </w:rPr>
        <w:t xml:space="preserve"> 16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Административне, рачуноводствене, информатичке и друге пратеће послове од значаја за рад општинског правобранилаштва обавља Општинска управа општине Гаџин Хан.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924AF">
        <w:rPr>
          <w:rFonts w:ascii="Times New Roman" w:hAnsi="Times New Roman" w:cs="Times New Roman"/>
          <w:b/>
          <w:lang w:val="sr-Cyrl-CS"/>
        </w:rPr>
        <w:t>Радни односи</w:t>
      </w:r>
    </w:p>
    <w:p w:rsidR="00316379" w:rsidRDefault="00316379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 w:rsidRPr="001924AF">
        <w:rPr>
          <w:rFonts w:ascii="Times New Roman" w:hAnsi="Times New Roman" w:cs="Times New Roman"/>
          <w:lang w:val="sr-Cyrl-CS"/>
        </w:rPr>
        <w:t xml:space="preserve"> 17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6379" w:rsidRPr="001924AF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Општински правобранилац остварује права из радног односа у складу са прописима који уређују положај запослених у општинској управи Општине Гаџин Хан.</w:t>
      </w:r>
    </w:p>
    <w:p w:rsidR="001924AF" w:rsidRDefault="001924AF" w:rsidP="001924A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924AF">
        <w:rPr>
          <w:rFonts w:ascii="Times New Roman" w:hAnsi="Times New Roman" w:cs="Times New Roman"/>
          <w:b/>
          <w:lang w:val="sr-Cyrl-CS"/>
        </w:rPr>
        <w:t>Средства за рад</w:t>
      </w:r>
    </w:p>
    <w:p w:rsidR="00316379" w:rsidRDefault="00316379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 w:rsidRPr="001924AF">
        <w:rPr>
          <w:rFonts w:ascii="Times New Roman" w:hAnsi="Times New Roman" w:cs="Times New Roman"/>
          <w:lang w:val="sr-Cyrl-CS"/>
        </w:rPr>
        <w:t xml:space="preserve"> 18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Средства за рад општинског правобранилаштва обезбеђују се у буџету општине Гаџин Хан.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Приходи које општинско правобранилаштво оствари у пословима заступања представљају приходе буџета општине.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1924AF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IV </w:t>
      </w:r>
      <w:r w:rsidR="00316379" w:rsidRPr="001924AF">
        <w:rPr>
          <w:rFonts w:ascii="Times New Roman" w:hAnsi="Times New Roman" w:cs="Times New Roman"/>
          <w:lang w:val="sr-Cyrl-CS"/>
        </w:rPr>
        <w:t>ПРЕЛАЗНЕ И ЗАВРШНЕ ОДРЕДБЕ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Ступањем на снагу ове одлуке општинско јавно правобранилаштво наставља са радом као општинско правобранилаштво.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Општинско веће поставља општинског правобраниоца у року од 90 дана од дана ступања ове одлуке на снагу.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Постављањем општинског правобраниоца у складу са овом одлуком, престаје положај општинском јавном правобраниоцу.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Општзински јавни правобранилац, који не буде постављен за општинског правобраниоца у складу са овом одлуком или распоређен на друго радно место у смислу прописа о запосленима општинске управе има права утврђена прописима за запослене у општинској управи.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72756" w:rsidRDefault="00B72756" w:rsidP="001924AF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>
        <w:rPr>
          <w:rFonts w:ascii="Times New Roman" w:hAnsi="Times New Roman" w:cs="Times New Roman"/>
          <w:lang w:val="sr-Latn-CS"/>
        </w:rPr>
        <w:t xml:space="preserve"> 19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B72756" w:rsidRDefault="00B72756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Даном ступањ</w:t>
      </w:r>
      <w:r w:rsidR="001924AF">
        <w:rPr>
          <w:rFonts w:ascii="Times New Roman" w:hAnsi="Times New Roman" w:cs="Times New Roman"/>
          <w:lang w:val="sr-Cyrl-CS"/>
        </w:rPr>
        <w:t>а</w:t>
      </w:r>
      <w:r w:rsidRPr="001924AF">
        <w:rPr>
          <w:rFonts w:ascii="Times New Roman" w:hAnsi="Times New Roman" w:cs="Times New Roman"/>
          <w:lang w:val="sr-Cyrl-CS"/>
        </w:rPr>
        <w:t xml:space="preserve"> на снагу ове одлуке престаје да важи Одлука о општинскојм јавном правобраништву општине Гаџин Хан ( „Служ</w:t>
      </w:r>
      <w:r w:rsidR="002A60CD" w:rsidRPr="001924AF">
        <w:rPr>
          <w:rFonts w:ascii="Times New Roman" w:hAnsi="Times New Roman" w:cs="Times New Roman"/>
          <w:lang w:val="sr-Cyrl-CS"/>
        </w:rPr>
        <w:t>бени лист града Ниша“ , бр.14/2006).</w:t>
      </w:r>
    </w:p>
    <w:p w:rsidR="001924AF" w:rsidRPr="001924AF" w:rsidRDefault="001924AF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60CD" w:rsidRDefault="002A60CD" w:rsidP="001924AF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1924AF">
        <w:rPr>
          <w:rFonts w:ascii="Times New Roman" w:hAnsi="Times New Roman" w:cs="Times New Roman"/>
          <w:lang w:val="sr-Cyrl-CS"/>
        </w:rPr>
        <w:t>Члан</w:t>
      </w:r>
      <w:r w:rsidR="001924AF">
        <w:rPr>
          <w:rFonts w:ascii="Times New Roman" w:hAnsi="Times New Roman" w:cs="Times New Roman"/>
          <w:lang w:val="sr-Latn-CS"/>
        </w:rPr>
        <w:t xml:space="preserve"> 20</w:t>
      </w:r>
    </w:p>
    <w:p w:rsidR="001924AF" w:rsidRPr="001924AF" w:rsidRDefault="001924AF" w:rsidP="001924AF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2A60CD" w:rsidRPr="001924AF" w:rsidRDefault="002A60CD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Службеном листу града Ниша.</w:t>
      </w:r>
    </w:p>
    <w:p w:rsidR="002A60CD" w:rsidRPr="001924AF" w:rsidRDefault="002A60CD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>Број:__________________</w:t>
      </w:r>
    </w:p>
    <w:p w:rsidR="002A60CD" w:rsidRPr="001924AF" w:rsidRDefault="00F30EFC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28</w:t>
      </w:r>
      <w:r w:rsidR="002A60CD" w:rsidRPr="001924AF">
        <w:rPr>
          <w:rFonts w:ascii="Times New Roman" w:hAnsi="Times New Roman" w:cs="Times New Roman"/>
          <w:lang w:val="sr-Cyrl-CS"/>
        </w:rPr>
        <w:t>. новембра 2014. године</w:t>
      </w:r>
    </w:p>
    <w:p w:rsidR="002A60CD" w:rsidRPr="001924AF" w:rsidRDefault="002A60CD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  <w:t>ПРЕДСЕДНИК СКУПШТИНЕ</w:t>
      </w:r>
    </w:p>
    <w:p w:rsidR="002A60CD" w:rsidRPr="001924AF" w:rsidRDefault="002A60CD" w:rsidP="001924A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</w:r>
      <w:r w:rsidRPr="001924AF">
        <w:rPr>
          <w:rFonts w:ascii="Times New Roman" w:hAnsi="Times New Roman" w:cs="Times New Roman"/>
          <w:lang w:val="sr-Cyrl-CS"/>
        </w:rPr>
        <w:tab/>
        <w:t>Драгослав Ранчић</w:t>
      </w:r>
      <w:r w:rsidRPr="001924AF">
        <w:rPr>
          <w:rFonts w:ascii="Times New Roman" w:hAnsi="Times New Roman" w:cs="Times New Roman"/>
          <w:lang w:val="sr-Cyrl-CS"/>
        </w:rPr>
        <w:tab/>
      </w:r>
    </w:p>
    <w:p w:rsidR="002A60CD" w:rsidRPr="002A60CD" w:rsidRDefault="002A60CD" w:rsidP="002A60C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16379" w:rsidRDefault="00316379" w:rsidP="00316379">
      <w:pPr>
        <w:pStyle w:val="normal0"/>
        <w:jc w:val="both"/>
        <w:rPr>
          <w:rFonts w:ascii="Times New Roman" w:hAnsi="Times New Roman" w:cs="Times New Roman"/>
          <w:lang w:val="sr-Cyrl-CS"/>
        </w:rPr>
      </w:pPr>
    </w:p>
    <w:p w:rsidR="00BE7853" w:rsidRDefault="00BE7853" w:rsidP="00BE7853">
      <w:pPr>
        <w:pStyle w:val="normal0"/>
        <w:jc w:val="center"/>
        <w:rPr>
          <w:rFonts w:ascii="Times New Roman" w:hAnsi="Times New Roman" w:cs="Times New Roman"/>
          <w:lang w:val="sr-Cyrl-CS"/>
        </w:rPr>
      </w:pPr>
    </w:p>
    <w:p w:rsidR="00BE7853" w:rsidRPr="00E434D9" w:rsidRDefault="00BE7853" w:rsidP="00BE7853">
      <w:pPr>
        <w:pStyle w:val="normal0"/>
        <w:rPr>
          <w:rFonts w:ascii="Times New Roman" w:hAnsi="Times New Roman" w:cs="Times New Roman"/>
          <w:lang w:val="sr-Cyrl-CS"/>
        </w:rPr>
      </w:pPr>
    </w:p>
    <w:sectPr w:rsidR="00BE7853" w:rsidRPr="00E434D9" w:rsidSect="00260E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44" w:rsidRDefault="002B3F44" w:rsidP="00212993">
      <w:pPr>
        <w:spacing w:after="0" w:line="240" w:lineRule="auto"/>
      </w:pPr>
      <w:r>
        <w:separator/>
      </w:r>
    </w:p>
  </w:endnote>
  <w:endnote w:type="continuationSeparator" w:id="1">
    <w:p w:rsidR="002B3F44" w:rsidRDefault="002B3F44" w:rsidP="0021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719"/>
      <w:docPartObj>
        <w:docPartGallery w:val="Page Numbers (Bottom of Page)"/>
        <w:docPartUnique/>
      </w:docPartObj>
    </w:sdtPr>
    <w:sdtContent>
      <w:p w:rsidR="00B72756" w:rsidRDefault="00D21B0A">
        <w:pPr>
          <w:pStyle w:val="Footer"/>
          <w:jc w:val="right"/>
        </w:pPr>
        <w:fldSimple w:instr=" PAGE   \* MERGEFORMAT ">
          <w:r w:rsidR="00F30EFC">
            <w:rPr>
              <w:noProof/>
            </w:rPr>
            <w:t>5</w:t>
          </w:r>
        </w:fldSimple>
      </w:p>
    </w:sdtContent>
  </w:sdt>
  <w:p w:rsidR="00B72756" w:rsidRDefault="00B72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44" w:rsidRDefault="002B3F44" w:rsidP="00212993">
      <w:pPr>
        <w:spacing w:after="0" w:line="240" w:lineRule="auto"/>
      </w:pPr>
      <w:r>
        <w:separator/>
      </w:r>
    </w:p>
  </w:footnote>
  <w:footnote w:type="continuationSeparator" w:id="1">
    <w:p w:rsidR="002B3F44" w:rsidRDefault="002B3F44" w:rsidP="0021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0CB"/>
    <w:multiLevelType w:val="hybridMultilevel"/>
    <w:tmpl w:val="3C04E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15"/>
    <w:rsid w:val="00141BC2"/>
    <w:rsid w:val="0019206C"/>
    <w:rsid w:val="001924AF"/>
    <w:rsid w:val="00212993"/>
    <w:rsid w:val="00231A0E"/>
    <w:rsid w:val="00243E1E"/>
    <w:rsid w:val="00254752"/>
    <w:rsid w:val="00260E00"/>
    <w:rsid w:val="002A60CD"/>
    <w:rsid w:val="002B3F44"/>
    <w:rsid w:val="00316379"/>
    <w:rsid w:val="004E0BB4"/>
    <w:rsid w:val="005772BF"/>
    <w:rsid w:val="00764C65"/>
    <w:rsid w:val="008C2791"/>
    <w:rsid w:val="00972015"/>
    <w:rsid w:val="00A40C10"/>
    <w:rsid w:val="00B72756"/>
    <w:rsid w:val="00BE7853"/>
    <w:rsid w:val="00C3364D"/>
    <w:rsid w:val="00C93863"/>
    <w:rsid w:val="00CA44C2"/>
    <w:rsid w:val="00D1488E"/>
    <w:rsid w:val="00D21B0A"/>
    <w:rsid w:val="00D72F47"/>
    <w:rsid w:val="00DB53E7"/>
    <w:rsid w:val="00E434D9"/>
    <w:rsid w:val="00E463BC"/>
    <w:rsid w:val="00E805BB"/>
    <w:rsid w:val="00E92FBC"/>
    <w:rsid w:val="00F30EFC"/>
    <w:rsid w:val="00F703D4"/>
    <w:rsid w:val="00FB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88E"/>
    <w:pPr>
      <w:spacing w:after="0" w:line="240" w:lineRule="auto"/>
    </w:pPr>
  </w:style>
  <w:style w:type="paragraph" w:customStyle="1" w:styleId="normal0">
    <w:name w:val="normal"/>
    <w:basedOn w:val="Normal"/>
    <w:rsid w:val="00FB4AB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434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E434D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993"/>
  </w:style>
  <w:style w:type="paragraph" w:styleId="Footer">
    <w:name w:val="footer"/>
    <w:basedOn w:val="Normal"/>
    <w:link w:val="FooterChar"/>
    <w:uiPriority w:val="99"/>
    <w:unhideWhenUsed/>
    <w:rsid w:val="0021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B380-A17A-44F2-A1EF-6C7E517C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2002-01-01T20:24:00Z</cp:lastPrinted>
  <dcterms:created xsi:type="dcterms:W3CDTF">2002-01-01T20:25:00Z</dcterms:created>
  <dcterms:modified xsi:type="dcterms:W3CDTF">2002-01-01T20:25:00Z</dcterms:modified>
</cp:coreProperties>
</file>