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1F" w:rsidRPr="003D3C5A" w:rsidRDefault="00DB211F" w:rsidP="00DB211F">
      <w:pPr>
        <w:pStyle w:val="NoSpacing"/>
        <w:ind w:firstLine="720"/>
        <w:jc w:val="both"/>
        <w:rPr>
          <w:rFonts w:ascii="Times New Roman" w:hAnsi="Times New Roman" w:cs="Times New Roman"/>
          <w:lang w:val="sr-Cyrl-CS"/>
        </w:rPr>
      </w:pPr>
      <w:r w:rsidRPr="00A60D70">
        <w:rPr>
          <w:rFonts w:ascii="Times New Roman" w:hAnsi="Times New Roman" w:cs="Times New Roman"/>
          <w:lang w:val="sr-Cyrl-CS"/>
        </w:rPr>
        <w:t>На основу члана 46. Закона о локалној самоуправи („Службени гласник РС“, број 129/2007 и 83/2014),   члана 57. Статута општине Гаџин Хан ( „Службени лист града Ниша Ниша“ бр.63/2008, 31/2011, 46/2012 и 36/2013) и члана 3. Одлуке о општинском већу општине Гаџин Хан ( „ Службени лист града Ниша“, бр.83/2008),</w:t>
      </w:r>
      <w:r w:rsidR="00764C4E">
        <w:rPr>
          <w:rFonts w:ascii="Times New Roman" w:hAnsi="Times New Roman" w:cs="Times New Roman"/>
          <w:lang w:val="sr-Cyrl-CS"/>
        </w:rPr>
        <w:t xml:space="preserve"> одлучујући по жалби </w:t>
      </w:r>
      <w:r w:rsidR="003D3C5A">
        <w:rPr>
          <w:rFonts w:ascii="Times New Roman" w:hAnsi="Times New Roman" w:cs="Times New Roman"/>
          <w:lang w:val="sr-Cyrl-CS"/>
        </w:rPr>
        <w:t>Видена Стојановића, Ранђела Јованчића</w:t>
      </w:r>
      <w:r w:rsidR="00764C4E">
        <w:rPr>
          <w:rFonts w:ascii="Times New Roman" w:hAnsi="Times New Roman" w:cs="Times New Roman"/>
          <w:lang w:val="sr-Cyrl-CS"/>
        </w:rPr>
        <w:t xml:space="preserve">, </w:t>
      </w:r>
      <w:r w:rsidR="003D3C5A">
        <w:rPr>
          <w:rFonts w:ascii="Times New Roman" w:hAnsi="Times New Roman" w:cs="Times New Roman"/>
          <w:lang w:val="sr-Cyrl-CS"/>
        </w:rPr>
        <w:t>Зорана Стојановића,</w:t>
      </w:r>
      <w:r w:rsidR="004144A5">
        <w:rPr>
          <w:rFonts w:ascii="Times New Roman" w:hAnsi="Times New Roman" w:cs="Times New Roman"/>
          <w:lang w:val="sr-Cyrl-CS"/>
        </w:rPr>
        <w:t xml:space="preserve"> В.</w:t>
      </w:r>
      <w:r w:rsidR="003D3C5A">
        <w:rPr>
          <w:rFonts w:ascii="Times New Roman" w:hAnsi="Times New Roman" w:cs="Times New Roman"/>
          <w:lang w:val="sr-Cyrl-CS"/>
        </w:rPr>
        <w:t xml:space="preserve"> Гроздано</w:t>
      </w:r>
      <w:r w:rsidR="004144A5">
        <w:rPr>
          <w:rFonts w:ascii="Times New Roman" w:hAnsi="Times New Roman" w:cs="Times New Roman"/>
          <w:lang w:val="sr-Cyrl-CS"/>
        </w:rPr>
        <w:t>вић</w:t>
      </w:r>
      <w:r w:rsidR="00764C4E">
        <w:rPr>
          <w:rFonts w:ascii="Times New Roman" w:hAnsi="Times New Roman" w:cs="Times New Roman"/>
          <w:lang w:val="sr-Cyrl-CS"/>
        </w:rPr>
        <w:t xml:space="preserve">, </w:t>
      </w:r>
      <w:r w:rsidR="003D3C5A">
        <w:rPr>
          <w:rFonts w:ascii="Times New Roman" w:hAnsi="Times New Roman" w:cs="Times New Roman"/>
          <w:lang w:val="sr-Cyrl-CS"/>
        </w:rPr>
        <w:t xml:space="preserve">Цане </w:t>
      </w:r>
      <w:r w:rsidR="00764C4E">
        <w:rPr>
          <w:rFonts w:ascii="Times New Roman" w:hAnsi="Times New Roman" w:cs="Times New Roman"/>
          <w:lang w:val="sr-Cyrl-CS"/>
        </w:rPr>
        <w:t>В</w:t>
      </w:r>
      <w:r w:rsidR="003D3C5A">
        <w:rPr>
          <w:rFonts w:ascii="Times New Roman" w:hAnsi="Times New Roman" w:cs="Times New Roman"/>
          <w:lang w:val="sr-Cyrl-CS"/>
        </w:rPr>
        <w:t>еличкови</w:t>
      </w:r>
      <w:r w:rsidR="004144A5">
        <w:rPr>
          <w:rFonts w:ascii="Times New Roman" w:hAnsi="Times New Roman" w:cs="Times New Roman"/>
          <w:lang w:val="sr-Cyrl-CS"/>
        </w:rPr>
        <w:t>ћ</w:t>
      </w:r>
      <w:r w:rsidR="00764C4E">
        <w:rPr>
          <w:rFonts w:ascii="Times New Roman" w:hAnsi="Times New Roman" w:cs="Times New Roman"/>
          <w:lang w:val="sr-Cyrl-CS"/>
        </w:rPr>
        <w:t xml:space="preserve"> против решења Општинске управе општине Гаџин Хан-Службе за привреду и инспекцијске послове-комуналне инспекције-инспектора за заштиту животне средине у својству комуналног инспектора број</w:t>
      </w:r>
      <w:r w:rsidR="003D3C5A">
        <w:rPr>
          <w:rFonts w:ascii="Times New Roman" w:hAnsi="Times New Roman" w:cs="Times New Roman"/>
          <w:lang w:val="sr-Cyrl-CS"/>
        </w:rPr>
        <w:t>:355-241/13-</w:t>
      </w:r>
      <w:r w:rsidR="003D3C5A">
        <w:rPr>
          <w:rFonts w:ascii="Times New Roman" w:hAnsi="Times New Roman" w:cs="Times New Roman"/>
          <w:lang w:val="sr-Latn-CS"/>
        </w:rPr>
        <w:t>IV/02</w:t>
      </w:r>
      <w:r w:rsidR="003D3C5A">
        <w:rPr>
          <w:rFonts w:ascii="Times New Roman" w:hAnsi="Times New Roman" w:cs="Times New Roman"/>
          <w:lang w:val="sr-Cyrl-CS"/>
        </w:rPr>
        <w:t xml:space="preserve"> од 22.07.2013. године,</w:t>
      </w:r>
    </w:p>
    <w:p w:rsidR="00DB211F" w:rsidRDefault="00DB211F" w:rsidP="00DB211F">
      <w:pPr>
        <w:pStyle w:val="NoSpacing"/>
        <w:jc w:val="both"/>
        <w:rPr>
          <w:rFonts w:ascii="Times New Roman" w:hAnsi="Times New Roman" w:cs="Times New Roman"/>
        </w:rPr>
      </w:pPr>
      <w:r w:rsidRPr="00A60D70">
        <w:rPr>
          <w:rFonts w:ascii="Times New Roman" w:hAnsi="Times New Roman" w:cs="Times New Roman"/>
          <w:lang w:val="sr-Cyrl-CS"/>
        </w:rPr>
        <w:tab/>
        <w:t>Општин</w:t>
      </w:r>
      <w:r>
        <w:rPr>
          <w:rFonts w:ascii="Times New Roman" w:hAnsi="Times New Roman" w:cs="Times New Roman"/>
          <w:lang w:val="sr-Cyrl-CS"/>
        </w:rPr>
        <w:t xml:space="preserve">ско веће општине Гаџин Хан на </w:t>
      </w:r>
      <w:r>
        <w:rPr>
          <w:rFonts w:ascii="Times New Roman" w:hAnsi="Times New Roman" w:cs="Times New Roman"/>
        </w:rPr>
        <w:t>80</w:t>
      </w:r>
      <w:r>
        <w:rPr>
          <w:rFonts w:ascii="Times New Roman" w:hAnsi="Times New Roman" w:cs="Times New Roman"/>
          <w:lang w:val="sr-Cyrl-CS"/>
        </w:rPr>
        <w:t xml:space="preserve">. </w:t>
      </w:r>
      <w:r w:rsidR="00552E38">
        <w:rPr>
          <w:rFonts w:ascii="Times New Roman" w:hAnsi="Times New Roman" w:cs="Times New Roman"/>
          <w:lang w:val="sr-Cyrl-CS"/>
        </w:rPr>
        <w:t xml:space="preserve">(осамдесетој) </w:t>
      </w:r>
      <w:r w:rsidR="0066160D">
        <w:rPr>
          <w:rFonts w:ascii="Times New Roman" w:hAnsi="Times New Roman" w:cs="Times New Roman"/>
          <w:lang w:val="sr-Cyrl-CS"/>
        </w:rPr>
        <w:t>с</w:t>
      </w:r>
      <w:r>
        <w:rPr>
          <w:rFonts w:ascii="Times New Roman" w:hAnsi="Times New Roman" w:cs="Times New Roman"/>
          <w:lang w:val="sr-Cyrl-CS"/>
        </w:rPr>
        <w:t>едници одржаној 2</w:t>
      </w:r>
      <w:r>
        <w:rPr>
          <w:rFonts w:ascii="Times New Roman" w:hAnsi="Times New Roman" w:cs="Times New Roman"/>
        </w:rPr>
        <w:t>6</w:t>
      </w:r>
      <w:r w:rsidRPr="00A60D70">
        <w:rPr>
          <w:rFonts w:ascii="Times New Roman" w:hAnsi="Times New Roman" w:cs="Times New Roman"/>
          <w:lang w:val="sr-Cyrl-CS"/>
        </w:rPr>
        <w:t xml:space="preserve">. </w:t>
      </w:r>
      <w:r w:rsidR="0066160D">
        <w:rPr>
          <w:rFonts w:ascii="Times New Roman" w:hAnsi="Times New Roman" w:cs="Times New Roman"/>
          <w:lang w:val="sr-Cyrl-CS"/>
        </w:rPr>
        <w:t>н</w:t>
      </w:r>
      <w:r w:rsidRPr="00A60D70">
        <w:rPr>
          <w:rFonts w:ascii="Times New Roman" w:hAnsi="Times New Roman" w:cs="Times New Roman"/>
          <w:lang w:val="sr-Cyrl-CS"/>
        </w:rPr>
        <w:t xml:space="preserve">овембра 2014. </w:t>
      </w:r>
      <w:r w:rsidR="0066160D">
        <w:rPr>
          <w:rFonts w:ascii="Times New Roman" w:hAnsi="Times New Roman" w:cs="Times New Roman"/>
          <w:lang w:val="sr-Cyrl-CS"/>
        </w:rPr>
        <w:t>г</w:t>
      </w:r>
      <w:r w:rsidRPr="00A60D70">
        <w:rPr>
          <w:rFonts w:ascii="Times New Roman" w:hAnsi="Times New Roman" w:cs="Times New Roman"/>
          <w:lang w:val="sr-Cyrl-CS"/>
        </w:rPr>
        <w:t>одине, доноси</w:t>
      </w:r>
    </w:p>
    <w:p w:rsidR="00764C4E" w:rsidRDefault="00764C4E" w:rsidP="00DB211F">
      <w:pPr>
        <w:pStyle w:val="NoSpacing"/>
        <w:jc w:val="both"/>
        <w:rPr>
          <w:rFonts w:ascii="Times New Roman" w:hAnsi="Times New Roman" w:cs="Times New Roman"/>
        </w:rPr>
      </w:pPr>
    </w:p>
    <w:p w:rsidR="00764C4E" w:rsidRPr="0076182F" w:rsidRDefault="00764C4E" w:rsidP="00764C4E">
      <w:pPr>
        <w:pStyle w:val="NoSpacing"/>
        <w:jc w:val="center"/>
        <w:rPr>
          <w:rFonts w:ascii="Times New Roman" w:hAnsi="Times New Roman" w:cs="Times New Roman"/>
          <w:b/>
          <w:lang w:val="sr-Cyrl-CS"/>
        </w:rPr>
      </w:pPr>
      <w:r w:rsidRPr="0076182F">
        <w:rPr>
          <w:rFonts w:ascii="Times New Roman" w:hAnsi="Times New Roman" w:cs="Times New Roman"/>
          <w:b/>
          <w:lang w:val="sr-Cyrl-CS"/>
        </w:rPr>
        <w:t>Р Е Ш Е Њ Е</w:t>
      </w:r>
    </w:p>
    <w:p w:rsidR="00764C4E" w:rsidRDefault="00764C4E" w:rsidP="00764C4E">
      <w:pPr>
        <w:pStyle w:val="NoSpacing"/>
        <w:rPr>
          <w:rFonts w:ascii="Times New Roman" w:hAnsi="Times New Roman" w:cs="Times New Roman"/>
          <w:lang w:val="sr-Cyrl-CS"/>
        </w:rPr>
      </w:pPr>
    </w:p>
    <w:p w:rsidR="00764C4E" w:rsidRDefault="00764C4E" w:rsidP="0066160D">
      <w:pPr>
        <w:pStyle w:val="NoSpacing"/>
        <w:jc w:val="both"/>
        <w:rPr>
          <w:rFonts w:ascii="Times New Roman" w:hAnsi="Times New Roman" w:cs="Times New Roman"/>
          <w:lang w:val="sr-Cyrl-CS"/>
        </w:rPr>
      </w:pPr>
      <w:r>
        <w:rPr>
          <w:rFonts w:ascii="Times New Roman" w:hAnsi="Times New Roman" w:cs="Times New Roman"/>
          <w:lang w:val="sr-Cyrl-CS"/>
        </w:rPr>
        <w:tab/>
      </w:r>
      <w:r w:rsidRPr="0076182F">
        <w:rPr>
          <w:rFonts w:ascii="Times New Roman" w:hAnsi="Times New Roman" w:cs="Times New Roman"/>
          <w:b/>
          <w:lang w:val="sr-Cyrl-CS"/>
        </w:rPr>
        <w:t>УСВАЈА СЕ</w:t>
      </w:r>
      <w:r>
        <w:rPr>
          <w:rFonts w:ascii="Times New Roman" w:hAnsi="Times New Roman" w:cs="Times New Roman"/>
          <w:lang w:val="sr-Cyrl-CS"/>
        </w:rPr>
        <w:t xml:space="preserve">  жалба</w:t>
      </w:r>
      <w:r w:rsidR="0066160D">
        <w:rPr>
          <w:rFonts w:ascii="Times New Roman" w:hAnsi="Times New Roman" w:cs="Times New Roman"/>
          <w:lang w:val="sr-Cyrl-CS"/>
        </w:rPr>
        <w:t xml:space="preserve"> Видена Стојановића, Ранђела Јованчића, Зорана Стојановића, </w:t>
      </w:r>
      <w:r w:rsidR="00552E38">
        <w:rPr>
          <w:rFonts w:ascii="Times New Roman" w:hAnsi="Times New Roman" w:cs="Times New Roman"/>
          <w:lang w:val="sr-Cyrl-CS"/>
        </w:rPr>
        <w:t>В.Гроздановић</w:t>
      </w:r>
      <w:r w:rsidR="0066160D">
        <w:rPr>
          <w:rFonts w:ascii="Times New Roman" w:hAnsi="Times New Roman" w:cs="Times New Roman"/>
          <w:lang w:val="sr-Cyrl-CS"/>
        </w:rPr>
        <w:t xml:space="preserve">, Цане Величковић и </w:t>
      </w:r>
      <w:r w:rsidR="0066160D" w:rsidRPr="0076182F">
        <w:rPr>
          <w:rFonts w:ascii="Times New Roman" w:hAnsi="Times New Roman" w:cs="Times New Roman"/>
          <w:b/>
          <w:lang w:val="sr-Cyrl-CS"/>
        </w:rPr>
        <w:t>ПОНИШТАВА СЕ</w:t>
      </w:r>
      <w:r w:rsidR="0066160D">
        <w:rPr>
          <w:rFonts w:ascii="Times New Roman" w:hAnsi="Times New Roman" w:cs="Times New Roman"/>
          <w:lang w:val="sr-Cyrl-CS"/>
        </w:rPr>
        <w:t xml:space="preserve"> решења Општинске управе општине Гаџин Хан-Службе за привреду и инспекцијске послове-комуналне инспекције-инспектора за заштиту животне средине у својству комуналног инспектора број:355-241/13-</w:t>
      </w:r>
      <w:r w:rsidR="0066160D">
        <w:rPr>
          <w:rFonts w:ascii="Times New Roman" w:hAnsi="Times New Roman" w:cs="Times New Roman"/>
          <w:lang w:val="sr-Latn-CS"/>
        </w:rPr>
        <w:t>IV/02</w:t>
      </w:r>
      <w:r w:rsidR="0066160D">
        <w:rPr>
          <w:rFonts w:ascii="Times New Roman" w:hAnsi="Times New Roman" w:cs="Times New Roman"/>
          <w:lang w:val="sr-Cyrl-CS"/>
        </w:rPr>
        <w:t xml:space="preserve"> од 22.07.2013. године и предмет враћа првост</w:t>
      </w:r>
      <w:r w:rsidR="006E1090">
        <w:rPr>
          <w:rFonts w:ascii="Times New Roman" w:hAnsi="Times New Roman" w:cs="Times New Roman"/>
        </w:rPr>
        <w:t>e</w:t>
      </w:r>
      <w:r w:rsidR="0066160D">
        <w:rPr>
          <w:rFonts w:ascii="Times New Roman" w:hAnsi="Times New Roman" w:cs="Times New Roman"/>
          <w:lang w:val="sr-Cyrl-CS"/>
        </w:rPr>
        <w:t>пенпом органу на поновни поступак.</w:t>
      </w:r>
    </w:p>
    <w:p w:rsidR="0066160D" w:rsidRPr="00764C4E" w:rsidRDefault="0066160D" w:rsidP="0066160D">
      <w:pPr>
        <w:pStyle w:val="NoSpacing"/>
        <w:jc w:val="both"/>
        <w:rPr>
          <w:rFonts w:ascii="Times New Roman" w:hAnsi="Times New Roman" w:cs="Times New Roman"/>
          <w:lang w:val="sr-Cyrl-CS"/>
        </w:rPr>
      </w:pPr>
    </w:p>
    <w:p w:rsidR="00260E00" w:rsidRPr="0076182F" w:rsidRDefault="003D3C5A" w:rsidP="003D3C5A">
      <w:pPr>
        <w:pStyle w:val="NoSpacing"/>
        <w:jc w:val="center"/>
        <w:rPr>
          <w:rFonts w:ascii="Times New Roman" w:hAnsi="Times New Roman" w:cs="Times New Roman"/>
          <w:b/>
          <w:lang w:val="sr-Cyrl-CS"/>
        </w:rPr>
      </w:pPr>
      <w:r w:rsidRPr="0076182F">
        <w:rPr>
          <w:rFonts w:ascii="Times New Roman" w:hAnsi="Times New Roman" w:cs="Times New Roman"/>
          <w:b/>
          <w:lang w:val="sr-Cyrl-CS"/>
        </w:rPr>
        <w:t>О б р а з л о ж е њ е</w:t>
      </w:r>
    </w:p>
    <w:p w:rsidR="003D3C5A" w:rsidRDefault="003D3C5A" w:rsidP="003D3C5A">
      <w:pPr>
        <w:pStyle w:val="NoSpacing"/>
        <w:rPr>
          <w:rFonts w:ascii="Times New Roman" w:hAnsi="Times New Roman" w:cs="Times New Roman"/>
          <w:lang w:val="sr-Cyrl-CS"/>
        </w:rPr>
      </w:pPr>
    </w:p>
    <w:p w:rsidR="003D3C5A" w:rsidRDefault="003D3C5A" w:rsidP="003D3C5A">
      <w:pPr>
        <w:pStyle w:val="NoSpacing"/>
        <w:ind w:firstLine="360"/>
        <w:jc w:val="both"/>
        <w:rPr>
          <w:rFonts w:ascii="Times New Roman" w:hAnsi="Times New Roman" w:cs="Times New Roman"/>
          <w:lang w:val="sr-Cyrl-CS"/>
        </w:rPr>
      </w:pPr>
      <w:r>
        <w:rPr>
          <w:rFonts w:ascii="Times New Roman" w:hAnsi="Times New Roman" w:cs="Times New Roman"/>
          <w:lang w:val="sr-Cyrl-CS"/>
        </w:rPr>
        <w:t>Решењем Општинске управе општине Гаџин Хан - Службе за привреду и инспекцијске послове-комуналне инспекције-инспектора за заштиту животне средине у својству комуналног инспектора број:355-241/13-</w:t>
      </w:r>
      <w:r>
        <w:rPr>
          <w:rFonts w:ascii="Times New Roman" w:hAnsi="Times New Roman" w:cs="Times New Roman"/>
          <w:lang w:val="sr-Latn-CS"/>
        </w:rPr>
        <w:t>IV/02</w:t>
      </w:r>
      <w:r>
        <w:rPr>
          <w:rFonts w:ascii="Times New Roman" w:hAnsi="Times New Roman" w:cs="Times New Roman"/>
          <w:lang w:val="sr-Cyrl-CS"/>
        </w:rPr>
        <w:t xml:space="preserve"> од 22.07.2013. године, донетим по захтеву групе грађана од 24.06.2013. године,  која се је представила у име МЗ Горњи Барбеш,  налаже се Цветковић Драгију из Горњег Барбеша да: </w:t>
      </w:r>
    </w:p>
    <w:p w:rsidR="003D3C5A" w:rsidRDefault="003D3C5A" w:rsidP="003D3C5A">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Место које користи за дневни одмор свој</w:t>
      </w:r>
      <w:r w:rsidR="00145F91">
        <w:rPr>
          <w:rFonts w:ascii="Times New Roman" w:hAnsi="Times New Roman" w:cs="Times New Roman"/>
          <w:lang w:val="sr-Cyrl-CS"/>
        </w:rPr>
        <w:t>их оваца (ограђени простор испод</w:t>
      </w:r>
      <w:r>
        <w:rPr>
          <w:rFonts w:ascii="Times New Roman" w:hAnsi="Times New Roman" w:cs="Times New Roman"/>
          <w:lang w:val="sr-Cyrl-CS"/>
        </w:rPr>
        <w:t xml:space="preserve"> старе врбе на месту званом „Стоиљков Вир“) уредно одржава и чисти.</w:t>
      </w:r>
    </w:p>
    <w:p w:rsidR="003D3C5A" w:rsidRDefault="003D3C5A" w:rsidP="003D3C5A">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Обезбеди сагласност од МЗ Горњи Барбеш за коришћење овог простора у време дневног одмора за своје стадо оваца,</w:t>
      </w:r>
    </w:p>
    <w:p w:rsidR="003D3C5A" w:rsidRDefault="003D3C5A" w:rsidP="003D3C5A">
      <w:pPr>
        <w:pStyle w:val="NoSpacing"/>
        <w:jc w:val="both"/>
        <w:rPr>
          <w:rFonts w:ascii="Times New Roman" w:hAnsi="Times New Roman" w:cs="Times New Roman"/>
          <w:lang w:val="sr-Cyrl-CS"/>
        </w:rPr>
      </w:pPr>
      <w:r>
        <w:rPr>
          <w:rFonts w:ascii="Times New Roman" w:hAnsi="Times New Roman" w:cs="Times New Roman"/>
          <w:lang w:val="sr-Cyrl-CS"/>
        </w:rPr>
        <w:t>са роком извршења: под 1- стално, под 2-30 дана по добијању овог решења.</w:t>
      </w:r>
    </w:p>
    <w:p w:rsidR="003D3C5A" w:rsidRDefault="003D3C5A" w:rsidP="003D3C5A">
      <w:pPr>
        <w:pStyle w:val="NoSpacing"/>
        <w:jc w:val="both"/>
        <w:rPr>
          <w:rFonts w:ascii="Times New Roman" w:hAnsi="Times New Roman" w:cs="Times New Roman"/>
          <w:lang w:val="sr-Cyrl-CS"/>
        </w:rPr>
      </w:pPr>
      <w:r>
        <w:rPr>
          <w:rFonts w:ascii="Times New Roman" w:hAnsi="Times New Roman" w:cs="Times New Roman"/>
          <w:lang w:val="sr-Cyrl-CS"/>
        </w:rPr>
        <w:tab/>
        <w:t>Против првостепеног решења подносиоци захтева Видена Стојановића, Ранђела Јованчића, Зорана Стојановића, Гроздановића, Цане Величковић поднели су жалбу којом су затражили од  Општинског већа општине Гаџин Хан да преиначи одлуку комуналног инспектора и донесе решење о уклањању овчарника Цветковић Драгија са места „Стоилков вир“</w:t>
      </w:r>
      <w:r w:rsidR="000F0670">
        <w:rPr>
          <w:rFonts w:ascii="Times New Roman" w:hAnsi="Times New Roman" w:cs="Times New Roman"/>
          <w:lang w:val="sr-Cyrl-CS"/>
        </w:rPr>
        <w:t>.</w:t>
      </w:r>
    </w:p>
    <w:p w:rsidR="00871C9F" w:rsidRDefault="00871C9F" w:rsidP="003D3C5A">
      <w:pPr>
        <w:pStyle w:val="NoSpacing"/>
        <w:jc w:val="both"/>
        <w:rPr>
          <w:rFonts w:ascii="Times New Roman" w:hAnsi="Times New Roman" w:cs="Times New Roman"/>
          <w:lang w:val="sr-Cyrl-CS"/>
        </w:rPr>
      </w:pPr>
      <w:r>
        <w:rPr>
          <w:rFonts w:ascii="Times New Roman" w:hAnsi="Times New Roman" w:cs="Times New Roman"/>
          <w:lang w:val="sr-Cyrl-CS"/>
        </w:rPr>
        <w:tab/>
        <w:t xml:space="preserve">Побијајући првостепену одлуку у жалби су навели да је </w:t>
      </w:r>
      <w:r w:rsidR="00AC0F14">
        <w:rPr>
          <w:rFonts w:ascii="Times New Roman" w:hAnsi="Times New Roman" w:cs="Times New Roman"/>
          <w:lang w:val="sr-Cyrl-CS"/>
        </w:rPr>
        <w:t xml:space="preserve">Цветковић Драги из Горњег Барбеша, самовласно без ичије сагласности и дозволе изградио овчарник, на месту званом „Стоилков вир“, да је комунална инспекција и поред изласка на лице места погрешно утврдила чињенично стање и да је погрешно одредила мере заштите, јер подносиоци захтева нису тражили чишћење и одржавање овчарника од стране власника оваца, него су тражили његово уклањање, указавши да за дневни одмор његових оваца кориости свој плац и објекте у њему које је саградио </w:t>
      </w:r>
      <w:r w:rsidR="00145F91">
        <w:rPr>
          <w:rFonts w:ascii="Times New Roman" w:hAnsi="Times New Roman" w:cs="Times New Roman"/>
          <w:lang w:val="sr-Cyrl-CS"/>
        </w:rPr>
        <w:t>за чување стоке, да он намерно неће да користи свој плац и да удише смрад од 50 и више оваца него их оставља ипред капије подносилаца захтева како би истима угрожавао животну средину.</w:t>
      </w:r>
    </w:p>
    <w:p w:rsidR="00145F91" w:rsidRDefault="00145F91" w:rsidP="003D3C5A">
      <w:pPr>
        <w:pStyle w:val="NoSpacing"/>
        <w:jc w:val="both"/>
        <w:rPr>
          <w:rFonts w:ascii="Times New Roman" w:hAnsi="Times New Roman" w:cs="Times New Roman"/>
          <w:lang w:val="sr-Cyrl-CS"/>
        </w:rPr>
      </w:pPr>
      <w:r>
        <w:rPr>
          <w:rFonts w:ascii="Times New Roman" w:hAnsi="Times New Roman" w:cs="Times New Roman"/>
          <w:lang w:val="sr-Cyrl-CS"/>
        </w:rPr>
        <w:tab/>
        <w:t>Даље су навели у вези са тачком 2. става 1. изреке решења да се Цветковић Драги упућује у не4надлежну институцију (месну заједницу Горњи Барбеш а овчарник се налази на земљишту чији је носилац права општина Гаџин Хан и предметна парцела је уписана као јавна својина, а да комунални инспектор пре доношења одлуке није утврдио ову чињницу.</w:t>
      </w:r>
    </w:p>
    <w:p w:rsidR="00145F91" w:rsidRDefault="00145F91" w:rsidP="00145F91">
      <w:pPr>
        <w:pStyle w:val="NoSpacing"/>
        <w:jc w:val="both"/>
        <w:rPr>
          <w:rFonts w:ascii="Times New Roman" w:hAnsi="Times New Roman" w:cs="Times New Roman"/>
          <w:lang w:val="sr-Cyrl-CS"/>
        </w:rPr>
      </w:pPr>
      <w:r>
        <w:rPr>
          <w:rFonts w:ascii="Times New Roman" w:hAnsi="Times New Roman" w:cs="Times New Roman"/>
          <w:lang w:val="sr-Cyrl-CS"/>
        </w:rPr>
        <w:tab/>
        <w:t>Указали су даље да због коришћења овог места за одмор оваца, надлежна електродистрибуција не може да одржава своје водове</w:t>
      </w:r>
      <w:r w:rsidR="00F72C6B">
        <w:rPr>
          <w:rFonts w:ascii="Times New Roman" w:hAnsi="Times New Roman" w:cs="Times New Roman"/>
          <w:lang w:val="sr-Cyrl-CS"/>
        </w:rPr>
        <w:t>, те да је овај простор постао ругло у селу.</w:t>
      </w:r>
    </w:p>
    <w:p w:rsidR="00F72C6B" w:rsidRDefault="00F72C6B" w:rsidP="00145F91">
      <w:pPr>
        <w:pStyle w:val="NoSpacing"/>
        <w:jc w:val="both"/>
        <w:rPr>
          <w:rFonts w:ascii="Times New Roman" w:hAnsi="Times New Roman" w:cs="Times New Roman"/>
          <w:lang w:val="sr-Cyrl-CS"/>
        </w:rPr>
      </w:pPr>
      <w:r>
        <w:rPr>
          <w:rFonts w:ascii="Times New Roman" w:hAnsi="Times New Roman" w:cs="Times New Roman"/>
          <w:lang w:val="sr-Cyrl-CS"/>
        </w:rPr>
        <w:tab/>
      </w:r>
      <w:r w:rsidR="001B554D">
        <w:rPr>
          <w:rFonts w:ascii="Times New Roman" w:hAnsi="Times New Roman" w:cs="Times New Roman"/>
          <w:lang w:val="sr-Cyrl-CS"/>
        </w:rPr>
        <w:t>Жалба је основана.</w:t>
      </w:r>
    </w:p>
    <w:p w:rsidR="0076182F" w:rsidRPr="005D19FC" w:rsidRDefault="001B554D" w:rsidP="00145F91">
      <w:pPr>
        <w:pStyle w:val="NoSpacing"/>
        <w:jc w:val="both"/>
        <w:rPr>
          <w:rFonts w:ascii="Times New Roman" w:hAnsi="Times New Roman" w:cs="Times New Roman"/>
        </w:rPr>
      </w:pPr>
      <w:r>
        <w:rPr>
          <w:rFonts w:ascii="Times New Roman" w:hAnsi="Times New Roman" w:cs="Times New Roman"/>
          <w:lang w:val="sr-Cyrl-CS"/>
        </w:rPr>
        <w:lastRenderedPageBreak/>
        <w:tab/>
        <w:t xml:space="preserve">Правилно се жалбом указује да у првостпеном поступку није потпуно и правилно утврђено чињенично стање, те је и одлука неправилна и изрека одлуке је противуречна , а такође, изрека одлуке противуречи разлозима одлуке датим у </w:t>
      </w:r>
      <w:r w:rsidR="005D19FC">
        <w:rPr>
          <w:rFonts w:ascii="Times New Roman" w:hAnsi="Times New Roman" w:cs="Times New Roman"/>
          <w:lang w:val="sr-Cyrl-CS"/>
        </w:rPr>
        <w:t>образложе</w:t>
      </w:r>
      <w:r w:rsidR="005D19FC">
        <w:rPr>
          <w:rFonts w:ascii="Times New Roman" w:hAnsi="Times New Roman" w:cs="Times New Roman"/>
        </w:rPr>
        <w:t>њу.</w:t>
      </w:r>
    </w:p>
    <w:p w:rsidR="001B554D" w:rsidRDefault="001B554D" w:rsidP="0000421B">
      <w:pPr>
        <w:pStyle w:val="NoSpacing"/>
        <w:ind w:firstLine="4253"/>
        <w:jc w:val="both"/>
        <w:rPr>
          <w:rFonts w:ascii="Times New Roman" w:hAnsi="Times New Roman" w:cs="Times New Roman"/>
          <w:lang w:val="sr-Cyrl-CS"/>
        </w:rPr>
      </w:pPr>
      <w:r>
        <w:rPr>
          <w:rFonts w:ascii="Times New Roman" w:hAnsi="Times New Roman" w:cs="Times New Roman"/>
          <w:lang w:val="sr-Cyrl-CS"/>
        </w:rPr>
        <w:t>.</w:t>
      </w:r>
    </w:p>
    <w:p w:rsidR="001B554D" w:rsidRDefault="001B554D" w:rsidP="00145F91">
      <w:pPr>
        <w:pStyle w:val="NoSpacing"/>
        <w:jc w:val="both"/>
        <w:rPr>
          <w:rFonts w:ascii="Times New Roman" w:hAnsi="Times New Roman" w:cs="Times New Roman"/>
        </w:rPr>
      </w:pPr>
      <w:r>
        <w:rPr>
          <w:rFonts w:ascii="Times New Roman" w:hAnsi="Times New Roman" w:cs="Times New Roman"/>
          <w:lang w:val="sr-Cyrl-CS"/>
        </w:rPr>
        <w:tab/>
        <w:t>Наиме, првостепени орган наводи у образложењу  да власник оваца нема писмени уговор за коришћење овог простора, те из тог разлога налаже обезбеђивање сагласности МЗ Горњи Барбеш за коришћење истог без доказа у списима предмета</w:t>
      </w:r>
      <w:r w:rsidR="000773F1">
        <w:rPr>
          <w:rFonts w:ascii="Times New Roman" w:hAnsi="Times New Roman" w:cs="Times New Roman"/>
          <w:lang w:val="sr-Cyrl-CS"/>
        </w:rPr>
        <w:t xml:space="preserve"> о утврђеној легитимацији МЗ Горњи Барбеш за давање такве сагласности.</w:t>
      </w:r>
    </w:p>
    <w:p w:rsidR="005D19FC" w:rsidRDefault="005D19FC" w:rsidP="00145F91">
      <w:pPr>
        <w:pStyle w:val="NoSpacing"/>
        <w:jc w:val="both"/>
        <w:rPr>
          <w:rFonts w:ascii="Times New Roman" w:hAnsi="Times New Roman" w:cs="Times New Roman"/>
        </w:rPr>
      </w:pPr>
      <w:r>
        <w:rPr>
          <w:rFonts w:ascii="Times New Roman" w:hAnsi="Times New Roman" w:cs="Times New Roman"/>
        </w:rPr>
        <w:tab/>
        <w:t>Увидом у лист непокретности бр.1364 К.О. Горњи Барбеш</w:t>
      </w:r>
      <w:r w:rsidR="00326124">
        <w:rPr>
          <w:rFonts w:ascii="Times New Roman" w:hAnsi="Times New Roman" w:cs="Times New Roman"/>
        </w:rPr>
        <w:t>, који је подносилац жалбе доставио  другост</w:t>
      </w:r>
      <w:r w:rsidR="006E1090">
        <w:rPr>
          <w:rFonts w:ascii="Times New Roman" w:hAnsi="Times New Roman" w:cs="Times New Roman"/>
        </w:rPr>
        <w:t>e</w:t>
      </w:r>
      <w:r w:rsidR="00326124">
        <w:rPr>
          <w:rFonts w:ascii="Times New Roman" w:hAnsi="Times New Roman" w:cs="Times New Roman"/>
        </w:rPr>
        <w:t xml:space="preserve">пеном органу дана 02.07.2014. године, </w:t>
      </w:r>
      <w:r>
        <w:rPr>
          <w:rFonts w:ascii="Times New Roman" w:hAnsi="Times New Roman" w:cs="Times New Roman"/>
        </w:rPr>
        <w:t xml:space="preserve"> за кп.бр.2107 укупне површине од 486м</w:t>
      </w:r>
      <w:r>
        <w:rPr>
          <w:rFonts w:ascii="Times New Roman" w:hAnsi="Times New Roman" w:cs="Times New Roman"/>
          <w:vertAlign w:val="superscript"/>
        </w:rPr>
        <w:t>2</w:t>
      </w:r>
      <w:r>
        <w:rPr>
          <w:rFonts w:ascii="Times New Roman" w:hAnsi="Times New Roman" w:cs="Times New Roman"/>
        </w:rPr>
        <w:t xml:space="preserve"> утврђује се да је по култури пашњак и по врсти пољопривредно земљиште у државно</w:t>
      </w:r>
      <w:r w:rsidR="000B4F2B">
        <w:rPr>
          <w:rFonts w:ascii="Times New Roman" w:hAnsi="Times New Roman" w:cs="Times New Roman"/>
        </w:rPr>
        <w:t>ј сво</w:t>
      </w:r>
      <w:r>
        <w:rPr>
          <w:rFonts w:ascii="Times New Roman" w:hAnsi="Times New Roman" w:cs="Times New Roman"/>
        </w:rPr>
        <w:t>ји</w:t>
      </w:r>
      <w:r w:rsidR="000B4F2B">
        <w:rPr>
          <w:rFonts w:ascii="Times New Roman" w:hAnsi="Times New Roman" w:cs="Times New Roman"/>
        </w:rPr>
        <w:t>ни Републике Србије, чији је корисник општина Гаџин Хан.</w:t>
      </w:r>
      <w:r>
        <w:rPr>
          <w:rFonts w:ascii="Times New Roman" w:hAnsi="Times New Roman" w:cs="Times New Roman"/>
        </w:rPr>
        <w:t xml:space="preserve"> </w:t>
      </w:r>
      <w:r w:rsidR="00153E9D">
        <w:rPr>
          <w:rFonts w:ascii="Times New Roman" w:hAnsi="Times New Roman" w:cs="Times New Roman"/>
        </w:rPr>
        <w:t>/</w:t>
      </w:r>
    </w:p>
    <w:p w:rsidR="00153E9D" w:rsidRDefault="00153E9D" w:rsidP="00145F91">
      <w:pPr>
        <w:pStyle w:val="NoSpacing"/>
        <w:jc w:val="both"/>
        <w:rPr>
          <w:rFonts w:ascii="Times New Roman" w:hAnsi="Times New Roman" w:cs="Times New Roman"/>
        </w:rPr>
      </w:pPr>
      <w:r>
        <w:rPr>
          <w:rFonts w:ascii="Times New Roman" w:hAnsi="Times New Roman" w:cs="Times New Roman"/>
        </w:rPr>
        <w:tab/>
        <w:t>Законом о јавној својини ( “Службени гласник РС”, бр.72/2011, 8</w:t>
      </w:r>
      <w:r w:rsidR="00044529">
        <w:rPr>
          <w:rFonts w:ascii="Times New Roman" w:hAnsi="Times New Roman" w:cs="Times New Roman"/>
        </w:rPr>
        <w:t>8/2013 и 105/2014) прописано је:</w:t>
      </w:r>
    </w:p>
    <w:p w:rsidR="00044529" w:rsidRPr="00044529" w:rsidRDefault="00044529" w:rsidP="00145F91">
      <w:pPr>
        <w:pStyle w:val="NoSpacing"/>
        <w:jc w:val="both"/>
        <w:rPr>
          <w:rFonts w:ascii="Times New Roman" w:hAnsi="Times New Roman" w:cs="Times New Roman"/>
          <w:i/>
        </w:rPr>
      </w:pPr>
      <w:r>
        <w:rPr>
          <w:rFonts w:ascii="Times New Roman" w:hAnsi="Times New Roman" w:cs="Times New Roman"/>
        </w:rPr>
        <w:tab/>
        <w:t>члан 10.:”</w:t>
      </w:r>
      <w:r>
        <w:rPr>
          <w:rFonts w:ascii="Times New Roman" w:hAnsi="Times New Roman" w:cs="Times New Roman"/>
          <w:i/>
        </w:rPr>
        <w:t xml:space="preserve"> Добра од општег интереса у јавној својини, у смислу овог закона, су ствари које су законом одређене као добра од општег интереса( пољопривредно земљиште, шуме и шумско земљиште, водно земљиште, водни објекти, заштићена приордна добра, културна добра и др.), због чега уживају посебну заштиту”,</w:t>
      </w:r>
    </w:p>
    <w:p w:rsidR="00153E9D" w:rsidRPr="00044529" w:rsidRDefault="00044529" w:rsidP="00145F91">
      <w:pPr>
        <w:pStyle w:val="NoSpacing"/>
        <w:jc w:val="both"/>
        <w:rPr>
          <w:rFonts w:ascii="Times New Roman" w:hAnsi="Times New Roman" w:cs="Times New Roman"/>
          <w:i/>
        </w:rPr>
      </w:pPr>
      <w:r>
        <w:rPr>
          <w:rFonts w:ascii="Times New Roman" w:hAnsi="Times New Roman" w:cs="Times New Roman"/>
        </w:rPr>
        <w:tab/>
        <w:t xml:space="preserve">члан 18. став 5.: </w:t>
      </w:r>
      <w:r>
        <w:rPr>
          <w:rFonts w:ascii="Times New Roman" w:hAnsi="Times New Roman" w:cs="Times New Roman"/>
          <w:i/>
        </w:rPr>
        <w:t>“</w:t>
      </w:r>
      <w:r w:rsidR="00302482">
        <w:rPr>
          <w:rFonts w:ascii="Times New Roman" w:hAnsi="Times New Roman" w:cs="Times New Roman"/>
          <w:i/>
        </w:rPr>
        <w:t xml:space="preserve"> М</w:t>
      </w:r>
      <w:r>
        <w:rPr>
          <w:rFonts w:ascii="Times New Roman" w:hAnsi="Times New Roman" w:cs="Times New Roman"/>
          <w:i/>
        </w:rPr>
        <w:t xml:space="preserve">есне заједнице и други облици месне самоуправе имају право коришћења на стварима у јавној својини јединице локалне самоуправе, у складу са законом и прописом, односно другим актом локалне самоуправе”, </w:t>
      </w:r>
    </w:p>
    <w:p w:rsidR="00153E9D" w:rsidRDefault="00044529" w:rsidP="00145F91">
      <w:pPr>
        <w:pStyle w:val="NoSpacing"/>
        <w:jc w:val="both"/>
        <w:rPr>
          <w:rFonts w:ascii="Times New Roman" w:hAnsi="Times New Roman" w:cs="Times New Roman"/>
          <w:i/>
        </w:rPr>
      </w:pPr>
      <w:r>
        <w:rPr>
          <w:rFonts w:ascii="Times New Roman" w:hAnsi="Times New Roman" w:cs="Times New Roman"/>
        </w:rPr>
        <w:tab/>
        <w:t xml:space="preserve">члан 22. став 1.: </w:t>
      </w:r>
      <w:r>
        <w:rPr>
          <w:rFonts w:ascii="Times New Roman" w:hAnsi="Times New Roman" w:cs="Times New Roman"/>
          <w:i/>
        </w:rPr>
        <w:t>Носиоци права коришћења из члана 18. овог закона имају право да ствар држе и да је користе у складу са природом и наменом ствари, да је дају у закуп и њоме управљају у складу са овим и другим законом”,</w:t>
      </w:r>
    </w:p>
    <w:p w:rsidR="00302482" w:rsidRDefault="00302482" w:rsidP="00145F91">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rPr>
        <w:t>члан 26. став 1.: “</w:t>
      </w:r>
      <w:r w:rsidRPr="00302482">
        <w:rPr>
          <w:rFonts w:ascii="Times New Roman" w:hAnsi="Times New Roman" w:cs="Times New Roman"/>
          <w:i/>
        </w:rPr>
        <w:t>Располагањем стварима у јавној својини</w:t>
      </w:r>
      <w:r>
        <w:rPr>
          <w:rFonts w:ascii="Times New Roman" w:hAnsi="Times New Roman" w:cs="Times New Roman"/>
          <w:i/>
        </w:rPr>
        <w:t>, у смислу овог закона, сматра се:2) давање ствари у закуп”,</w:t>
      </w:r>
    </w:p>
    <w:p w:rsidR="00302482" w:rsidRDefault="00302482" w:rsidP="00145F91">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rPr>
        <w:t>члан 27. став 6: “</w:t>
      </w:r>
      <w:r>
        <w:rPr>
          <w:rFonts w:ascii="Times New Roman" w:hAnsi="Times New Roman" w:cs="Times New Roman"/>
          <w:i/>
        </w:rPr>
        <w:t xml:space="preserve"> О давању у закуп непокретнпости из става 4. овог члана, укључујући и отказ уговора, одлучује надлежни орган носиоца права коришћења на непокретности, сагласно члану 22. овог закона”.</w:t>
      </w:r>
    </w:p>
    <w:p w:rsidR="00153E9D" w:rsidRPr="005D19FC" w:rsidRDefault="00302482" w:rsidP="00145F91">
      <w:pPr>
        <w:pStyle w:val="NoSpacing"/>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Члан 28. став 2.: </w:t>
      </w:r>
      <w:r>
        <w:rPr>
          <w:rFonts w:ascii="Times New Roman" w:hAnsi="Times New Roman" w:cs="Times New Roman"/>
          <w:i/>
        </w:rPr>
        <w:t>“Орган надлежан за одлучивање и предлагање аката о прибављању, коришћењу, управљању и располагању стварима које користе органи аутономне покрајине и јединице локалне самоуправе утврђују се прописом аутономне покрајине, односно јединице локалне самоуправе”.</w:t>
      </w:r>
      <w:bookmarkStart w:id="0" w:name="str_22"/>
      <w:bookmarkStart w:id="1" w:name="str_26"/>
      <w:bookmarkStart w:id="2" w:name="str_27"/>
      <w:bookmarkStart w:id="3" w:name="clan_27"/>
      <w:bookmarkEnd w:id="0"/>
      <w:bookmarkEnd w:id="1"/>
      <w:bookmarkEnd w:id="2"/>
      <w:bookmarkEnd w:id="3"/>
    </w:p>
    <w:p w:rsidR="005D19FC" w:rsidRDefault="005D19FC" w:rsidP="00145F91">
      <w:pPr>
        <w:pStyle w:val="NoSpacing"/>
        <w:jc w:val="both"/>
        <w:rPr>
          <w:rFonts w:ascii="Times New Roman" w:hAnsi="Times New Roman" w:cs="Times New Roman"/>
        </w:rPr>
      </w:pPr>
      <w:r>
        <w:rPr>
          <w:rFonts w:ascii="Times New Roman" w:hAnsi="Times New Roman" w:cs="Times New Roman"/>
        </w:rPr>
        <w:tab/>
        <w:t>Законом о пољопривредном земљишту ( “Службени гласник РС” бр.62/2006, 65/2008-др. закон и 41/2009) прописано је:</w:t>
      </w:r>
    </w:p>
    <w:p w:rsidR="005D19FC" w:rsidRPr="005D19FC" w:rsidRDefault="005D19FC" w:rsidP="00145F91">
      <w:pPr>
        <w:pStyle w:val="NoSpacing"/>
        <w:jc w:val="both"/>
        <w:rPr>
          <w:rFonts w:ascii="Times New Roman" w:hAnsi="Times New Roman" w:cs="Times New Roman"/>
          <w:i/>
        </w:rPr>
      </w:pPr>
      <w:r>
        <w:rPr>
          <w:rFonts w:ascii="Times New Roman" w:hAnsi="Times New Roman" w:cs="Times New Roman"/>
        </w:rPr>
        <w:tab/>
        <w:t>члан 28. став 3. тачка 1) “</w:t>
      </w:r>
      <w:r w:rsidR="000B4F2B">
        <w:rPr>
          <w:rFonts w:ascii="Times New Roman" w:hAnsi="Times New Roman" w:cs="Times New Roman"/>
          <w:i/>
        </w:rPr>
        <w:t>З</w:t>
      </w:r>
      <w:r>
        <w:rPr>
          <w:rFonts w:ascii="Times New Roman" w:hAnsi="Times New Roman" w:cs="Times New Roman"/>
          <w:i/>
        </w:rPr>
        <w:t>абрањена је испаша стоке на обрадивом пољопривредном земљишту</w:t>
      </w:r>
      <w:r w:rsidR="000B4F2B">
        <w:rPr>
          <w:rFonts w:ascii="Times New Roman" w:hAnsi="Times New Roman" w:cs="Times New Roman"/>
          <w:i/>
        </w:rPr>
        <w:t>, осимна сопственом”.</w:t>
      </w:r>
    </w:p>
    <w:p w:rsidR="005D19FC" w:rsidRDefault="000B4F2B" w:rsidP="00145F91">
      <w:pPr>
        <w:pStyle w:val="NoSpacing"/>
        <w:jc w:val="both"/>
        <w:rPr>
          <w:rFonts w:ascii="Times New Roman" w:hAnsi="Times New Roman" w:cs="Times New Roman"/>
          <w:i/>
        </w:rPr>
      </w:pPr>
      <w:r>
        <w:rPr>
          <w:rFonts w:ascii="Times New Roman" w:hAnsi="Times New Roman" w:cs="Times New Roman"/>
        </w:rPr>
        <w:tab/>
        <w:t>члан 62. став 1.:”</w:t>
      </w:r>
      <w:r>
        <w:rPr>
          <w:rFonts w:ascii="Times New Roman" w:hAnsi="Times New Roman" w:cs="Times New Roman"/>
          <w:i/>
        </w:rPr>
        <w:t>Пољопривредно земљиште у државној својини и земљиште из члана 3. овог закона може се дати у закуп, ако је годишњим програмом заштите, уређења и коришћења пољопривредног земљишта из члана 60.</w:t>
      </w:r>
      <w:r w:rsidR="004470A6">
        <w:rPr>
          <w:rFonts w:ascii="Times New Roman" w:hAnsi="Times New Roman" w:cs="Times New Roman"/>
          <w:i/>
        </w:rPr>
        <w:t xml:space="preserve"> овог закона предвиђено за давање у закуп физичком, односно правном лицу за период који не може бити краћи од једне године нити дужи од 20 година, а за рибљаке и винограде 40 година” </w:t>
      </w:r>
      <w:r w:rsidR="004470A6">
        <w:rPr>
          <w:rFonts w:ascii="Times New Roman" w:hAnsi="Times New Roman" w:cs="Times New Roman"/>
        </w:rPr>
        <w:t>став 2. :</w:t>
      </w:r>
      <w:r w:rsidR="004470A6">
        <w:rPr>
          <w:rFonts w:ascii="Times New Roman" w:hAnsi="Times New Roman" w:cs="Times New Roman"/>
          <w:i/>
        </w:rPr>
        <w:t xml:space="preserve">” Пољопривредно </w:t>
      </w:r>
      <w:r w:rsidR="00D450FE">
        <w:rPr>
          <w:rFonts w:ascii="Times New Roman" w:hAnsi="Times New Roman" w:cs="Times New Roman"/>
          <w:i/>
        </w:rPr>
        <w:t>земљиште у државној својини које је дато у закуп не може се дати у подзакуп”</w:t>
      </w:r>
      <w:r w:rsidR="00476DC0">
        <w:rPr>
          <w:rFonts w:ascii="Times New Roman" w:hAnsi="Times New Roman" w:cs="Times New Roman"/>
          <w:i/>
        </w:rPr>
        <w:t>,</w:t>
      </w:r>
    </w:p>
    <w:p w:rsidR="007B7248" w:rsidRDefault="00476DC0" w:rsidP="00145F91">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rPr>
        <w:t>члан 64. став 1.:</w:t>
      </w:r>
      <w:r>
        <w:rPr>
          <w:rFonts w:ascii="Times New Roman" w:hAnsi="Times New Roman" w:cs="Times New Roman"/>
          <w:i/>
        </w:rPr>
        <w:t xml:space="preserve">”Пољопривредно земљиште у државној својини може се дати у закуп јавним оглашавањем”, </w:t>
      </w:r>
    </w:p>
    <w:p w:rsidR="007B7248" w:rsidRDefault="00476DC0" w:rsidP="007B7248">
      <w:pPr>
        <w:pStyle w:val="NoSpacing"/>
        <w:ind w:firstLine="720"/>
        <w:jc w:val="both"/>
        <w:rPr>
          <w:rFonts w:ascii="Times New Roman" w:hAnsi="Times New Roman" w:cs="Times New Roman"/>
          <w:i/>
        </w:rPr>
      </w:pPr>
      <w:r>
        <w:rPr>
          <w:rFonts w:ascii="Times New Roman" w:hAnsi="Times New Roman" w:cs="Times New Roman"/>
        </w:rPr>
        <w:t>став 2.:</w:t>
      </w:r>
      <w:r>
        <w:rPr>
          <w:rFonts w:ascii="Times New Roman" w:hAnsi="Times New Roman" w:cs="Times New Roman"/>
          <w:i/>
        </w:rPr>
        <w:t>”</w:t>
      </w:r>
      <w:r w:rsidR="00381D71">
        <w:rPr>
          <w:rFonts w:ascii="Times New Roman" w:hAnsi="Times New Roman" w:cs="Times New Roman"/>
          <w:i/>
        </w:rPr>
        <w:t xml:space="preserve"> П</w:t>
      </w:r>
      <w:r>
        <w:rPr>
          <w:rFonts w:ascii="Times New Roman" w:hAnsi="Times New Roman" w:cs="Times New Roman"/>
          <w:i/>
        </w:rPr>
        <w:t>ољопривредно земљиште може се дати у закуп јавним надметањем у два круга, осим код права пречег закупа”,</w:t>
      </w:r>
    </w:p>
    <w:p w:rsidR="007B7248" w:rsidRDefault="00476DC0" w:rsidP="007B7248">
      <w:pPr>
        <w:pStyle w:val="NoSpacing"/>
        <w:ind w:firstLine="72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став 3.:</w:t>
      </w:r>
      <w:r>
        <w:rPr>
          <w:rFonts w:ascii="Times New Roman" w:hAnsi="Times New Roman" w:cs="Times New Roman"/>
          <w:i/>
        </w:rPr>
        <w:t>”</w:t>
      </w:r>
      <w:r w:rsidR="007B7248">
        <w:rPr>
          <w:rFonts w:ascii="Times New Roman" w:hAnsi="Times New Roman" w:cs="Times New Roman"/>
          <w:i/>
        </w:rPr>
        <w:t>О</w:t>
      </w:r>
      <w:r>
        <w:rPr>
          <w:rFonts w:ascii="Times New Roman" w:hAnsi="Times New Roman" w:cs="Times New Roman"/>
          <w:i/>
        </w:rPr>
        <w:t>длуку о расписивању јавног огласа  и одлуку о даваеу у закуп земљишта из става 1. овог члана доноси надлежни орган јединице локалне самоуправе на чијој територији се налази пољопривредно земљиште у државној својини</w:t>
      </w:r>
      <w:r w:rsidR="007B7248">
        <w:rPr>
          <w:rFonts w:ascii="Times New Roman" w:hAnsi="Times New Roman" w:cs="Times New Roman"/>
          <w:i/>
        </w:rPr>
        <w:t>, уз сагласност Министарства”,</w:t>
      </w:r>
    </w:p>
    <w:p w:rsidR="00476DC0" w:rsidRDefault="007B7248" w:rsidP="007B7248">
      <w:pPr>
        <w:pStyle w:val="NoSpacing"/>
        <w:ind w:firstLine="720"/>
        <w:jc w:val="both"/>
        <w:rPr>
          <w:rFonts w:ascii="Times New Roman" w:hAnsi="Times New Roman" w:cs="Times New Roman"/>
          <w:i/>
        </w:rPr>
      </w:pPr>
      <w:r>
        <w:rPr>
          <w:rFonts w:ascii="Times New Roman" w:hAnsi="Times New Roman" w:cs="Times New Roman"/>
          <w:i/>
        </w:rPr>
        <w:lastRenderedPageBreak/>
        <w:t xml:space="preserve"> </w:t>
      </w:r>
      <w:r>
        <w:rPr>
          <w:rFonts w:ascii="Times New Roman" w:hAnsi="Times New Roman" w:cs="Times New Roman"/>
        </w:rPr>
        <w:t>став 4.:”</w:t>
      </w:r>
      <w:r w:rsidR="00153E9D">
        <w:rPr>
          <w:rFonts w:ascii="Times New Roman" w:hAnsi="Times New Roman" w:cs="Times New Roman"/>
          <w:i/>
        </w:rPr>
        <w:t>О</w:t>
      </w:r>
      <w:r>
        <w:rPr>
          <w:rFonts w:ascii="Times New Roman" w:hAnsi="Times New Roman" w:cs="Times New Roman"/>
          <w:i/>
        </w:rPr>
        <w:t>длуку о давању у закуп пољопривредног земљишта у државној својини надлежни орган јединице локалне самоуправе дужан је да донесе најкасније до 1. јуна текуће године”,</w:t>
      </w:r>
    </w:p>
    <w:p w:rsidR="00153E9D" w:rsidRDefault="007B7248" w:rsidP="00B6033B">
      <w:pPr>
        <w:pStyle w:val="NoSpacing"/>
        <w:ind w:firstLine="720"/>
        <w:jc w:val="both"/>
        <w:rPr>
          <w:rFonts w:ascii="Times New Roman" w:hAnsi="Times New Roman" w:cs="Times New Roman"/>
          <w:i/>
        </w:rPr>
      </w:pPr>
      <w:r>
        <w:rPr>
          <w:rFonts w:ascii="Times New Roman" w:hAnsi="Times New Roman" w:cs="Times New Roman"/>
        </w:rPr>
        <w:t>став 8.:”</w:t>
      </w:r>
      <w:r>
        <w:rPr>
          <w:rFonts w:ascii="Times New Roman" w:hAnsi="Times New Roman" w:cs="Times New Roman"/>
          <w:i/>
        </w:rPr>
        <w:t>Стручне послове за прикупљање потребне документације ради давања у закуп земљишта из става 1. овог члана обавља општинска, однсоно градска управа”.</w:t>
      </w:r>
    </w:p>
    <w:p w:rsidR="006E1090" w:rsidRDefault="006E1090" w:rsidP="00B6033B">
      <w:pPr>
        <w:pStyle w:val="NoSpacing"/>
        <w:ind w:firstLine="720"/>
        <w:jc w:val="both"/>
        <w:rPr>
          <w:rFonts w:ascii="Times New Roman" w:hAnsi="Times New Roman" w:cs="Times New Roman"/>
          <w:lang w:val="sr-Cyrl-CS"/>
        </w:rPr>
      </w:pPr>
      <w:r w:rsidRPr="006E1090">
        <w:rPr>
          <w:rFonts w:ascii="Times New Roman" w:hAnsi="Times New Roman" w:cs="Times New Roman"/>
          <w:lang w:val="sr-Cyrl-CS"/>
        </w:rPr>
        <w:t>Статутом општине Гаџин Хан ( „Службени лист града Ниша Ниша“ бр.63/2008, 31/2011, 46/2012 и 36/2013)</w:t>
      </w:r>
      <w:r>
        <w:rPr>
          <w:rFonts w:ascii="Times New Roman" w:hAnsi="Times New Roman" w:cs="Times New Roman"/>
          <w:lang w:val="sr-Cyrl-CS"/>
        </w:rPr>
        <w:t xml:space="preserve"> прописано је:</w:t>
      </w:r>
    </w:p>
    <w:p w:rsidR="006E1090" w:rsidRDefault="001824AA" w:rsidP="00B6033B">
      <w:pPr>
        <w:pStyle w:val="NoSpacing"/>
        <w:ind w:firstLine="720"/>
        <w:jc w:val="both"/>
        <w:rPr>
          <w:rFonts w:ascii="Times New Roman" w:hAnsi="Times New Roman" w:cs="Times New Roman"/>
          <w:i/>
          <w:lang w:val="sr-Cyrl-CS"/>
        </w:rPr>
      </w:pPr>
      <w:r>
        <w:rPr>
          <w:rFonts w:ascii="Times New Roman" w:hAnsi="Times New Roman" w:cs="Times New Roman"/>
          <w:lang w:val="sr-Cyrl-CS"/>
        </w:rPr>
        <w:t>ч</w:t>
      </w:r>
      <w:r w:rsidR="006E1090">
        <w:rPr>
          <w:rFonts w:ascii="Times New Roman" w:hAnsi="Times New Roman" w:cs="Times New Roman"/>
          <w:lang w:val="sr-Cyrl-CS"/>
        </w:rPr>
        <w:t>лан 12.а.</w:t>
      </w:r>
      <w:r>
        <w:rPr>
          <w:rFonts w:ascii="Times New Roman" w:hAnsi="Times New Roman" w:cs="Times New Roman"/>
          <w:lang w:val="sr-Cyrl-CS"/>
        </w:rPr>
        <w:t>: „</w:t>
      </w:r>
      <w:r>
        <w:rPr>
          <w:rFonts w:ascii="Times New Roman" w:hAnsi="Times New Roman" w:cs="Times New Roman"/>
          <w:i/>
          <w:lang w:val="sr-Cyrl-CS"/>
        </w:rPr>
        <w:t>Средства у државној својини из предње одредбе јесу и средства на којима је уписана као корисник општина Гаџин Хан и њени органи и организације, као и средства која могу представљати основ за упис у јавну књигу као корисника средстава“,</w:t>
      </w:r>
    </w:p>
    <w:p w:rsidR="001824AA" w:rsidRDefault="001824AA" w:rsidP="001824AA">
      <w:pPr>
        <w:pStyle w:val="NoSpacing"/>
        <w:ind w:firstLine="720"/>
        <w:jc w:val="both"/>
        <w:rPr>
          <w:rFonts w:ascii="Times New Roman" w:hAnsi="Times New Roman" w:cs="Times New Roman"/>
          <w:i/>
          <w:lang w:val="sr-Cyrl-CS"/>
        </w:rPr>
      </w:pPr>
      <w:r>
        <w:rPr>
          <w:rFonts w:ascii="Times New Roman" w:hAnsi="Times New Roman" w:cs="Times New Roman"/>
          <w:lang w:val="sr-Cyrl-CS"/>
        </w:rPr>
        <w:t>члан 12.ж. :</w:t>
      </w:r>
      <w:r>
        <w:rPr>
          <w:rFonts w:ascii="Times New Roman" w:hAnsi="Times New Roman" w:cs="Times New Roman"/>
          <w:i/>
          <w:lang w:val="sr-Cyrl-CS"/>
        </w:rPr>
        <w:t>“ О прибављању и располагању непокретностима у својини општине Гаџин Хан за потребе њених органа и организација, о преносу права јавне својине на непокретностима у својини општине Гаџин Хан на другог носиоца јавне својине (пренос укључује размену, давање на коришћење са накнадом или без накнаде или у закуп другом носиоцу јавне својине), као и о прибављању и отуђењу превозних средстава и опреме веће вредности за потребе општине Гаџин Хан одлучује Општинско веће општине Гаџин Хан“,</w:t>
      </w:r>
    </w:p>
    <w:p w:rsidR="001824AA" w:rsidRPr="001824AA" w:rsidRDefault="001824AA" w:rsidP="001824AA">
      <w:pPr>
        <w:pStyle w:val="NoSpacing"/>
        <w:ind w:firstLine="720"/>
        <w:jc w:val="both"/>
        <w:rPr>
          <w:rFonts w:ascii="Times New Roman" w:hAnsi="Times New Roman" w:cs="Times New Roman"/>
          <w:i/>
          <w:lang w:val="sr-Cyrl-CS"/>
        </w:rPr>
      </w:pPr>
      <w:r>
        <w:rPr>
          <w:rFonts w:ascii="Times New Roman" w:hAnsi="Times New Roman" w:cs="Times New Roman"/>
          <w:lang w:val="sr-Cyrl-CS"/>
        </w:rPr>
        <w:t xml:space="preserve">члан 12.з.: </w:t>
      </w:r>
      <w:r>
        <w:rPr>
          <w:rFonts w:ascii="Times New Roman" w:hAnsi="Times New Roman" w:cs="Times New Roman"/>
          <w:i/>
          <w:lang w:val="sr-Cyrl-CS"/>
        </w:rPr>
        <w:t>„Председник општине Гаџин Хан је лице надлежно за закључивање уговора о прибављању и располагању стварима у својини општине Гаџин Хан“.</w:t>
      </w:r>
    </w:p>
    <w:p w:rsidR="002F14AD" w:rsidRDefault="00D32620" w:rsidP="001824AA">
      <w:pPr>
        <w:pStyle w:val="NoSpacing"/>
        <w:ind w:firstLine="720"/>
        <w:jc w:val="both"/>
        <w:rPr>
          <w:rFonts w:ascii="Times New Roman" w:hAnsi="Times New Roman" w:cs="Times New Roman"/>
        </w:rPr>
      </w:pPr>
      <w:r>
        <w:rPr>
          <w:rFonts w:ascii="Times New Roman" w:hAnsi="Times New Roman" w:cs="Times New Roman"/>
        </w:rPr>
        <w:t>Схо</w:t>
      </w:r>
      <w:r w:rsidR="001824AA">
        <w:rPr>
          <w:rFonts w:ascii="Times New Roman" w:hAnsi="Times New Roman" w:cs="Times New Roman"/>
          <w:lang w:val="sr-Cyrl-CS"/>
        </w:rPr>
        <w:t>д</w:t>
      </w:r>
      <w:r>
        <w:rPr>
          <w:rFonts w:ascii="Times New Roman" w:hAnsi="Times New Roman" w:cs="Times New Roman"/>
        </w:rPr>
        <w:t xml:space="preserve">но наведеним законским одредбама имајући у виду да се ради о непокретности у својини Републике </w:t>
      </w:r>
      <w:r w:rsidR="006E1090">
        <w:rPr>
          <w:rFonts w:ascii="Times New Roman" w:hAnsi="Times New Roman" w:cs="Times New Roman"/>
        </w:rPr>
        <w:t>Србије на којој општина Гаџин X</w:t>
      </w:r>
      <w:r>
        <w:rPr>
          <w:rFonts w:ascii="Times New Roman" w:hAnsi="Times New Roman" w:cs="Times New Roman"/>
        </w:rPr>
        <w:t>ан има право коришћења то је првостпени орган погрешно применио материјално право када је наложио прибављање сагласности МЗ Горњи Барбеш</w:t>
      </w:r>
      <w:r w:rsidR="001B554D">
        <w:rPr>
          <w:rFonts w:ascii="Times New Roman" w:hAnsi="Times New Roman" w:cs="Times New Roman"/>
          <w:lang w:val="sr-Cyrl-CS"/>
        </w:rPr>
        <w:tab/>
      </w:r>
      <w:r>
        <w:rPr>
          <w:rFonts w:ascii="Times New Roman" w:hAnsi="Times New Roman" w:cs="Times New Roman"/>
        </w:rPr>
        <w:t>, јер месна заједница може користити сам</w:t>
      </w:r>
      <w:r w:rsidR="001824AA">
        <w:rPr>
          <w:rFonts w:ascii="Times New Roman" w:hAnsi="Times New Roman" w:cs="Times New Roman"/>
        </w:rPr>
        <w:t xml:space="preserve">о </w:t>
      </w:r>
      <w:r w:rsidR="001824AA">
        <w:rPr>
          <w:rFonts w:ascii="Times New Roman" w:hAnsi="Times New Roman" w:cs="Times New Roman"/>
          <w:lang w:val="sr-Cyrl-CS"/>
        </w:rPr>
        <w:t>непокретностима на којима је уписана каоа корисник средстава у државној својини</w:t>
      </w:r>
      <w:r>
        <w:rPr>
          <w:rFonts w:ascii="Times New Roman" w:hAnsi="Times New Roman" w:cs="Times New Roman"/>
        </w:rPr>
        <w:t>.</w:t>
      </w:r>
    </w:p>
    <w:p w:rsidR="00D32620" w:rsidRPr="00D32620" w:rsidRDefault="00D32620" w:rsidP="00B6033B">
      <w:pPr>
        <w:pStyle w:val="NoSpacing"/>
        <w:ind w:firstLine="720"/>
        <w:jc w:val="both"/>
        <w:rPr>
          <w:rFonts w:ascii="Times New Roman" w:hAnsi="Times New Roman" w:cs="Times New Roman"/>
        </w:rPr>
      </w:pPr>
      <w:r>
        <w:rPr>
          <w:rFonts w:ascii="Times New Roman" w:hAnsi="Times New Roman" w:cs="Times New Roman"/>
        </w:rPr>
        <w:t>Такође, није примењено материјално право</w:t>
      </w:r>
      <w:r w:rsidR="00547EDD">
        <w:rPr>
          <w:rFonts w:ascii="Times New Roman" w:hAnsi="Times New Roman" w:cs="Times New Roman"/>
        </w:rPr>
        <w:t xml:space="preserve"> Закона о пољопривредном земљишту као специјалног закона у односу на општи Закон о јавној својини.</w:t>
      </w:r>
    </w:p>
    <w:p w:rsidR="007B7248" w:rsidRDefault="007B7248" w:rsidP="007B7248">
      <w:pPr>
        <w:pStyle w:val="NoSpacing"/>
        <w:ind w:firstLine="720"/>
        <w:jc w:val="both"/>
        <w:rPr>
          <w:rFonts w:ascii="Times New Roman" w:hAnsi="Times New Roman" w:cs="Times New Roman"/>
        </w:rPr>
      </w:pPr>
      <w:bookmarkStart w:id="4" w:name="clan_28"/>
      <w:bookmarkStart w:id="5" w:name="clan_64"/>
      <w:bookmarkEnd w:id="4"/>
      <w:bookmarkEnd w:id="5"/>
      <w:r>
        <w:rPr>
          <w:rFonts w:ascii="Times New Roman" w:hAnsi="Times New Roman" w:cs="Times New Roman"/>
        </w:rPr>
        <w:t>С</w:t>
      </w:r>
      <w:r w:rsidR="005D19FC">
        <w:rPr>
          <w:rFonts w:ascii="Times New Roman" w:hAnsi="Times New Roman" w:cs="Times New Roman"/>
          <w:lang w:val="sr-Cyrl-CS"/>
        </w:rPr>
        <w:t>тога је потреб</w:t>
      </w:r>
      <w:r>
        <w:rPr>
          <w:rFonts w:ascii="Times New Roman" w:hAnsi="Times New Roman" w:cs="Times New Roman"/>
        </w:rPr>
        <w:t>н</w:t>
      </w:r>
      <w:r w:rsidR="005D19FC">
        <w:rPr>
          <w:rFonts w:ascii="Times New Roman" w:hAnsi="Times New Roman" w:cs="Times New Roman"/>
          <w:lang w:val="sr-Cyrl-CS"/>
        </w:rPr>
        <w:t>о да првост</w:t>
      </w:r>
      <w:r>
        <w:rPr>
          <w:rFonts w:ascii="Times New Roman" w:hAnsi="Times New Roman" w:cs="Times New Roman"/>
        </w:rPr>
        <w:t>е</w:t>
      </w:r>
      <w:r w:rsidR="005D19FC">
        <w:rPr>
          <w:rFonts w:ascii="Times New Roman" w:hAnsi="Times New Roman" w:cs="Times New Roman"/>
          <w:lang w:val="sr-Cyrl-CS"/>
        </w:rPr>
        <w:t>пени орган у поновном поступку</w:t>
      </w:r>
      <w:r>
        <w:rPr>
          <w:rFonts w:ascii="Times New Roman" w:hAnsi="Times New Roman" w:cs="Times New Roman"/>
        </w:rPr>
        <w:t xml:space="preserve"> утврди по службеној дужности да ли је предметна парцела </w:t>
      </w:r>
      <w:r w:rsidRPr="007B7248">
        <w:rPr>
          <w:rFonts w:ascii="Times New Roman" w:hAnsi="Times New Roman" w:cs="Times New Roman"/>
        </w:rPr>
        <w:t>годишњим програмом заштите, уређења и коришћења пољопривредног земљишта из члана 60. овог закона предвиђено за давање у закуп физичком</w:t>
      </w:r>
      <w:r>
        <w:rPr>
          <w:rFonts w:ascii="Times New Roman" w:hAnsi="Times New Roman" w:cs="Times New Roman"/>
        </w:rPr>
        <w:t xml:space="preserve"> лицу, уколико јесте да ли постоји сагласност Министарства пољопривреде,  те уколико су испуњени предњи услови да ли је именованом власнику оваца у поступку издавања у закуп сходно одредбама Закона о пољопривредном земљишту иста дата у закуп од стране надлежног органа Општине Гаџин Хан.</w:t>
      </w:r>
    </w:p>
    <w:p w:rsidR="007B7248" w:rsidRPr="00626388" w:rsidRDefault="007B7248" w:rsidP="007B7248">
      <w:pPr>
        <w:pStyle w:val="NoSpacing"/>
        <w:ind w:firstLine="720"/>
        <w:jc w:val="both"/>
        <w:rPr>
          <w:rFonts w:ascii="Times New Roman" w:hAnsi="Times New Roman" w:cs="Times New Roman"/>
          <w:lang w:val="sr-Cyrl-CS"/>
        </w:rPr>
      </w:pPr>
      <w:r>
        <w:rPr>
          <w:rFonts w:ascii="Times New Roman" w:hAnsi="Times New Roman" w:cs="Times New Roman"/>
        </w:rPr>
        <w:t xml:space="preserve">Уколико предњи услови у складу са наведеним одредбама закона нису испуњени имајући у виду забрану напред наведену Законом о пољопривредном земљишту првстепени орган ће </w:t>
      </w:r>
      <w:r w:rsidR="00626388">
        <w:rPr>
          <w:rFonts w:ascii="Times New Roman" w:hAnsi="Times New Roman" w:cs="Times New Roman"/>
          <w:lang w:val="sr-Cyrl-CS"/>
        </w:rPr>
        <w:t xml:space="preserve">у року од 30 дана од дана пријема предмета донети решење којим ће </w:t>
      </w:r>
      <w:r>
        <w:rPr>
          <w:rFonts w:ascii="Times New Roman" w:hAnsi="Times New Roman" w:cs="Times New Roman"/>
        </w:rPr>
        <w:t>изрећи забрану коришћења предметне парцеле, односно пољопривредног земљишта</w:t>
      </w:r>
      <w:r w:rsidR="00B6033B">
        <w:rPr>
          <w:rFonts w:ascii="Times New Roman" w:hAnsi="Times New Roman" w:cs="Times New Roman"/>
        </w:rPr>
        <w:t xml:space="preserve"> за смештај оваца, до закључења уговора о закупу пољопривредног земљишта са надл</w:t>
      </w:r>
      <w:r w:rsidR="00626388">
        <w:rPr>
          <w:rFonts w:ascii="Times New Roman" w:hAnsi="Times New Roman" w:cs="Times New Roman"/>
        </w:rPr>
        <w:t>ежним органом Општине Гаџин Хан</w:t>
      </w:r>
      <w:r w:rsidR="00626388">
        <w:rPr>
          <w:rFonts w:ascii="Times New Roman" w:hAnsi="Times New Roman" w:cs="Times New Roman"/>
          <w:lang w:val="sr-Cyrl-CS"/>
        </w:rPr>
        <w:t>.</w:t>
      </w:r>
    </w:p>
    <w:p w:rsidR="00B6033B" w:rsidRDefault="00B6033B" w:rsidP="007B7248">
      <w:pPr>
        <w:pStyle w:val="NoSpacing"/>
        <w:ind w:firstLine="720"/>
        <w:jc w:val="both"/>
        <w:rPr>
          <w:rFonts w:ascii="Times New Roman" w:hAnsi="Times New Roman" w:cs="Times New Roman"/>
        </w:rPr>
      </w:pPr>
      <w:r>
        <w:rPr>
          <w:rFonts w:ascii="Times New Roman" w:hAnsi="Times New Roman" w:cs="Times New Roman"/>
        </w:rPr>
        <w:t xml:space="preserve">У складу са наведеним одредбама закона </w:t>
      </w:r>
      <w:r w:rsidR="00626388">
        <w:rPr>
          <w:rFonts w:ascii="Times New Roman" w:hAnsi="Times New Roman" w:cs="Times New Roman"/>
          <w:lang w:val="sr-Cyrl-CS"/>
        </w:rPr>
        <w:t xml:space="preserve">као и на основу члана 232 став. 2. Закона о општем управном поступку  </w:t>
      </w:r>
      <w:r>
        <w:rPr>
          <w:rFonts w:ascii="Times New Roman" w:hAnsi="Times New Roman" w:cs="Times New Roman"/>
        </w:rPr>
        <w:t>донета је одлука као у изреци.</w:t>
      </w:r>
    </w:p>
    <w:p w:rsidR="00B6033B" w:rsidRDefault="00B6033B" w:rsidP="007B7248">
      <w:pPr>
        <w:pStyle w:val="NoSpacing"/>
        <w:ind w:firstLine="720"/>
        <w:jc w:val="both"/>
        <w:rPr>
          <w:rFonts w:ascii="Times New Roman" w:hAnsi="Times New Roman" w:cs="Times New Roman"/>
        </w:rPr>
      </w:pPr>
    </w:p>
    <w:p w:rsidR="00B6033B" w:rsidRDefault="00B6033B" w:rsidP="007B7248">
      <w:pPr>
        <w:pStyle w:val="NoSpacing"/>
        <w:ind w:firstLine="720"/>
        <w:jc w:val="both"/>
        <w:rPr>
          <w:rFonts w:ascii="Times New Roman" w:hAnsi="Times New Roman" w:cs="Times New Roman"/>
        </w:rPr>
      </w:pPr>
      <w:r>
        <w:rPr>
          <w:rFonts w:ascii="Times New Roman" w:hAnsi="Times New Roman" w:cs="Times New Roman"/>
        </w:rPr>
        <w:t>Против овог решења може се покренути управни спор у року од 30 дана од дана пријема решења.</w:t>
      </w:r>
    </w:p>
    <w:p w:rsidR="00B6033B" w:rsidRDefault="00B6033B" w:rsidP="00B6033B">
      <w:pPr>
        <w:pStyle w:val="NoSpacing"/>
        <w:jc w:val="both"/>
        <w:rPr>
          <w:rFonts w:ascii="Times New Roman" w:hAnsi="Times New Roman" w:cs="Times New Roman"/>
        </w:rPr>
      </w:pPr>
    </w:p>
    <w:p w:rsidR="00552E38" w:rsidRDefault="00552E38" w:rsidP="00B6033B">
      <w:pPr>
        <w:pStyle w:val="NoSpacing"/>
        <w:jc w:val="both"/>
        <w:rPr>
          <w:rFonts w:ascii="Times New Roman" w:hAnsi="Times New Roman" w:cs="Times New Roman"/>
        </w:rPr>
      </w:pPr>
      <w:r>
        <w:rPr>
          <w:rFonts w:ascii="Times New Roman" w:hAnsi="Times New Roman" w:cs="Times New Roman"/>
        </w:rPr>
        <w:t>број:</w:t>
      </w:r>
      <w:r>
        <w:rPr>
          <w:rFonts w:ascii="Times New Roman" w:hAnsi="Times New Roman" w:cs="Times New Roman"/>
          <w:lang w:val="sr-Cyrl-CS"/>
        </w:rPr>
        <w:t>06-355-773/14-</w:t>
      </w:r>
      <w:r>
        <w:rPr>
          <w:rFonts w:ascii="Times New Roman" w:hAnsi="Times New Roman" w:cs="Times New Roman"/>
          <w:lang w:val="sr-Latn-CS"/>
        </w:rPr>
        <w:t>III</w:t>
      </w:r>
      <w:r w:rsidR="00B6033B">
        <w:rPr>
          <w:rFonts w:ascii="Times New Roman" w:hAnsi="Times New Roman" w:cs="Times New Roman"/>
        </w:rPr>
        <w:tab/>
      </w:r>
      <w:r w:rsidR="00B6033B">
        <w:rPr>
          <w:rFonts w:ascii="Times New Roman" w:hAnsi="Times New Roman" w:cs="Times New Roman"/>
        </w:rPr>
        <w:tab/>
      </w:r>
      <w:r w:rsidR="00B6033B">
        <w:rPr>
          <w:rFonts w:ascii="Times New Roman" w:hAnsi="Times New Roman" w:cs="Times New Roman"/>
        </w:rPr>
        <w:tab/>
      </w:r>
      <w:r w:rsidR="00B6033B">
        <w:rPr>
          <w:rFonts w:ascii="Times New Roman" w:hAnsi="Times New Roman" w:cs="Times New Roman"/>
        </w:rPr>
        <w:tab/>
      </w:r>
      <w:r w:rsidR="00B6033B">
        <w:rPr>
          <w:rFonts w:ascii="Times New Roman" w:hAnsi="Times New Roman" w:cs="Times New Roman"/>
        </w:rPr>
        <w:tab/>
      </w:r>
      <w:r w:rsidR="00B6033B">
        <w:rPr>
          <w:rFonts w:ascii="Times New Roman" w:hAnsi="Times New Roman" w:cs="Times New Roman"/>
        </w:rPr>
        <w:tab/>
      </w:r>
      <w:r w:rsidR="00B6033B">
        <w:rPr>
          <w:rFonts w:ascii="Times New Roman" w:hAnsi="Times New Roman" w:cs="Times New Roman"/>
        </w:rPr>
        <w:tab/>
      </w:r>
      <w:r w:rsidR="00B6033B">
        <w:rPr>
          <w:rFonts w:ascii="Times New Roman" w:hAnsi="Times New Roman" w:cs="Times New Roman"/>
        </w:rPr>
        <w:tab/>
      </w:r>
    </w:p>
    <w:p w:rsidR="00552E38" w:rsidRDefault="00B6033B" w:rsidP="00B6033B">
      <w:pPr>
        <w:pStyle w:val="NoSpacing"/>
        <w:jc w:val="both"/>
        <w:rPr>
          <w:rFonts w:ascii="Times New Roman" w:hAnsi="Times New Roman" w:cs="Times New Roman"/>
        </w:rPr>
      </w:pPr>
      <w:r>
        <w:rPr>
          <w:rFonts w:ascii="Times New Roman" w:hAnsi="Times New Roman" w:cs="Times New Roman"/>
        </w:rPr>
        <w:t>У Гаџином Хану дана 26. новембра 2014. године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2E38" w:rsidRDefault="00552E38" w:rsidP="00B6033B">
      <w:pPr>
        <w:pStyle w:val="NoSpacing"/>
        <w:jc w:val="both"/>
        <w:rPr>
          <w:rFonts w:ascii="Times New Roman" w:hAnsi="Times New Roman" w:cs="Times New Roman"/>
        </w:rPr>
      </w:pPr>
    </w:p>
    <w:p w:rsidR="00552E38" w:rsidRPr="00552E38" w:rsidRDefault="00552E38" w:rsidP="00552E38">
      <w:pPr>
        <w:pStyle w:val="NoSpacing"/>
        <w:jc w:val="center"/>
        <w:rPr>
          <w:rFonts w:ascii="Times New Roman" w:hAnsi="Times New Roman" w:cs="Times New Roman"/>
          <w:lang w:val="sr-Cyrl-CS"/>
        </w:rPr>
      </w:pPr>
      <w:r>
        <w:rPr>
          <w:rFonts w:ascii="Times New Roman" w:hAnsi="Times New Roman" w:cs="Times New Roman"/>
          <w:lang w:val="sr-Cyrl-CS"/>
        </w:rPr>
        <w:t>ОПШТИНСКО ВЕЋЕ ОПШТИНЕ ГАЏИН ХАН</w:t>
      </w:r>
    </w:p>
    <w:p w:rsidR="00552E38" w:rsidRDefault="00552E38" w:rsidP="00552E38">
      <w:pPr>
        <w:pStyle w:val="NoSpacing"/>
        <w:ind w:left="5760" w:firstLine="720"/>
        <w:jc w:val="both"/>
        <w:rPr>
          <w:rFonts w:ascii="Times New Roman" w:hAnsi="Times New Roman" w:cs="Times New Roman"/>
          <w:lang w:val="sr-Cyrl-CS"/>
        </w:rPr>
      </w:pPr>
    </w:p>
    <w:p w:rsidR="00552E38" w:rsidRDefault="00552E38" w:rsidP="00552E38">
      <w:pPr>
        <w:pStyle w:val="NoSpacing"/>
        <w:ind w:left="5760" w:firstLine="720"/>
        <w:jc w:val="both"/>
        <w:rPr>
          <w:rFonts w:ascii="Times New Roman" w:hAnsi="Times New Roman" w:cs="Times New Roman"/>
          <w:lang w:val="sr-Cyrl-CS"/>
        </w:rPr>
      </w:pPr>
      <w:r>
        <w:rPr>
          <w:rFonts w:ascii="Times New Roman" w:hAnsi="Times New Roman" w:cs="Times New Roman"/>
          <w:lang w:val="sr-Cyrl-CS"/>
        </w:rPr>
        <w:tab/>
        <w:t>ПРЕДСЕДНИК</w:t>
      </w:r>
    </w:p>
    <w:p w:rsidR="00B6033B" w:rsidRDefault="00B6033B" w:rsidP="00552E38">
      <w:pPr>
        <w:pStyle w:val="NoSpacing"/>
        <w:ind w:left="7200"/>
        <w:jc w:val="both"/>
        <w:rPr>
          <w:rFonts w:ascii="Times New Roman" w:hAnsi="Times New Roman" w:cs="Times New Roman"/>
        </w:rPr>
      </w:pPr>
      <w:r>
        <w:rPr>
          <w:rFonts w:ascii="Times New Roman" w:hAnsi="Times New Roman" w:cs="Times New Roman"/>
        </w:rPr>
        <w:t>Саша Ђорђевић</w:t>
      </w:r>
    </w:p>
    <w:p w:rsidR="00B6033B" w:rsidRDefault="00B6033B" w:rsidP="00B6033B">
      <w:pPr>
        <w:pStyle w:val="NoSpacing"/>
        <w:ind w:firstLine="720"/>
        <w:jc w:val="center"/>
        <w:rPr>
          <w:rFonts w:ascii="Times New Roman" w:hAnsi="Times New Roman" w:cs="Times New Roman"/>
        </w:rPr>
      </w:pPr>
    </w:p>
    <w:p w:rsidR="00B6033B" w:rsidRDefault="00B6033B" w:rsidP="00B6033B">
      <w:pPr>
        <w:pStyle w:val="NoSpacing"/>
        <w:ind w:firstLine="720"/>
        <w:jc w:val="center"/>
        <w:rPr>
          <w:rFonts w:ascii="Times New Roman" w:hAnsi="Times New Roman" w:cs="Times New Roman"/>
        </w:rPr>
      </w:pPr>
    </w:p>
    <w:p w:rsidR="007B7248" w:rsidRDefault="007B7248" w:rsidP="005D19FC">
      <w:pPr>
        <w:pStyle w:val="NoSpacing"/>
        <w:jc w:val="both"/>
        <w:rPr>
          <w:rFonts w:ascii="Times New Roman" w:hAnsi="Times New Roman" w:cs="Times New Roman"/>
        </w:rPr>
      </w:pPr>
    </w:p>
    <w:p w:rsidR="005D19FC" w:rsidRPr="007B7248" w:rsidRDefault="005D19FC" w:rsidP="005D19FC">
      <w:pPr>
        <w:pStyle w:val="NoSpacing"/>
        <w:jc w:val="both"/>
        <w:rPr>
          <w:rFonts w:ascii="Times New Roman" w:hAnsi="Times New Roman" w:cs="Times New Roman"/>
          <w:lang w:val="sr-Cyrl-CS"/>
        </w:rPr>
      </w:pPr>
    </w:p>
    <w:p w:rsidR="005D19FC" w:rsidRDefault="005D19FC" w:rsidP="005D19FC">
      <w:pPr>
        <w:pStyle w:val="NoSpacing"/>
        <w:jc w:val="both"/>
        <w:rPr>
          <w:rFonts w:ascii="Times New Roman" w:hAnsi="Times New Roman" w:cs="Times New Roman"/>
        </w:rPr>
      </w:pPr>
    </w:p>
    <w:p w:rsidR="003D3C5A" w:rsidRPr="003D3C5A" w:rsidRDefault="003D3C5A" w:rsidP="003D3C5A">
      <w:pPr>
        <w:pStyle w:val="NoSpacing"/>
        <w:ind w:left="720"/>
        <w:jc w:val="both"/>
        <w:rPr>
          <w:rFonts w:ascii="Times New Roman" w:hAnsi="Times New Roman" w:cs="Times New Roman"/>
          <w:lang w:val="sr-Cyrl-CS"/>
        </w:rPr>
      </w:pPr>
    </w:p>
    <w:sectPr w:rsidR="003D3C5A" w:rsidRPr="003D3C5A" w:rsidSect="00260E0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8A0" w:rsidRDefault="002E08A0" w:rsidP="000E6A3D">
      <w:pPr>
        <w:spacing w:after="0" w:line="240" w:lineRule="auto"/>
      </w:pPr>
      <w:r>
        <w:separator/>
      </w:r>
    </w:p>
  </w:endnote>
  <w:endnote w:type="continuationSeparator" w:id="1">
    <w:p w:rsidR="002E08A0" w:rsidRDefault="002E08A0" w:rsidP="000E6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626"/>
      <w:docPartObj>
        <w:docPartGallery w:val="Page Numbers (Bottom of Page)"/>
        <w:docPartUnique/>
      </w:docPartObj>
    </w:sdtPr>
    <w:sdtContent>
      <w:p w:rsidR="001824AA" w:rsidRDefault="001824AA">
        <w:pPr>
          <w:pStyle w:val="Footer"/>
          <w:jc w:val="right"/>
        </w:pPr>
        <w:fldSimple w:instr=" PAGE   \* MERGEFORMAT ">
          <w:r w:rsidR="00552E38">
            <w:rPr>
              <w:noProof/>
            </w:rPr>
            <w:t>3</w:t>
          </w:r>
        </w:fldSimple>
      </w:p>
    </w:sdtContent>
  </w:sdt>
  <w:p w:rsidR="001824AA" w:rsidRDefault="00182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8A0" w:rsidRDefault="002E08A0" w:rsidP="000E6A3D">
      <w:pPr>
        <w:spacing w:after="0" w:line="240" w:lineRule="auto"/>
      </w:pPr>
      <w:r>
        <w:separator/>
      </w:r>
    </w:p>
  </w:footnote>
  <w:footnote w:type="continuationSeparator" w:id="1">
    <w:p w:rsidR="002E08A0" w:rsidRDefault="002E08A0" w:rsidP="000E6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6D0D"/>
    <w:multiLevelType w:val="hybridMultilevel"/>
    <w:tmpl w:val="7FB2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F5930"/>
    <w:rsid w:val="0000421B"/>
    <w:rsid w:val="00044529"/>
    <w:rsid w:val="000773F1"/>
    <w:rsid w:val="000B4F2B"/>
    <w:rsid w:val="000D5FEF"/>
    <w:rsid w:val="000E6A3D"/>
    <w:rsid w:val="000F0670"/>
    <w:rsid w:val="00145F91"/>
    <w:rsid w:val="001479BE"/>
    <w:rsid w:val="00153E9D"/>
    <w:rsid w:val="001824AA"/>
    <w:rsid w:val="001B554D"/>
    <w:rsid w:val="00260E00"/>
    <w:rsid w:val="002668B8"/>
    <w:rsid w:val="002E08A0"/>
    <w:rsid w:val="002F14AD"/>
    <w:rsid w:val="002F5930"/>
    <w:rsid w:val="00302482"/>
    <w:rsid w:val="00326124"/>
    <w:rsid w:val="00381D71"/>
    <w:rsid w:val="003D3C5A"/>
    <w:rsid w:val="004144A5"/>
    <w:rsid w:val="004470A6"/>
    <w:rsid w:val="00476DC0"/>
    <w:rsid w:val="004D67E3"/>
    <w:rsid w:val="00547EDD"/>
    <w:rsid w:val="00552E38"/>
    <w:rsid w:val="005D19FC"/>
    <w:rsid w:val="00626388"/>
    <w:rsid w:val="0066160D"/>
    <w:rsid w:val="006E1090"/>
    <w:rsid w:val="0076182F"/>
    <w:rsid w:val="00764C4E"/>
    <w:rsid w:val="007B7248"/>
    <w:rsid w:val="00871C9F"/>
    <w:rsid w:val="009838DD"/>
    <w:rsid w:val="009C5A90"/>
    <w:rsid w:val="00A65B0B"/>
    <w:rsid w:val="00AC0F14"/>
    <w:rsid w:val="00B6033B"/>
    <w:rsid w:val="00D32620"/>
    <w:rsid w:val="00D450FE"/>
    <w:rsid w:val="00DB211F"/>
    <w:rsid w:val="00EF268F"/>
    <w:rsid w:val="00F72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11F"/>
    <w:pPr>
      <w:spacing w:after="0" w:line="240" w:lineRule="auto"/>
    </w:pPr>
  </w:style>
  <w:style w:type="paragraph" w:customStyle="1" w:styleId="clan">
    <w:name w:val="clan"/>
    <w:basedOn w:val="Normal"/>
    <w:rsid w:val="002F14A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F14AD"/>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2F14A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5D19FC"/>
    <w:pPr>
      <w:spacing w:before="240" w:after="240" w:line="240" w:lineRule="auto"/>
      <w:jc w:val="center"/>
    </w:pPr>
    <w:rPr>
      <w:rFonts w:ascii="Arial" w:eastAsia="Times New Roman" w:hAnsi="Arial" w:cs="Arial"/>
      <w:i/>
      <w:iCs/>
      <w:sz w:val="24"/>
      <w:szCs w:val="24"/>
    </w:rPr>
  </w:style>
  <w:style w:type="paragraph" w:styleId="Header">
    <w:name w:val="header"/>
    <w:basedOn w:val="Normal"/>
    <w:link w:val="HeaderChar"/>
    <w:uiPriority w:val="99"/>
    <w:semiHidden/>
    <w:unhideWhenUsed/>
    <w:rsid w:val="000E6A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A3D"/>
  </w:style>
  <w:style w:type="paragraph" w:styleId="Footer">
    <w:name w:val="footer"/>
    <w:basedOn w:val="Normal"/>
    <w:link w:val="FooterChar"/>
    <w:uiPriority w:val="99"/>
    <w:unhideWhenUsed/>
    <w:rsid w:val="000E6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D"/>
  </w:style>
</w:styles>
</file>

<file path=word/webSettings.xml><?xml version="1.0" encoding="utf-8"?>
<w:webSettings xmlns:r="http://schemas.openxmlformats.org/officeDocument/2006/relationships" xmlns:w="http://schemas.openxmlformats.org/wordprocessingml/2006/main">
  <w:divs>
    <w:div w:id="327876750">
      <w:bodyDiv w:val="1"/>
      <w:marLeft w:val="0"/>
      <w:marRight w:val="0"/>
      <w:marTop w:val="0"/>
      <w:marBottom w:val="0"/>
      <w:divBdr>
        <w:top w:val="none" w:sz="0" w:space="0" w:color="auto"/>
        <w:left w:val="none" w:sz="0" w:space="0" w:color="auto"/>
        <w:bottom w:val="none" w:sz="0" w:space="0" w:color="auto"/>
        <w:right w:val="none" w:sz="0" w:space="0" w:color="auto"/>
      </w:divBdr>
    </w:div>
    <w:div w:id="535586810">
      <w:bodyDiv w:val="1"/>
      <w:marLeft w:val="0"/>
      <w:marRight w:val="0"/>
      <w:marTop w:val="0"/>
      <w:marBottom w:val="0"/>
      <w:divBdr>
        <w:top w:val="none" w:sz="0" w:space="0" w:color="auto"/>
        <w:left w:val="none" w:sz="0" w:space="0" w:color="auto"/>
        <w:bottom w:val="none" w:sz="0" w:space="0" w:color="auto"/>
        <w:right w:val="none" w:sz="0" w:space="0" w:color="auto"/>
      </w:divBdr>
    </w:div>
    <w:div w:id="810904182">
      <w:bodyDiv w:val="1"/>
      <w:marLeft w:val="0"/>
      <w:marRight w:val="0"/>
      <w:marTop w:val="0"/>
      <w:marBottom w:val="0"/>
      <w:divBdr>
        <w:top w:val="none" w:sz="0" w:space="0" w:color="auto"/>
        <w:left w:val="none" w:sz="0" w:space="0" w:color="auto"/>
        <w:bottom w:val="none" w:sz="0" w:space="0" w:color="auto"/>
        <w:right w:val="none" w:sz="0" w:space="0" w:color="auto"/>
      </w:divBdr>
    </w:div>
    <w:div w:id="1252662765">
      <w:bodyDiv w:val="1"/>
      <w:marLeft w:val="0"/>
      <w:marRight w:val="0"/>
      <w:marTop w:val="0"/>
      <w:marBottom w:val="0"/>
      <w:divBdr>
        <w:top w:val="none" w:sz="0" w:space="0" w:color="auto"/>
        <w:left w:val="none" w:sz="0" w:space="0" w:color="auto"/>
        <w:bottom w:val="none" w:sz="0" w:space="0" w:color="auto"/>
        <w:right w:val="none" w:sz="0" w:space="0" w:color="auto"/>
      </w:divBdr>
    </w:div>
    <w:div w:id="1544829855">
      <w:bodyDiv w:val="1"/>
      <w:marLeft w:val="0"/>
      <w:marRight w:val="0"/>
      <w:marTop w:val="0"/>
      <w:marBottom w:val="0"/>
      <w:divBdr>
        <w:top w:val="none" w:sz="0" w:space="0" w:color="auto"/>
        <w:left w:val="none" w:sz="0" w:space="0" w:color="auto"/>
        <w:bottom w:val="none" w:sz="0" w:space="0" w:color="auto"/>
        <w:right w:val="none" w:sz="0" w:space="0" w:color="auto"/>
      </w:divBdr>
    </w:div>
    <w:div w:id="1896893118">
      <w:bodyDiv w:val="1"/>
      <w:marLeft w:val="0"/>
      <w:marRight w:val="0"/>
      <w:marTop w:val="0"/>
      <w:marBottom w:val="0"/>
      <w:divBdr>
        <w:top w:val="none" w:sz="0" w:space="0" w:color="auto"/>
        <w:left w:val="none" w:sz="0" w:space="0" w:color="auto"/>
        <w:bottom w:val="none" w:sz="0" w:space="0" w:color="auto"/>
        <w:right w:val="none" w:sz="0" w:space="0" w:color="auto"/>
      </w:divBdr>
    </w:div>
    <w:div w:id="1921719488">
      <w:bodyDiv w:val="1"/>
      <w:marLeft w:val="0"/>
      <w:marRight w:val="0"/>
      <w:marTop w:val="0"/>
      <w:marBottom w:val="0"/>
      <w:divBdr>
        <w:top w:val="none" w:sz="0" w:space="0" w:color="auto"/>
        <w:left w:val="none" w:sz="0" w:space="0" w:color="auto"/>
        <w:bottom w:val="none" w:sz="0" w:space="0" w:color="auto"/>
        <w:right w:val="none" w:sz="0" w:space="0" w:color="auto"/>
      </w:divBdr>
    </w:div>
    <w:div w:id="1957053420">
      <w:bodyDiv w:val="1"/>
      <w:marLeft w:val="0"/>
      <w:marRight w:val="0"/>
      <w:marTop w:val="0"/>
      <w:marBottom w:val="0"/>
      <w:divBdr>
        <w:top w:val="none" w:sz="0" w:space="0" w:color="auto"/>
        <w:left w:val="none" w:sz="0" w:space="0" w:color="auto"/>
        <w:bottom w:val="none" w:sz="0" w:space="0" w:color="auto"/>
        <w:right w:val="none" w:sz="0" w:space="0" w:color="auto"/>
      </w:divBdr>
    </w:div>
    <w:div w:id="21079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4ED7-CA1D-442B-AD64-0938A261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2014-11-28T09:52:00Z</cp:lastPrinted>
  <dcterms:created xsi:type="dcterms:W3CDTF">2014-11-28T09:54:00Z</dcterms:created>
  <dcterms:modified xsi:type="dcterms:W3CDTF">2014-11-28T09:54:00Z</dcterms:modified>
</cp:coreProperties>
</file>