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AD" w:rsidRPr="00A359C3" w:rsidRDefault="001E70AD" w:rsidP="00704F64">
      <w:pPr>
        <w:pStyle w:val="NoSpacing"/>
        <w:jc w:val="right"/>
        <w:rPr>
          <w:rFonts w:ascii="Times New Roman" w:hAnsi="Times New Roman" w:cs="Times New Roman"/>
          <w:b/>
        </w:rPr>
      </w:pPr>
      <w:proofErr w:type="gramStart"/>
      <w:r w:rsidRPr="00A359C3">
        <w:rPr>
          <w:rFonts w:ascii="Times New Roman" w:hAnsi="Times New Roman" w:cs="Times New Roman"/>
          <w:b/>
        </w:rPr>
        <w:t>број:</w:t>
      </w:r>
      <w:proofErr w:type="gramEnd"/>
      <w:r w:rsidRPr="00A359C3">
        <w:rPr>
          <w:rFonts w:ascii="Times New Roman" w:hAnsi="Times New Roman" w:cs="Times New Roman"/>
          <w:b/>
        </w:rPr>
        <w:t>06-355-782/14-III</w:t>
      </w:r>
    </w:p>
    <w:p w:rsidR="001E70AD" w:rsidRDefault="001E70AD" w:rsidP="001E70AD">
      <w:pPr>
        <w:pStyle w:val="NoSpacing"/>
        <w:jc w:val="both"/>
        <w:rPr>
          <w:rFonts w:ascii="Times New Roman" w:hAnsi="Times New Roman" w:cs="Times New Roman"/>
        </w:rPr>
      </w:pPr>
    </w:p>
    <w:p w:rsidR="001E70AD" w:rsidRDefault="001E70AD" w:rsidP="001E70AD">
      <w:pPr>
        <w:pStyle w:val="NoSpacing"/>
        <w:jc w:val="both"/>
        <w:rPr>
          <w:rFonts w:ascii="Times New Roman" w:hAnsi="Times New Roman" w:cs="Times New Roman"/>
        </w:rPr>
      </w:pPr>
    </w:p>
    <w:p w:rsidR="001E70AD" w:rsidRDefault="001E70AD" w:rsidP="001E70AD">
      <w:pPr>
        <w:pStyle w:val="NoSpacing"/>
        <w:ind w:firstLine="720"/>
        <w:jc w:val="both"/>
        <w:rPr>
          <w:rFonts w:ascii="Times New Roman" w:hAnsi="Times New Roman" w:cs="Times New Roman"/>
        </w:rPr>
      </w:pPr>
      <w:proofErr w:type="gramStart"/>
      <w:r>
        <w:rPr>
          <w:rFonts w:ascii="Times New Roman" w:hAnsi="Times New Roman" w:cs="Times New Roman"/>
        </w:rPr>
        <w:t>На основу члана</w:t>
      </w:r>
      <w:r w:rsidR="008551E4">
        <w:rPr>
          <w:rFonts w:ascii="Times New Roman" w:hAnsi="Times New Roman" w:cs="Times New Roman"/>
          <w:lang w:val="sr-Cyrl-CS"/>
        </w:rPr>
        <w:t xml:space="preserve"> 46.</w:t>
      </w:r>
      <w:proofErr w:type="gramEnd"/>
      <w:r w:rsidR="008551E4">
        <w:rPr>
          <w:rFonts w:ascii="Times New Roman" w:hAnsi="Times New Roman" w:cs="Times New Roman"/>
          <w:lang w:val="sr-Cyrl-CS"/>
        </w:rPr>
        <w:t xml:space="preserve"> </w:t>
      </w:r>
      <w:proofErr w:type="gramStart"/>
      <w:r>
        <w:rPr>
          <w:rFonts w:ascii="Times New Roman" w:hAnsi="Times New Roman" w:cs="Times New Roman"/>
        </w:rPr>
        <w:t>Закона о локалној самоуправи (“Службени гласник РС” бр.</w:t>
      </w:r>
      <w:r w:rsidR="008551E4">
        <w:rPr>
          <w:rFonts w:ascii="Times New Roman" w:hAnsi="Times New Roman" w:cs="Times New Roman"/>
          <w:lang w:val="sr-Cyrl-CS"/>
        </w:rPr>
        <w:t>129/2007 и 83/2014</w:t>
      </w:r>
      <w:r>
        <w:rPr>
          <w:rFonts w:ascii="Times New Roman" w:hAnsi="Times New Roman" w:cs="Times New Roman"/>
        </w:rPr>
        <w:t xml:space="preserve">), члана </w:t>
      </w:r>
      <w:r w:rsidR="008551E4">
        <w:rPr>
          <w:rFonts w:ascii="Times New Roman" w:hAnsi="Times New Roman" w:cs="Times New Roman"/>
          <w:lang w:val="sr-Cyrl-CS"/>
        </w:rPr>
        <w:t>57.</w:t>
      </w:r>
      <w:proofErr w:type="gramEnd"/>
      <w:r w:rsidR="008551E4">
        <w:rPr>
          <w:rFonts w:ascii="Times New Roman" w:hAnsi="Times New Roman" w:cs="Times New Roman"/>
          <w:lang w:val="sr-Cyrl-CS"/>
        </w:rPr>
        <w:t xml:space="preserve"> </w:t>
      </w:r>
      <w:r>
        <w:rPr>
          <w:rFonts w:ascii="Times New Roman" w:hAnsi="Times New Roman" w:cs="Times New Roman"/>
        </w:rPr>
        <w:t xml:space="preserve">Статута општине Гаџин Хан </w:t>
      </w:r>
      <w:proofErr w:type="gramStart"/>
      <w:r>
        <w:rPr>
          <w:rFonts w:ascii="Times New Roman" w:hAnsi="Times New Roman" w:cs="Times New Roman"/>
        </w:rPr>
        <w:t>( “</w:t>
      </w:r>
      <w:proofErr w:type="gramEnd"/>
      <w:r>
        <w:rPr>
          <w:rFonts w:ascii="Times New Roman" w:hAnsi="Times New Roman" w:cs="Times New Roman"/>
        </w:rPr>
        <w:t>Службени лист града Ниша” бр.</w:t>
      </w:r>
      <w:r w:rsidR="008551E4">
        <w:rPr>
          <w:rFonts w:ascii="Times New Roman" w:hAnsi="Times New Roman" w:cs="Times New Roman"/>
          <w:lang w:val="sr-Cyrl-CS"/>
        </w:rPr>
        <w:t>63/2008,31/2011, 46/2012 и 36/2013</w:t>
      </w:r>
      <w:r>
        <w:rPr>
          <w:rFonts w:ascii="Times New Roman" w:hAnsi="Times New Roman" w:cs="Times New Roman"/>
        </w:rPr>
        <w:t xml:space="preserve">), члана 3. </w:t>
      </w:r>
      <w:proofErr w:type="gramStart"/>
      <w:r>
        <w:rPr>
          <w:rFonts w:ascii="Times New Roman" w:hAnsi="Times New Roman" w:cs="Times New Roman"/>
        </w:rPr>
        <w:t>одлуке</w:t>
      </w:r>
      <w:proofErr w:type="gramEnd"/>
      <w:r>
        <w:rPr>
          <w:rFonts w:ascii="Times New Roman" w:hAnsi="Times New Roman" w:cs="Times New Roman"/>
        </w:rPr>
        <w:t xml:space="preserve"> о Општинском већу општине </w:t>
      </w:r>
      <w:r w:rsidR="008551E4">
        <w:rPr>
          <w:rFonts w:ascii="Times New Roman" w:hAnsi="Times New Roman" w:cs="Times New Roman"/>
          <w:lang w:val="sr-Cyrl-CS"/>
        </w:rPr>
        <w:t>Г</w:t>
      </w:r>
      <w:r>
        <w:rPr>
          <w:rFonts w:ascii="Times New Roman" w:hAnsi="Times New Roman" w:cs="Times New Roman"/>
        </w:rPr>
        <w:t xml:space="preserve">аџин </w:t>
      </w:r>
      <w:r w:rsidR="008551E4">
        <w:rPr>
          <w:rFonts w:ascii="Times New Roman" w:hAnsi="Times New Roman" w:cs="Times New Roman"/>
          <w:lang w:val="sr-Cyrl-CS"/>
        </w:rPr>
        <w:t>Х</w:t>
      </w:r>
      <w:r>
        <w:rPr>
          <w:rFonts w:ascii="Times New Roman" w:hAnsi="Times New Roman" w:cs="Times New Roman"/>
        </w:rPr>
        <w:t>ан ( “</w:t>
      </w:r>
      <w:r w:rsidR="008551E4">
        <w:rPr>
          <w:rFonts w:ascii="Times New Roman" w:hAnsi="Times New Roman" w:cs="Times New Roman"/>
          <w:lang w:val="sr-Cyrl-CS"/>
        </w:rPr>
        <w:t>С</w:t>
      </w:r>
      <w:r>
        <w:rPr>
          <w:rFonts w:ascii="Times New Roman" w:hAnsi="Times New Roman" w:cs="Times New Roman"/>
        </w:rPr>
        <w:t>лужбени лист града Ниша “, бр.</w:t>
      </w:r>
      <w:r w:rsidR="008551E4">
        <w:rPr>
          <w:rFonts w:ascii="Times New Roman" w:hAnsi="Times New Roman" w:cs="Times New Roman"/>
          <w:lang w:val="sr-Cyrl-CS"/>
        </w:rPr>
        <w:t>83/2008</w:t>
      </w:r>
      <w:r>
        <w:rPr>
          <w:rFonts w:ascii="Times New Roman" w:hAnsi="Times New Roman" w:cs="Times New Roman"/>
        </w:rPr>
        <w:t xml:space="preserve">), одлућујући по жалби Филиповић Небојше из личја против закључка  Општинске управе општине Гаџин Хан-Службе за привреду и инспекцијске послове-комуналне инспекције-грађевинско-комуналног инспектора бр.355-379/14-IV/02 od 06.11.2014. </w:t>
      </w:r>
      <w:proofErr w:type="gramStart"/>
      <w:r>
        <w:rPr>
          <w:rFonts w:ascii="Times New Roman" w:hAnsi="Times New Roman" w:cs="Times New Roman"/>
        </w:rPr>
        <w:t>године</w:t>
      </w:r>
      <w:proofErr w:type="gramEnd"/>
      <w:r>
        <w:rPr>
          <w:rFonts w:ascii="Times New Roman" w:hAnsi="Times New Roman" w:cs="Times New Roman"/>
        </w:rPr>
        <w:t xml:space="preserve">, </w:t>
      </w:r>
    </w:p>
    <w:p w:rsidR="001E70AD" w:rsidRDefault="001E70AD" w:rsidP="001E70AD">
      <w:pPr>
        <w:pStyle w:val="NoSpacing"/>
        <w:ind w:firstLine="720"/>
        <w:jc w:val="both"/>
        <w:rPr>
          <w:rFonts w:ascii="Times New Roman" w:hAnsi="Times New Roman" w:cs="Times New Roman"/>
        </w:rPr>
      </w:pPr>
      <w:proofErr w:type="gramStart"/>
      <w:r>
        <w:rPr>
          <w:rFonts w:ascii="Times New Roman" w:hAnsi="Times New Roman" w:cs="Times New Roman"/>
        </w:rPr>
        <w:t>Општинско веће општине Гаџин Хан на 81.</w:t>
      </w:r>
      <w:proofErr w:type="gramEnd"/>
      <w:r>
        <w:rPr>
          <w:rFonts w:ascii="Times New Roman" w:hAnsi="Times New Roman" w:cs="Times New Roman"/>
        </w:rPr>
        <w:t xml:space="preserve"> (</w:t>
      </w:r>
      <w:proofErr w:type="gramStart"/>
      <w:r>
        <w:rPr>
          <w:rFonts w:ascii="Times New Roman" w:hAnsi="Times New Roman" w:cs="Times New Roman"/>
        </w:rPr>
        <w:t>осамдесетпрвој</w:t>
      </w:r>
      <w:proofErr w:type="gramEnd"/>
      <w:r>
        <w:rPr>
          <w:rFonts w:ascii="Times New Roman" w:hAnsi="Times New Roman" w:cs="Times New Roman"/>
        </w:rPr>
        <w:t xml:space="preserve"> седници) одржаној дана</w:t>
      </w:r>
      <w:r w:rsidR="008551E4">
        <w:rPr>
          <w:rFonts w:ascii="Times New Roman" w:hAnsi="Times New Roman" w:cs="Times New Roman"/>
          <w:lang w:val="sr-Cyrl-CS"/>
        </w:rPr>
        <w:t xml:space="preserve"> 08.</w:t>
      </w:r>
      <w:r>
        <w:rPr>
          <w:rFonts w:ascii="Times New Roman" w:hAnsi="Times New Roman" w:cs="Times New Roman"/>
        </w:rPr>
        <w:t xml:space="preserve">децембра 2014. </w:t>
      </w:r>
      <w:proofErr w:type="gramStart"/>
      <w:r>
        <w:rPr>
          <w:rFonts w:ascii="Times New Roman" w:hAnsi="Times New Roman" w:cs="Times New Roman"/>
        </w:rPr>
        <w:t>године</w:t>
      </w:r>
      <w:proofErr w:type="gramEnd"/>
      <w:r>
        <w:rPr>
          <w:rFonts w:ascii="Times New Roman" w:hAnsi="Times New Roman" w:cs="Times New Roman"/>
        </w:rPr>
        <w:t xml:space="preserve">, доноси </w:t>
      </w:r>
    </w:p>
    <w:p w:rsidR="001E70AD" w:rsidRDefault="001E70AD" w:rsidP="001E70AD">
      <w:pPr>
        <w:pStyle w:val="NoSpacing"/>
        <w:jc w:val="both"/>
        <w:rPr>
          <w:rFonts w:ascii="Times New Roman" w:hAnsi="Times New Roman" w:cs="Times New Roman"/>
        </w:rPr>
      </w:pPr>
    </w:p>
    <w:p w:rsidR="001E70AD" w:rsidRPr="0004164A" w:rsidRDefault="001E70AD" w:rsidP="001E70AD">
      <w:pPr>
        <w:pStyle w:val="NoSpacing"/>
        <w:jc w:val="center"/>
        <w:rPr>
          <w:rFonts w:ascii="Times New Roman" w:hAnsi="Times New Roman" w:cs="Times New Roman"/>
          <w:b/>
        </w:rPr>
      </w:pPr>
      <w:r w:rsidRPr="0004164A">
        <w:rPr>
          <w:rFonts w:ascii="Times New Roman" w:hAnsi="Times New Roman" w:cs="Times New Roman"/>
          <w:b/>
        </w:rPr>
        <w:t>Р Е Ш Е Њ Е</w:t>
      </w:r>
    </w:p>
    <w:p w:rsidR="001E70AD" w:rsidRDefault="001E70AD" w:rsidP="001E70AD">
      <w:pPr>
        <w:pStyle w:val="NoSpacing"/>
        <w:rPr>
          <w:rFonts w:ascii="Times New Roman" w:hAnsi="Times New Roman" w:cs="Times New Roman"/>
        </w:rPr>
      </w:pPr>
    </w:p>
    <w:p w:rsidR="001E70AD" w:rsidRDefault="001E70AD" w:rsidP="001E70AD">
      <w:pPr>
        <w:pStyle w:val="NoSpacing"/>
        <w:jc w:val="both"/>
        <w:rPr>
          <w:rFonts w:ascii="Times New Roman" w:hAnsi="Times New Roman" w:cs="Times New Roman"/>
        </w:rPr>
      </w:pPr>
      <w:r>
        <w:rPr>
          <w:rFonts w:ascii="Times New Roman" w:hAnsi="Times New Roman" w:cs="Times New Roman"/>
        </w:rPr>
        <w:tab/>
      </w:r>
      <w:r w:rsidRPr="0004164A">
        <w:rPr>
          <w:rFonts w:ascii="Times New Roman" w:hAnsi="Times New Roman" w:cs="Times New Roman"/>
          <w:b/>
        </w:rPr>
        <w:t xml:space="preserve">ПОНИШТАВА </w:t>
      </w:r>
      <w:proofErr w:type="gramStart"/>
      <w:r w:rsidRPr="0004164A">
        <w:rPr>
          <w:rFonts w:ascii="Times New Roman" w:hAnsi="Times New Roman" w:cs="Times New Roman"/>
          <w:b/>
        </w:rPr>
        <w:t>СЕ</w:t>
      </w:r>
      <w:r>
        <w:rPr>
          <w:rFonts w:ascii="Times New Roman" w:hAnsi="Times New Roman" w:cs="Times New Roman"/>
        </w:rPr>
        <w:t xml:space="preserve">  закључак</w:t>
      </w:r>
      <w:proofErr w:type="gramEnd"/>
      <w:r>
        <w:rPr>
          <w:rFonts w:ascii="Times New Roman" w:hAnsi="Times New Roman" w:cs="Times New Roman"/>
        </w:rPr>
        <w:t xml:space="preserve"> Општинске управе општине Гаџин Хан-Служба за привреду и инспекцијске послове-грађевинско-комуналног инспектора бр.355-379/14-IV/02 од 06.11.2014. </w:t>
      </w:r>
      <w:proofErr w:type="gramStart"/>
      <w:r>
        <w:rPr>
          <w:rFonts w:ascii="Times New Roman" w:hAnsi="Times New Roman" w:cs="Times New Roman"/>
        </w:rPr>
        <w:t>године</w:t>
      </w:r>
      <w:proofErr w:type="gramEnd"/>
      <w:r>
        <w:rPr>
          <w:rFonts w:ascii="Times New Roman" w:hAnsi="Times New Roman" w:cs="Times New Roman"/>
        </w:rPr>
        <w:t xml:space="preserve"> и предмат враћа првостпеном органу на поновни поступак.</w:t>
      </w:r>
    </w:p>
    <w:p w:rsidR="001E70AD" w:rsidRDefault="001E70AD" w:rsidP="001E70AD">
      <w:pPr>
        <w:pStyle w:val="NoSpacing"/>
        <w:jc w:val="both"/>
        <w:rPr>
          <w:rFonts w:ascii="Times New Roman" w:hAnsi="Times New Roman" w:cs="Times New Roman"/>
        </w:rPr>
      </w:pPr>
    </w:p>
    <w:p w:rsidR="001E70AD" w:rsidRPr="0004164A" w:rsidRDefault="001E70AD" w:rsidP="001E70AD">
      <w:pPr>
        <w:pStyle w:val="NoSpacing"/>
        <w:jc w:val="center"/>
        <w:rPr>
          <w:rFonts w:ascii="Times New Roman" w:hAnsi="Times New Roman" w:cs="Times New Roman"/>
          <w:b/>
        </w:rPr>
      </w:pPr>
      <w:r w:rsidRPr="0004164A">
        <w:rPr>
          <w:rFonts w:ascii="Times New Roman" w:hAnsi="Times New Roman" w:cs="Times New Roman"/>
          <w:b/>
        </w:rPr>
        <w:t>О б р а з л о ж е њ е</w:t>
      </w:r>
    </w:p>
    <w:p w:rsidR="001E70AD" w:rsidRDefault="001E70AD" w:rsidP="001E70AD">
      <w:pPr>
        <w:pStyle w:val="NoSpacing"/>
        <w:rPr>
          <w:rFonts w:ascii="Times New Roman" w:hAnsi="Times New Roman" w:cs="Times New Roman"/>
        </w:rPr>
      </w:pPr>
    </w:p>
    <w:p w:rsidR="001E70AD" w:rsidRDefault="001E70AD" w:rsidP="001E70AD">
      <w:pPr>
        <w:pStyle w:val="NoSpacing"/>
        <w:ind w:firstLine="720"/>
        <w:jc w:val="both"/>
        <w:rPr>
          <w:rFonts w:ascii="Times New Roman" w:hAnsi="Times New Roman" w:cs="Times New Roman"/>
        </w:rPr>
      </w:pPr>
      <w:r>
        <w:rPr>
          <w:rFonts w:ascii="Times New Roman" w:hAnsi="Times New Roman" w:cs="Times New Roman"/>
        </w:rPr>
        <w:t xml:space="preserve">Општинска управе општине Гаџин Хан-Служба за привреду и инспекцијске послове-грађевинско-комуналног инспектора донела је </w:t>
      </w:r>
      <w:proofErr w:type="gramStart"/>
      <w:r>
        <w:rPr>
          <w:rFonts w:ascii="Times New Roman" w:hAnsi="Times New Roman" w:cs="Times New Roman"/>
        </w:rPr>
        <w:t>закључак  бр.355</w:t>
      </w:r>
      <w:proofErr w:type="gramEnd"/>
      <w:r>
        <w:rPr>
          <w:rFonts w:ascii="Times New Roman" w:hAnsi="Times New Roman" w:cs="Times New Roman"/>
        </w:rPr>
        <w:t xml:space="preserve">-379/14-IV/02 од 06.11.2014. </w:t>
      </w:r>
      <w:proofErr w:type="gramStart"/>
      <w:r>
        <w:rPr>
          <w:rFonts w:ascii="Times New Roman" w:hAnsi="Times New Roman" w:cs="Times New Roman"/>
        </w:rPr>
        <w:t>године ,</w:t>
      </w:r>
      <w:proofErr w:type="gramEnd"/>
      <w:r>
        <w:rPr>
          <w:rFonts w:ascii="Times New Roman" w:hAnsi="Times New Roman" w:cs="Times New Roman"/>
        </w:rPr>
        <w:t xml:space="preserve"> којим је констатовао да је Филиповић Небојша из Личја, који поседује породичну кућу у ул.</w:t>
      </w:r>
      <w:r w:rsidR="006648B2">
        <w:rPr>
          <w:rFonts w:ascii="Times New Roman" w:hAnsi="Times New Roman" w:cs="Times New Roman"/>
        </w:rPr>
        <w:t xml:space="preserve"> Бранка Миљковића у Насељу “Дуб</w:t>
      </w:r>
      <w:r w:rsidR="006648B2">
        <w:rPr>
          <w:rFonts w:ascii="Times New Roman" w:hAnsi="Times New Roman" w:cs="Times New Roman"/>
          <w:lang w:val="sr-Cyrl-CS"/>
        </w:rPr>
        <w:t>р</w:t>
      </w:r>
      <w:r>
        <w:rPr>
          <w:rFonts w:ascii="Times New Roman" w:hAnsi="Times New Roman" w:cs="Times New Roman"/>
        </w:rPr>
        <w:t>ава” у</w:t>
      </w:r>
      <w:r w:rsidR="003C183B">
        <w:rPr>
          <w:rFonts w:ascii="Times New Roman" w:hAnsi="Times New Roman" w:cs="Times New Roman"/>
          <w:lang w:val="sr-Cyrl-CS"/>
        </w:rPr>
        <w:t xml:space="preserve"> Г</w:t>
      </w:r>
      <w:r>
        <w:rPr>
          <w:rFonts w:ascii="Times New Roman" w:hAnsi="Times New Roman" w:cs="Times New Roman"/>
        </w:rPr>
        <w:t>. Хану, на кп.бр.2759/5 поднео захтев за покретање управног поступка, те како за пријем овог поднеска као и за рад по истом није надлежна служба то је ПОСТУПАК ОДБАЧЕН, јер та служба није надлежна за решавање сметње поседа, већ је надлежан Основни суд у Нишу.</w:t>
      </w:r>
    </w:p>
    <w:p w:rsidR="001E70AD" w:rsidRDefault="001E70AD" w:rsidP="001E70AD">
      <w:pPr>
        <w:pStyle w:val="NoSpacing"/>
        <w:ind w:firstLine="720"/>
        <w:jc w:val="both"/>
        <w:rPr>
          <w:rFonts w:ascii="Times New Roman" w:hAnsi="Times New Roman" w:cs="Times New Roman"/>
        </w:rPr>
      </w:pPr>
      <w:proofErr w:type="gramStart"/>
      <w:r>
        <w:rPr>
          <w:rFonts w:ascii="Times New Roman" w:hAnsi="Times New Roman" w:cs="Times New Roman"/>
        </w:rPr>
        <w:t>Увидому списе предмета утврђује се да је Филиповић Небојша дана 11.08.2014.</w:t>
      </w:r>
      <w:proofErr w:type="gramEnd"/>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 xml:space="preserve"> поднео Општини Гаџин Хан-Инспекцијсјкој служни-начелници пријаву примљену под пословним бројем 355-379/14-IV/02, у којој је навео да је власник кп.бр.2759/5 по ПЛ.976 К.О. Гаџин Хан и породичне куће у ул. </w:t>
      </w:r>
      <w:proofErr w:type="gramStart"/>
      <w:r>
        <w:rPr>
          <w:rFonts w:ascii="Times New Roman" w:hAnsi="Times New Roman" w:cs="Times New Roman"/>
        </w:rPr>
        <w:t>Бранка Миаковића, где су међе уређене са комшијама Ђорђевић Витомиром из Семча, који поседује плац на источној страни од његовог плаца</w:t>
      </w:r>
      <w:r w:rsidR="003C183B">
        <w:rPr>
          <w:rFonts w:ascii="Times New Roman" w:hAnsi="Times New Roman" w:cs="Times New Roman"/>
          <w:lang w:val="sr-Cyrl-CS"/>
        </w:rPr>
        <w:t>,</w:t>
      </w:r>
      <w:r>
        <w:rPr>
          <w:rFonts w:ascii="Times New Roman" w:hAnsi="Times New Roman" w:cs="Times New Roman"/>
        </w:rPr>
        <w:t xml:space="preserve"> а да је са западне стране комшија Цветановић Србислав.</w:t>
      </w:r>
      <w:proofErr w:type="gramEnd"/>
    </w:p>
    <w:p w:rsidR="001E70AD" w:rsidRDefault="001E70AD" w:rsidP="001E70AD">
      <w:pPr>
        <w:pStyle w:val="NoSpacing"/>
        <w:ind w:firstLine="720"/>
        <w:jc w:val="both"/>
        <w:rPr>
          <w:rFonts w:ascii="Times New Roman" w:hAnsi="Times New Roman" w:cs="Times New Roman"/>
        </w:rPr>
      </w:pPr>
      <w:r>
        <w:rPr>
          <w:rFonts w:ascii="Times New Roman" w:hAnsi="Times New Roman" w:cs="Times New Roman"/>
        </w:rPr>
        <w:t xml:space="preserve">Даље је навео да </w:t>
      </w:r>
      <w:proofErr w:type="gramStart"/>
      <w:r>
        <w:rPr>
          <w:rFonts w:ascii="Times New Roman" w:hAnsi="Times New Roman" w:cs="Times New Roman"/>
        </w:rPr>
        <w:t>је  кћи</w:t>
      </w:r>
      <w:proofErr w:type="gramEnd"/>
      <w:r>
        <w:rPr>
          <w:rFonts w:ascii="Times New Roman" w:hAnsi="Times New Roman" w:cs="Times New Roman"/>
        </w:rPr>
        <w:t xml:space="preserve"> Ђор</w:t>
      </w:r>
      <w:r w:rsidR="003C183B">
        <w:rPr>
          <w:rFonts w:ascii="Times New Roman" w:hAnsi="Times New Roman" w:cs="Times New Roman"/>
        </w:rPr>
        <w:t>ђевић Витомира, Петковић Даније</w:t>
      </w:r>
      <w:r>
        <w:rPr>
          <w:rFonts w:ascii="Times New Roman" w:hAnsi="Times New Roman" w:cs="Times New Roman"/>
        </w:rPr>
        <w:t>ла, засадила уз саму жи</w:t>
      </w:r>
      <w:r w:rsidR="003C183B">
        <w:rPr>
          <w:rFonts w:ascii="Times New Roman" w:hAnsi="Times New Roman" w:cs="Times New Roman"/>
        </w:rPr>
        <w:t>чану ограду и зелену ограду кој</w:t>
      </w:r>
      <w:r w:rsidR="003C183B">
        <w:rPr>
          <w:rFonts w:ascii="Times New Roman" w:hAnsi="Times New Roman" w:cs="Times New Roman"/>
          <w:lang w:val="sr-Cyrl-CS"/>
        </w:rPr>
        <w:t>а</w:t>
      </w:r>
      <w:r>
        <w:rPr>
          <w:rFonts w:ascii="Times New Roman" w:hAnsi="Times New Roman" w:cs="Times New Roman"/>
        </w:rPr>
        <w:t xml:space="preserve"> се својим гранама шири у његов посед, што му чини сметање поседа јер директно улази у део његовог поседа и онемогућава му нормално кретање како пешице тако и приликом вожње јер му је небезбедно укључење из његовог дворишта на улицу Бранка Миљковића.</w:t>
      </w:r>
    </w:p>
    <w:p w:rsidR="001E70AD" w:rsidRDefault="001E70AD" w:rsidP="001E70AD">
      <w:pPr>
        <w:pStyle w:val="NoSpacing"/>
        <w:jc w:val="both"/>
        <w:rPr>
          <w:rFonts w:ascii="Times New Roman" w:hAnsi="Times New Roman" w:cs="Times New Roman"/>
        </w:rPr>
      </w:pPr>
      <w:r>
        <w:rPr>
          <w:rFonts w:ascii="Times New Roman" w:hAnsi="Times New Roman" w:cs="Times New Roman"/>
        </w:rPr>
        <w:tab/>
        <w:t xml:space="preserve">Навео је да </w:t>
      </w:r>
      <w:proofErr w:type="gramStart"/>
      <w:r>
        <w:rPr>
          <w:rFonts w:ascii="Times New Roman" w:hAnsi="Times New Roman" w:cs="Times New Roman"/>
        </w:rPr>
        <w:t>је  дана</w:t>
      </w:r>
      <w:proofErr w:type="gramEnd"/>
      <w:r>
        <w:rPr>
          <w:rFonts w:ascii="Times New Roman" w:hAnsi="Times New Roman" w:cs="Times New Roman"/>
        </w:rPr>
        <w:t xml:space="preserve"> 23.07.2014. године око 19</w:t>
      </w:r>
      <w:proofErr w:type="gramStart"/>
      <w:r>
        <w:rPr>
          <w:rFonts w:ascii="Times New Roman" w:hAnsi="Times New Roman" w:cs="Times New Roman"/>
        </w:rPr>
        <w:t>,30</w:t>
      </w:r>
      <w:proofErr w:type="gramEnd"/>
      <w:r>
        <w:rPr>
          <w:rFonts w:ascii="Times New Roman" w:hAnsi="Times New Roman" w:cs="Times New Roman"/>
        </w:rPr>
        <w:t xml:space="preserve"> сати неовлашћено ушла у његов плац кћи Витомира, Данијела, да је мотичицом урушавала његов пут копањем поред ограде али из његовог поседа, на шта ју је он упозорио да не поткопава пут којом приликом је она пошла мотичицом да га удари у пределу главе, замахнувши, да је он то избегао, одузео јој мотичицу и преко ограде додао њеном супругу Бобану, а у том му је Данијела нанела лаку телесну повреду у пределу десне подлактице.</w:t>
      </w:r>
    </w:p>
    <w:p w:rsidR="001E70AD" w:rsidRDefault="001E70AD" w:rsidP="001E70AD">
      <w:pPr>
        <w:pStyle w:val="NoSpacing"/>
        <w:jc w:val="both"/>
        <w:rPr>
          <w:rFonts w:ascii="Times New Roman" w:hAnsi="Times New Roman" w:cs="Times New Roman"/>
        </w:rPr>
      </w:pPr>
      <w:r>
        <w:rPr>
          <w:rFonts w:ascii="Times New Roman" w:hAnsi="Times New Roman" w:cs="Times New Roman"/>
        </w:rPr>
        <w:tab/>
        <w:t xml:space="preserve">Потом је навео да и након његовог указивања </w:t>
      </w:r>
      <w:r w:rsidRPr="006726E2">
        <w:rPr>
          <w:rFonts w:ascii="Times New Roman" w:hAnsi="Times New Roman" w:cs="Times New Roman"/>
          <w:b/>
        </w:rPr>
        <w:t>да уклони живу ограду</w:t>
      </w:r>
      <w:r>
        <w:rPr>
          <w:rFonts w:ascii="Times New Roman" w:hAnsi="Times New Roman" w:cs="Times New Roman"/>
        </w:rPr>
        <w:t xml:space="preserve">, како не би убудуће било нових несугласица, она се оглушава па из тог разлога подноси пријаву да се по њој поступи, да се по закону реши случај као и </w:t>
      </w:r>
      <w:r w:rsidRPr="006726E2">
        <w:rPr>
          <w:rFonts w:ascii="Times New Roman" w:hAnsi="Times New Roman" w:cs="Times New Roman"/>
          <w:b/>
        </w:rPr>
        <w:t>да се реши стуб</w:t>
      </w:r>
      <w:r>
        <w:rPr>
          <w:rFonts w:ascii="Times New Roman" w:hAnsi="Times New Roman" w:cs="Times New Roman"/>
        </w:rPr>
        <w:t xml:space="preserve"> који му не дозвољава нормалан улазак у двориште а који се налази на самој </w:t>
      </w:r>
      <w:r w:rsidR="003C183B">
        <w:rPr>
          <w:rFonts w:ascii="Times New Roman" w:hAnsi="Times New Roman" w:cs="Times New Roman"/>
          <w:lang w:val="sr-Cyrl-CS"/>
        </w:rPr>
        <w:t>ћ</w:t>
      </w:r>
      <w:r>
        <w:rPr>
          <w:rFonts w:ascii="Times New Roman" w:hAnsi="Times New Roman" w:cs="Times New Roman"/>
        </w:rPr>
        <w:t>ошци улаза.</w:t>
      </w:r>
    </w:p>
    <w:p w:rsidR="001E70AD" w:rsidRDefault="001E70AD" w:rsidP="001E70AD">
      <w:pPr>
        <w:pStyle w:val="NoSpacing"/>
        <w:jc w:val="both"/>
        <w:rPr>
          <w:rFonts w:ascii="Times New Roman" w:hAnsi="Times New Roman" w:cs="Times New Roman"/>
        </w:rPr>
      </w:pPr>
      <w:r>
        <w:rPr>
          <w:rFonts w:ascii="Times New Roman" w:hAnsi="Times New Roman" w:cs="Times New Roman"/>
        </w:rPr>
        <w:lastRenderedPageBreak/>
        <w:tab/>
      </w:r>
      <w:proofErr w:type="gramStart"/>
      <w:r>
        <w:rPr>
          <w:rFonts w:ascii="Times New Roman" w:hAnsi="Times New Roman" w:cs="Times New Roman"/>
        </w:rPr>
        <w:t>Указао је да се уједно пријава односи и на Цветановић Србислава, такође, његовог комшију који је на исти начин, уз саму жичану ограду засадио и зелену ограду, која својим деловима расте у његов посед-плац и онемогућава му нормално коришћење поседа.</w:t>
      </w:r>
      <w:proofErr w:type="gramEnd"/>
    </w:p>
    <w:p w:rsidR="001E70AD" w:rsidRDefault="001E70AD" w:rsidP="001E70AD">
      <w:pPr>
        <w:pStyle w:val="NoSpacing"/>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Записником о увиђају налицу места од 22.08.2014.</w:t>
      </w:r>
      <w:proofErr w:type="gramEnd"/>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 који је сачинио инспектор за заштиту животне средине поступајући као комунални инпектор, констатује се :</w:t>
      </w:r>
    </w:p>
    <w:p w:rsidR="001E70AD" w:rsidRDefault="001E70AD" w:rsidP="001E70AD">
      <w:pPr>
        <w:pStyle w:val="NoSpacing"/>
        <w:jc w:val="both"/>
        <w:rPr>
          <w:rFonts w:ascii="Times New Roman" w:hAnsi="Times New Roman" w:cs="Times New Roman"/>
        </w:rPr>
      </w:pPr>
      <w:r>
        <w:rPr>
          <w:rFonts w:ascii="Times New Roman" w:hAnsi="Times New Roman" w:cs="Times New Roman"/>
        </w:rPr>
        <w:t xml:space="preserve">-да се из улице Бранка Миљковића скреће у кп.бр.2759/5 </w:t>
      </w:r>
      <w:proofErr w:type="gramStart"/>
      <w:r>
        <w:rPr>
          <w:rFonts w:ascii="Times New Roman" w:hAnsi="Times New Roman" w:cs="Times New Roman"/>
        </w:rPr>
        <w:t>власништво  подносиоца</w:t>
      </w:r>
      <w:proofErr w:type="gramEnd"/>
      <w:r>
        <w:rPr>
          <w:rFonts w:ascii="Times New Roman" w:hAnsi="Times New Roman" w:cs="Times New Roman"/>
        </w:rPr>
        <w:t xml:space="preserve"> пријаве у површини од 5 ари ПЛ бр.976;</w:t>
      </w:r>
    </w:p>
    <w:p w:rsidR="001E70AD" w:rsidRDefault="001E70AD" w:rsidP="001E70AD">
      <w:pPr>
        <w:pStyle w:val="NoSpacing"/>
        <w:jc w:val="both"/>
        <w:rPr>
          <w:rFonts w:ascii="Times New Roman" w:hAnsi="Times New Roman" w:cs="Times New Roman"/>
        </w:rPr>
      </w:pPr>
      <w:r>
        <w:rPr>
          <w:rFonts w:ascii="Times New Roman" w:hAnsi="Times New Roman" w:cs="Times New Roman"/>
        </w:rPr>
        <w:t>-да део површине парцеле у ствари служи као путни улаз из које улази директно у двориште куће,</w:t>
      </w:r>
    </w:p>
    <w:p w:rsidR="001E70AD" w:rsidRDefault="006673E4" w:rsidP="001E70AD">
      <w:pPr>
        <w:pStyle w:val="NoSpacing"/>
        <w:jc w:val="both"/>
        <w:rPr>
          <w:rFonts w:ascii="Times New Roman" w:hAnsi="Times New Roman" w:cs="Times New Roman"/>
        </w:rPr>
      </w:pPr>
      <w:r>
        <w:rPr>
          <w:rFonts w:ascii="Times New Roman" w:hAnsi="Times New Roman" w:cs="Times New Roman"/>
        </w:rPr>
        <w:t>-да се са десне стране путног ула</w:t>
      </w:r>
      <w:r>
        <w:rPr>
          <w:rFonts w:ascii="Times New Roman" w:hAnsi="Times New Roman" w:cs="Times New Roman"/>
          <w:lang w:val="sr-Cyrl-CS"/>
        </w:rPr>
        <w:t>з</w:t>
      </w:r>
      <w:r w:rsidR="001E70AD">
        <w:rPr>
          <w:rFonts w:ascii="Times New Roman" w:hAnsi="Times New Roman" w:cs="Times New Roman"/>
        </w:rPr>
        <w:t xml:space="preserve">а, који је ширине </w:t>
      </w:r>
      <w:proofErr w:type="gramStart"/>
      <w:r w:rsidR="001E70AD">
        <w:rPr>
          <w:rFonts w:ascii="Times New Roman" w:hAnsi="Times New Roman" w:cs="Times New Roman"/>
        </w:rPr>
        <w:t>3,5м  налази</w:t>
      </w:r>
      <w:proofErr w:type="gramEnd"/>
      <w:r w:rsidR="001E70AD">
        <w:rPr>
          <w:rFonts w:ascii="Times New Roman" w:hAnsi="Times New Roman" w:cs="Times New Roman"/>
        </w:rPr>
        <w:t xml:space="preserve"> парцела (плац и кућа) у власништву Ђорђевић Витомира из Семча,</w:t>
      </w:r>
    </w:p>
    <w:p w:rsidR="001E70AD" w:rsidRDefault="001E70AD" w:rsidP="001E70AD">
      <w:pPr>
        <w:pStyle w:val="NoSpacing"/>
        <w:jc w:val="both"/>
        <w:rPr>
          <w:rFonts w:ascii="Times New Roman" w:hAnsi="Times New Roman" w:cs="Times New Roman"/>
        </w:rPr>
      </w:pPr>
      <w:r>
        <w:rPr>
          <w:rFonts w:ascii="Times New Roman" w:hAnsi="Times New Roman" w:cs="Times New Roman"/>
        </w:rPr>
        <w:t xml:space="preserve">-да је између парцеле Ђорђевић Витомира из Семча и Филиповић Небојше постављена је </w:t>
      </w:r>
      <w:proofErr w:type="gramStart"/>
      <w:r>
        <w:rPr>
          <w:rFonts w:ascii="Times New Roman" w:hAnsi="Times New Roman" w:cs="Times New Roman"/>
        </w:rPr>
        <w:t>ограда  са</w:t>
      </w:r>
      <w:proofErr w:type="gramEnd"/>
      <w:r>
        <w:rPr>
          <w:rFonts w:ascii="Times New Roman" w:hAnsi="Times New Roman" w:cs="Times New Roman"/>
        </w:rPr>
        <w:t xml:space="preserve"> металним стубићима убетонираним у земљу и жичаном плетеном жицом висине око 1м,</w:t>
      </w:r>
    </w:p>
    <w:p w:rsidR="001E70AD" w:rsidRDefault="001E70AD" w:rsidP="001E70AD">
      <w:pPr>
        <w:pStyle w:val="NoSpacing"/>
        <w:jc w:val="both"/>
        <w:rPr>
          <w:rFonts w:ascii="Times New Roman" w:hAnsi="Times New Roman" w:cs="Times New Roman"/>
        </w:rPr>
      </w:pPr>
      <w:r>
        <w:rPr>
          <w:rFonts w:ascii="Times New Roman" w:hAnsi="Times New Roman" w:cs="Times New Roman"/>
        </w:rPr>
        <w:t>-да је приликом постављања ове ограде споразумно констатовано да је граница ових парцела дуж ове ограде,</w:t>
      </w:r>
    </w:p>
    <w:p w:rsidR="001E70AD" w:rsidRDefault="001E70AD" w:rsidP="001E70AD">
      <w:pPr>
        <w:pStyle w:val="NoSpacing"/>
        <w:jc w:val="both"/>
        <w:rPr>
          <w:rFonts w:ascii="Times New Roman" w:hAnsi="Times New Roman" w:cs="Times New Roman"/>
        </w:rPr>
      </w:pPr>
      <w:r>
        <w:rPr>
          <w:rFonts w:ascii="Times New Roman" w:hAnsi="Times New Roman" w:cs="Times New Roman"/>
        </w:rPr>
        <w:t>-да је са своје стране ограде, односно у својој парцели кћи Ђорђевић Витомира, Петковић Данијела зас</w:t>
      </w:r>
      <w:r w:rsidR="006673E4">
        <w:rPr>
          <w:rFonts w:ascii="Times New Roman" w:hAnsi="Times New Roman" w:cs="Times New Roman"/>
          <w:lang w:val="sr-Cyrl-CS"/>
        </w:rPr>
        <w:t>ад</w:t>
      </w:r>
      <w:r w:rsidR="006673E4">
        <w:rPr>
          <w:rFonts w:ascii="Times New Roman" w:hAnsi="Times New Roman" w:cs="Times New Roman"/>
        </w:rPr>
        <w:t>и</w:t>
      </w:r>
      <w:r w:rsidR="006673E4">
        <w:rPr>
          <w:rFonts w:ascii="Times New Roman" w:hAnsi="Times New Roman" w:cs="Times New Roman"/>
          <w:lang w:val="sr-Cyrl-CS"/>
        </w:rPr>
        <w:t>л</w:t>
      </w:r>
      <w:r>
        <w:rPr>
          <w:rFonts w:ascii="Times New Roman" w:hAnsi="Times New Roman" w:cs="Times New Roman"/>
        </w:rPr>
        <w:t>а украсно дрвеће, зимзелену јелку,</w:t>
      </w:r>
      <w:r w:rsidR="006673E4">
        <w:rPr>
          <w:rFonts w:ascii="Times New Roman" w:hAnsi="Times New Roman" w:cs="Times New Roman"/>
          <w:lang w:val="sr-Cyrl-CS"/>
        </w:rPr>
        <w:t xml:space="preserve"> </w:t>
      </w:r>
      <w:r>
        <w:rPr>
          <w:rFonts w:ascii="Times New Roman" w:hAnsi="Times New Roman" w:cs="Times New Roman"/>
        </w:rPr>
        <w:t>која сада кроз жичану ограду пуста део грана и лишћа чиме прети да се даље шири према пролазно</w:t>
      </w:r>
      <w:r w:rsidR="006673E4">
        <w:rPr>
          <w:rFonts w:ascii="Times New Roman" w:hAnsi="Times New Roman" w:cs="Times New Roman"/>
          <w:lang w:val="sr-Cyrl-CS"/>
        </w:rPr>
        <w:t>м</w:t>
      </w:r>
      <w:r>
        <w:rPr>
          <w:rFonts w:ascii="Times New Roman" w:hAnsi="Times New Roman" w:cs="Times New Roman"/>
        </w:rPr>
        <w:t xml:space="preserve"> улаз</w:t>
      </w:r>
      <w:r w:rsidR="006673E4">
        <w:rPr>
          <w:rFonts w:ascii="Times New Roman" w:hAnsi="Times New Roman" w:cs="Times New Roman"/>
          <w:lang w:val="sr-Cyrl-CS"/>
        </w:rPr>
        <w:t>у</w:t>
      </w:r>
      <w:r>
        <w:rPr>
          <w:rFonts w:ascii="Times New Roman" w:hAnsi="Times New Roman" w:cs="Times New Roman"/>
        </w:rPr>
        <w:t>,</w:t>
      </w:r>
    </w:p>
    <w:p w:rsidR="001E70AD" w:rsidRDefault="001E70AD" w:rsidP="001E70AD">
      <w:pPr>
        <w:pStyle w:val="NoSpacing"/>
        <w:jc w:val="both"/>
        <w:rPr>
          <w:rFonts w:ascii="Times New Roman" w:hAnsi="Times New Roman" w:cs="Times New Roman"/>
        </w:rPr>
      </w:pPr>
      <w:r>
        <w:rPr>
          <w:rFonts w:ascii="Times New Roman" w:hAnsi="Times New Roman" w:cs="Times New Roman"/>
        </w:rPr>
        <w:t>-да Филиповић Небојша захтева да наведени сусед уредно одржава засађене биљке како не би прелазиле у његов посед,</w:t>
      </w:r>
    </w:p>
    <w:p w:rsidR="001E70AD" w:rsidRDefault="001E70AD" w:rsidP="001E70AD">
      <w:pPr>
        <w:pStyle w:val="NoSpacing"/>
        <w:jc w:val="both"/>
        <w:rPr>
          <w:rFonts w:ascii="Times New Roman" w:hAnsi="Times New Roman" w:cs="Times New Roman"/>
        </w:rPr>
      </w:pPr>
      <w:r>
        <w:rPr>
          <w:rFonts w:ascii="Times New Roman" w:hAnsi="Times New Roman" w:cs="Times New Roman"/>
        </w:rPr>
        <w:t xml:space="preserve">-да је са друге стране путног улаза, такође, постављена жичана ограда која регулише граничну </w:t>
      </w:r>
      <w:r w:rsidR="006673E4">
        <w:rPr>
          <w:rFonts w:ascii="Times New Roman" w:hAnsi="Times New Roman" w:cs="Times New Roman"/>
        </w:rPr>
        <w:t>линију са комши</w:t>
      </w:r>
      <w:r w:rsidR="006673E4">
        <w:rPr>
          <w:rFonts w:ascii="Times New Roman" w:hAnsi="Times New Roman" w:cs="Times New Roman"/>
          <w:lang w:val="sr-Cyrl-CS"/>
        </w:rPr>
        <w:t>ј</w:t>
      </w:r>
      <w:r w:rsidR="006673E4">
        <w:rPr>
          <w:rFonts w:ascii="Times New Roman" w:hAnsi="Times New Roman" w:cs="Times New Roman"/>
        </w:rPr>
        <w:t>о</w:t>
      </w:r>
      <w:r w:rsidR="006673E4">
        <w:rPr>
          <w:rFonts w:ascii="Times New Roman" w:hAnsi="Times New Roman" w:cs="Times New Roman"/>
          <w:lang w:val="sr-Cyrl-CS"/>
        </w:rPr>
        <w:t>м</w:t>
      </w:r>
      <w:r>
        <w:rPr>
          <w:rFonts w:ascii="Times New Roman" w:hAnsi="Times New Roman" w:cs="Times New Roman"/>
        </w:rPr>
        <w:t xml:space="preserve"> Цветковић Србиславом и да је исто као и први комшија и он засадио украсне биљке са свој</w:t>
      </w:r>
      <w:r w:rsidR="002E57F1">
        <w:rPr>
          <w:rFonts w:ascii="Times New Roman" w:hAnsi="Times New Roman" w:cs="Times New Roman"/>
        </w:rPr>
        <w:t>е стране ограде, које пушта</w:t>
      </w:r>
      <w:r w:rsidR="002E57F1">
        <w:rPr>
          <w:rFonts w:ascii="Times New Roman" w:hAnsi="Times New Roman" w:cs="Times New Roman"/>
          <w:lang w:val="sr-Cyrl-CS"/>
        </w:rPr>
        <w:t>ју</w:t>
      </w:r>
      <w:r w:rsidR="002E57F1">
        <w:rPr>
          <w:rFonts w:ascii="Times New Roman" w:hAnsi="Times New Roman" w:cs="Times New Roman"/>
        </w:rPr>
        <w:t xml:space="preserve"> гра</w:t>
      </w:r>
      <w:r w:rsidR="002E57F1">
        <w:rPr>
          <w:rFonts w:ascii="Times New Roman" w:hAnsi="Times New Roman" w:cs="Times New Roman"/>
          <w:lang w:val="sr-Cyrl-CS"/>
        </w:rPr>
        <w:t>н</w:t>
      </w:r>
      <w:r>
        <w:rPr>
          <w:rFonts w:ascii="Times New Roman" w:hAnsi="Times New Roman" w:cs="Times New Roman"/>
        </w:rPr>
        <w:t>е и прелаз</w:t>
      </w:r>
      <w:r w:rsidR="002E57F1">
        <w:rPr>
          <w:rFonts w:ascii="Times New Roman" w:hAnsi="Times New Roman" w:cs="Times New Roman"/>
          <w:lang w:val="sr-Cyrl-CS"/>
        </w:rPr>
        <w:t>е</w:t>
      </w:r>
      <w:r>
        <w:rPr>
          <w:rFonts w:ascii="Times New Roman" w:hAnsi="Times New Roman" w:cs="Times New Roman"/>
        </w:rPr>
        <w:t xml:space="preserve"> у парцелу Небојше Филиповића, да ова биљка има врло јак коренов систем тако да се он шири ка средини путног пролаза,</w:t>
      </w:r>
    </w:p>
    <w:p w:rsidR="001E70AD" w:rsidRDefault="001E70AD" w:rsidP="001E70AD">
      <w:pPr>
        <w:pStyle w:val="NoSpacing"/>
        <w:jc w:val="both"/>
        <w:rPr>
          <w:rFonts w:ascii="Times New Roman" w:hAnsi="Times New Roman" w:cs="Times New Roman"/>
        </w:rPr>
      </w:pPr>
      <w:r>
        <w:rPr>
          <w:rFonts w:ascii="Times New Roman" w:hAnsi="Times New Roman" w:cs="Times New Roman"/>
        </w:rPr>
        <w:t>-да је на самом скретању из улице Бранка Миљкопвића у плац Филиповић Небојше, Ђорђевић Витомир поставио бетонски стубић димензија 20см х 20см, кји може изазвати оштећење на доњем делу возила, поготову за лица која скрећу у пролаз,</w:t>
      </w:r>
    </w:p>
    <w:p w:rsidR="001E70AD" w:rsidRDefault="001E70AD" w:rsidP="001E70AD">
      <w:pPr>
        <w:pStyle w:val="NoSpacing"/>
        <w:jc w:val="both"/>
        <w:rPr>
          <w:rFonts w:ascii="Times New Roman" w:hAnsi="Times New Roman" w:cs="Times New Roman"/>
        </w:rPr>
      </w:pPr>
      <w:r>
        <w:rPr>
          <w:rFonts w:ascii="Times New Roman" w:hAnsi="Times New Roman" w:cs="Times New Roman"/>
        </w:rPr>
        <w:t>-да је Филипов</w:t>
      </w:r>
      <w:r w:rsidR="002E57F1">
        <w:rPr>
          <w:rFonts w:ascii="Times New Roman" w:hAnsi="Times New Roman" w:cs="Times New Roman"/>
        </w:rPr>
        <w:t>ић Небојша да би сп</w:t>
      </w:r>
      <w:r>
        <w:rPr>
          <w:rFonts w:ascii="Times New Roman" w:hAnsi="Times New Roman" w:cs="Times New Roman"/>
        </w:rPr>
        <w:t>речио евентуалну незгоду поред бетонског стуба поставио упозорење у виду металног лима ширине 15см и висине 1м са рефлектујућом материјом, исто и са друге стране али у свом делу плаца,</w:t>
      </w:r>
    </w:p>
    <w:p w:rsidR="001E70AD" w:rsidRDefault="001E70AD" w:rsidP="001E70AD">
      <w:pPr>
        <w:pStyle w:val="NoSpacing"/>
        <w:jc w:val="both"/>
        <w:rPr>
          <w:rFonts w:ascii="Times New Roman" w:hAnsi="Times New Roman" w:cs="Times New Roman"/>
        </w:rPr>
      </w:pPr>
      <w:r>
        <w:rPr>
          <w:rFonts w:ascii="Times New Roman" w:hAnsi="Times New Roman" w:cs="Times New Roman"/>
        </w:rPr>
        <w:t>-да је приликом увиђаја Филиповић Небојша истакао д</w:t>
      </w:r>
      <w:r w:rsidR="002E57F1">
        <w:rPr>
          <w:rFonts w:ascii="Times New Roman" w:hAnsi="Times New Roman" w:cs="Times New Roman"/>
        </w:rPr>
        <w:t>а је Петковић Дан</w:t>
      </w:r>
      <w:r>
        <w:rPr>
          <w:rFonts w:ascii="Times New Roman" w:hAnsi="Times New Roman" w:cs="Times New Roman"/>
        </w:rPr>
        <w:t>ијела у његовом делу извршила одређене радње урушавања и поткопавања путног земљишта у власништву Небојше, што је и фотографским снимком забележено дужине око 10-12м и ширине око 15см,</w:t>
      </w:r>
    </w:p>
    <w:p w:rsidR="001E70AD" w:rsidRDefault="001E70AD" w:rsidP="001E70AD">
      <w:pPr>
        <w:pStyle w:val="NoSpacing"/>
        <w:jc w:val="both"/>
        <w:rPr>
          <w:rFonts w:ascii="Times New Roman" w:hAnsi="Times New Roman" w:cs="Times New Roman"/>
        </w:rPr>
      </w:pPr>
      <w:r>
        <w:rPr>
          <w:rFonts w:ascii="Times New Roman" w:hAnsi="Times New Roman" w:cs="Times New Roman"/>
        </w:rPr>
        <w:t>-да је Филиповић Небојша истакао, да она нити било ко други не сме у име првог власника, да врши било какве радње ван њиховог поседа односно жичане ограде која служи као међа,</w:t>
      </w:r>
    </w:p>
    <w:p w:rsidR="001E70AD" w:rsidRDefault="001E70AD" w:rsidP="001E70AD">
      <w:pPr>
        <w:pStyle w:val="NoSpacing"/>
        <w:jc w:val="both"/>
        <w:rPr>
          <w:rFonts w:ascii="Times New Roman" w:hAnsi="Times New Roman" w:cs="Times New Roman"/>
        </w:rPr>
      </w:pPr>
      <w:proofErr w:type="gramStart"/>
      <w:r>
        <w:rPr>
          <w:rFonts w:ascii="Times New Roman" w:hAnsi="Times New Roman" w:cs="Times New Roman"/>
        </w:rPr>
        <w:t xml:space="preserve">-да Филиповић Небојша истиче као у пријави да се </w:t>
      </w:r>
      <w:r w:rsidR="002E57F1">
        <w:rPr>
          <w:rFonts w:ascii="Times New Roman" w:hAnsi="Times New Roman" w:cs="Times New Roman"/>
        </w:rPr>
        <w:t>око кп.бр.2759/5 не води никака</w:t>
      </w:r>
      <w:r>
        <w:rPr>
          <w:rFonts w:ascii="Times New Roman" w:hAnsi="Times New Roman" w:cs="Times New Roman"/>
        </w:rPr>
        <w:t>в спор нити на ову парцелу полажу право својине суседи као и да парцела није у друштвеној својини.</w:t>
      </w:r>
      <w:proofErr w:type="gramEnd"/>
    </w:p>
    <w:p w:rsidR="001E70AD" w:rsidRDefault="001E70AD" w:rsidP="001E70AD">
      <w:pPr>
        <w:pStyle w:val="NoSpacing"/>
        <w:jc w:val="both"/>
        <w:rPr>
          <w:rFonts w:ascii="Times New Roman" w:hAnsi="Times New Roman" w:cs="Times New Roman"/>
        </w:rPr>
      </w:pPr>
      <w:r>
        <w:rPr>
          <w:rFonts w:ascii="Times New Roman" w:hAnsi="Times New Roman" w:cs="Times New Roman"/>
        </w:rPr>
        <w:t>-да је инспектор на записник изрекао меру којом је:</w:t>
      </w:r>
    </w:p>
    <w:p w:rsidR="001E70AD" w:rsidRDefault="001E70AD" w:rsidP="001E70AD">
      <w:pPr>
        <w:pStyle w:val="NoSpacing"/>
        <w:jc w:val="both"/>
        <w:rPr>
          <w:rFonts w:ascii="Times New Roman" w:hAnsi="Times New Roman" w:cs="Times New Roman"/>
        </w:rPr>
      </w:pPr>
      <w:r>
        <w:rPr>
          <w:rFonts w:ascii="Times New Roman" w:hAnsi="Times New Roman" w:cs="Times New Roman"/>
        </w:rPr>
        <w:tab/>
        <w:t xml:space="preserve">1) </w:t>
      </w:r>
      <w:proofErr w:type="gramStart"/>
      <w:r>
        <w:rPr>
          <w:rFonts w:ascii="Times New Roman" w:hAnsi="Times New Roman" w:cs="Times New Roman"/>
        </w:rPr>
        <w:t>наложио</w:t>
      </w:r>
      <w:proofErr w:type="gramEnd"/>
      <w:r>
        <w:rPr>
          <w:rFonts w:ascii="Times New Roman" w:hAnsi="Times New Roman" w:cs="Times New Roman"/>
        </w:rPr>
        <w:t xml:space="preserve"> узимање изјаве од оба суседа наведена у пријави и по добијању исте наставити поступак у смислу потписивања постигнуте сагласности око одржавања међе, тј. </w:t>
      </w:r>
      <w:proofErr w:type="gramStart"/>
      <w:r>
        <w:rPr>
          <w:rFonts w:ascii="Times New Roman" w:hAnsi="Times New Roman" w:cs="Times New Roman"/>
        </w:rPr>
        <w:t>жичане</w:t>
      </w:r>
      <w:proofErr w:type="gramEnd"/>
      <w:r>
        <w:rPr>
          <w:rFonts w:ascii="Times New Roman" w:hAnsi="Times New Roman" w:cs="Times New Roman"/>
        </w:rPr>
        <w:t xml:space="preserve"> ограде и биљака засађених поред ње,</w:t>
      </w:r>
    </w:p>
    <w:p w:rsidR="001E70AD" w:rsidRDefault="001E70AD" w:rsidP="001E70AD">
      <w:pPr>
        <w:pStyle w:val="NoSpacing"/>
        <w:jc w:val="both"/>
        <w:rPr>
          <w:rFonts w:ascii="Times New Roman" w:hAnsi="Times New Roman" w:cs="Times New Roman"/>
        </w:rPr>
      </w:pPr>
      <w:proofErr w:type="gramStart"/>
      <w:r>
        <w:rPr>
          <w:rFonts w:ascii="Times New Roman" w:hAnsi="Times New Roman" w:cs="Times New Roman"/>
        </w:rPr>
        <w:t>и</w:t>
      </w:r>
      <w:proofErr w:type="gramEnd"/>
      <w:r>
        <w:rPr>
          <w:rFonts w:ascii="Times New Roman" w:hAnsi="Times New Roman" w:cs="Times New Roman"/>
        </w:rPr>
        <w:t xml:space="preserve"> констатовао  да Филиповић Небојша не дозвољава никакво одржавање ограде које се</w:t>
      </w:r>
      <w:r w:rsidR="002E57F1">
        <w:rPr>
          <w:rFonts w:ascii="Times New Roman" w:hAnsi="Times New Roman" w:cs="Times New Roman"/>
          <w:lang w:val="sr-Cyrl-CS"/>
        </w:rPr>
        <w:t xml:space="preserve"> </w:t>
      </w:r>
      <w:r>
        <w:rPr>
          <w:rFonts w:ascii="Times New Roman" w:hAnsi="Times New Roman" w:cs="Times New Roman"/>
        </w:rPr>
        <w:t>односи на засађене биљке ван његовог поседа и прелазе у његов део већ да неопходне радње врше из својих парцела.</w:t>
      </w:r>
    </w:p>
    <w:p w:rsidR="001E70AD" w:rsidRDefault="001E70AD" w:rsidP="001E70AD">
      <w:pPr>
        <w:pStyle w:val="NoSpacing"/>
        <w:jc w:val="both"/>
        <w:rPr>
          <w:rFonts w:ascii="Times New Roman" w:hAnsi="Times New Roman" w:cs="Times New Roman"/>
        </w:rPr>
      </w:pPr>
      <w:r>
        <w:rPr>
          <w:rFonts w:ascii="Times New Roman" w:hAnsi="Times New Roman" w:cs="Times New Roman"/>
        </w:rPr>
        <w:tab/>
        <w:t>Филиповић Небојша у жалби изјављеној проти</w:t>
      </w:r>
      <w:r w:rsidR="002E57F1">
        <w:rPr>
          <w:rFonts w:ascii="Times New Roman" w:hAnsi="Times New Roman" w:cs="Times New Roman"/>
          <w:lang w:val="sr-Cyrl-CS"/>
        </w:rPr>
        <w:t>в</w:t>
      </w:r>
      <w:r>
        <w:rPr>
          <w:rFonts w:ascii="Times New Roman" w:hAnsi="Times New Roman" w:cs="Times New Roman"/>
        </w:rPr>
        <w:t xml:space="preserve"> закључка грађевинско-комуналног </w:t>
      </w:r>
      <w:proofErr w:type="gramStart"/>
      <w:r>
        <w:rPr>
          <w:rFonts w:ascii="Times New Roman" w:hAnsi="Times New Roman" w:cs="Times New Roman"/>
        </w:rPr>
        <w:t>и</w:t>
      </w:r>
      <w:r w:rsidR="002E57F1">
        <w:rPr>
          <w:rFonts w:ascii="Times New Roman" w:hAnsi="Times New Roman" w:cs="Times New Roman"/>
        </w:rPr>
        <w:t>нспектора ,</w:t>
      </w:r>
      <w:proofErr w:type="gramEnd"/>
      <w:r w:rsidR="002E57F1">
        <w:rPr>
          <w:rFonts w:ascii="Times New Roman" w:hAnsi="Times New Roman" w:cs="Times New Roman"/>
        </w:rPr>
        <w:t xml:space="preserve"> навео је да је</w:t>
      </w:r>
      <w:r>
        <w:rPr>
          <w:rFonts w:ascii="Times New Roman" w:hAnsi="Times New Roman" w:cs="Times New Roman"/>
        </w:rPr>
        <w:t xml:space="preserve"> </w:t>
      </w:r>
      <w:r w:rsidR="002E57F1">
        <w:rPr>
          <w:rFonts w:ascii="Times New Roman" w:hAnsi="Times New Roman" w:cs="Times New Roman"/>
          <w:lang w:val="sr-Cyrl-CS"/>
        </w:rPr>
        <w:t>Д</w:t>
      </w:r>
      <w:r>
        <w:rPr>
          <w:rFonts w:ascii="Times New Roman" w:hAnsi="Times New Roman" w:cs="Times New Roman"/>
        </w:rPr>
        <w:t xml:space="preserve">анијела засађивала зимзелену јелу уз саму ограду од плетене жице у свом поседу, када је схватио да ће гране да се шире и да пређу у његово двориште, да је именована 23.07.2014. </w:t>
      </w:r>
      <w:proofErr w:type="gramStart"/>
      <w:r>
        <w:rPr>
          <w:rFonts w:ascii="Times New Roman" w:hAnsi="Times New Roman" w:cs="Times New Roman"/>
        </w:rPr>
        <w:t>године</w:t>
      </w:r>
      <w:proofErr w:type="gramEnd"/>
      <w:r>
        <w:rPr>
          <w:rFonts w:ascii="Times New Roman" w:hAnsi="Times New Roman" w:cs="Times New Roman"/>
        </w:rPr>
        <w:t xml:space="preserve"> ушла у посед  Филиповић Небојше, да је након телефонског позива начелнику општинеске управе од 22.08.2014. године , инспектор Павловић Љубиша истог дана изашао на лице места и сачинио записник о увиђају и наложио мере које су у образложењу ове одлуке напред наведене, као и да је изјавио да он није надлежан за ову пријаву, већ грађевинско-комунални инспектор који ће наставити рад по пријави, да је 07.11.2014. године у телефонском раговору са </w:t>
      </w:r>
      <w:r>
        <w:rPr>
          <w:rFonts w:ascii="Times New Roman" w:hAnsi="Times New Roman" w:cs="Times New Roman"/>
        </w:rPr>
        <w:lastRenderedPageBreak/>
        <w:t>грађевинско-комуналним инспектором Драгољубом Цветковићем сазнао да је био одсутан, да га је инспектор Павловић довео у заблуду када је казао да се жива ограда сади на удаљености од међе најмање 1м, а то није констатовао записником о изласку на лице места, наводи да је рок за подношење тужбе за сметање поседа 30 дана од дана сметања, да је по пријави одлучено након 87 дана како не би могао да поднесе тужбу основном суду.</w:t>
      </w:r>
    </w:p>
    <w:p w:rsidR="001E70AD" w:rsidRDefault="001E70AD" w:rsidP="001E70AD">
      <w:pPr>
        <w:pStyle w:val="NoSpacing"/>
        <w:jc w:val="both"/>
        <w:rPr>
          <w:rFonts w:ascii="Times New Roman" w:hAnsi="Times New Roman" w:cs="Times New Roman"/>
        </w:rPr>
      </w:pPr>
      <w:r>
        <w:rPr>
          <w:rFonts w:ascii="Times New Roman" w:hAnsi="Times New Roman" w:cs="Times New Roman"/>
        </w:rPr>
        <w:tab/>
        <w:t xml:space="preserve">Правилником о општим условима за парцелацију, регулацију и изградњу </w:t>
      </w:r>
      <w:proofErr w:type="gramStart"/>
      <w:r>
        <w:rPr>
          <w:rFonts w:ascii="Times New Roman" w:hAnsi="Times New Roman" w:cs="Times New Roman"/>
        </w:rPr>
        <w:t>( “</w:t>
      </w:r>
      <w:proofErr w:type="gramEnd"/>
      <w:r>
        <w:rPr>
          <w:rFonts w:ascii="Times New Roman" w:hAnsi="Times New Roman" w:cs="Times New Roman"/>
        </w:rPr>
        <w:t>Службени гласник РС”, бр.50/2011) прописано је:</w:t>
      </w:r>
    </w:p>
    <w:p w:rsidR="001E70AD" w:rsidRDefault="001E70AD" w:rsidP="001E70AD">
      <w:pPr>
        <w:pStyle w:val="NoSpacing"/>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члан</w:t>
      </w:r>
      <w:proofErr w:type="gramEnd"/>
      <w:r>
        <w:rPr>
          <w:rFonts w:ascii="Times New Roman" w:hAnsi="Times New Roman" w:cs="Times New Roman"/>
        </w:rPr>
        <w:t xml:space="preserve"> 40. </w:t>
      </w:r>
      <w:proofErr w:type="gramStart"/>
      <w:r>
        <w:rPr>
          <w:rFonts w:ascii="Times New Roman" w:hAnsi="Times New Roman" w:cs="Times New Roman"/>
        </w:rPr>
        <w:t>став</w:t>
      </w:r>
      <w:proofErr w:type="gramEnd"/>
      <w:r>
        <w:rPr>
          <w:rFonts w:ascii="Times New Roman" w:hAnsi="Times New Roman" w:cs="Times New Roman"/>
        </w:rPr>
        <w:t xml:space="preserve"> 5.: “ </w:t>
      </w:r>
      <w:r>
        <w:rPr>
          <w:rFonts w:ascii="Times New Roman" w:hAnsi="Times New Roman" w:cs="Times New Roman"/>
          <w:i/>
        </w:rPr>
        <w:t xml:space="preserve">Суседне грађевинске парцеле могу се ограђивати живом зеленом оградом која се сади </w:t>
      </w:r>
      <w:r w:rsidRPr="005C4CA4">
        <w:rPr>
          <w:rFonts w:ascii="Times New Roman" w:hAnsi="Times New Roman" w:cs="Times New Roman"/>
          <w:b/>
          <w:i/>
        </w:rPr>
        <w:t>у осовини границе грађевинске парцеле</w:t>
      </w:r>
      <w:r>
        <w:rPr>
          <w:rFonts w:ascii="Times New Roman" w:hAnsi="Times New Roman" w:cs="Times New Roman"/>
          <w:i/>
        </w:rPr>
        <w:t xml:space="preserve"> или транспарентном оградом до висине од 1,40м, која се поставља према катастарском плану и операту, </w:t>
      </w:r>
      <w:r w:rsidRPr="005C4CA4">
        <w:rPr>
          <w:rFonts w:ascii="Times New Roman" w:hAnsi="Times New Roman" w:cs="Times New Roman"/>
          <w:b/>
          <w:i/>
        </w:rPr>
        <w:t>тако да стубови ограде буду на земљишту власника ограде”.</w:t>
      </w:r>
    </w:p>
    <w:p w:rsidR="001E70AD" w:rsidRDefault="001E70AD" w:rsidP="001E70AD">
      <w:pPr>
        <w:pStyle w:val="NoSpacing"/>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Грађанским законимом за краљевину Србију, чија се правна праваила примељују на основу закона из 1946.</w:t>
      </w:r>
      <w:proofErr w:type="gramEnd"/>
      <w:r>
        <w:rPr>
          <w:rFonts w:ascii="Times New Roman" w:hAnsi="Times New Roman" w:cs="Times New Roman"/>
        </w:rPr>
        <w:t xml:space="preserve"> </w:t>
      </w:r>
      <w:proofErr w:type="gramStart"/>
      <w:r>
        <w:rPr>
          <w:rFonts w:ascii="Times New Roman" w:hAnsi="Times New Roman" w:cs="Times New Roman"/>
        </w:rPr>
        <w:t>, правним правилима параграграфа 282, 283, 284 регулисано је питање дрвета на међи, а параграфом 334.</w:t>
      </w:r>
      <w:proofErr w:type="gram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 xml:space="preserve"> 335. </w:t>
      </w:r>
      <w:proofErr w:type="gramStart"/>
      <w:r>
        <w:rPr>
          <w:rFonts w:ascii="Times New Roman" w:hAnsi="Times New Roman" w:cs="Times New Roman"/>
        </w:rPr>
        <w:t>пољке</w:t>
      </w:r>
      <w:proofErr w:type="gramEnd"/>
      <w:r>
        <w:rPr>
          <w:rFonts w:ascii="Times New Roman" w:hAnsi="Times New Roman" w:cs="Times New Roman"/>
        </w:rPr>
        <w:t xml:space="preserve"> службености.</w:t>
      </w:r>
    </w:p>
    <w:p w:rsidR="001E70AD" w:rsidRDefault="001E70AD" w:rsidP="001E70AD">
      <w:pPr>
        <w:pStyle w:val="NoSpacing"/>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Законом о основама својинско правних о</w:t>
      </w:r>
      <w:r w:rsidR="00704F64">
        <w:rPr>
          <w:rFonts w:ascii="Times New Roman" w:hAnsi="Times New Roman" w:cs="Times New Roman"/>
        </w:rPr>
        <w:t>дноса одредбама члана 70-81 рег</w:t>
      </w:r>
      <w:r w:rsidR="00704F64">
        <w:rPr>
          <w:rFonts w:ascii="Times New Roman" w:hAnsi="Times New Roman" w:cs="Times New Roman"/>
          <w:lang w:val="sr-Cyrl-CS"/>
        </w:rPr>
        <w:t>у</w:t>
      </w:r>
      <w:r>
        <w:rPr>
          <w:rFonts w:ascii="Times New Roman" w:hAnsi="Times New Roman" w:cs="Times New Roman"/>
        </w:rPr>
        <w:t>лисана је државина.</w:t>
      </w:r>
      <w:proofErr w:type="gramEnd"/>
    </w:p>
    <w:p w:rsidR="001E70AD" w:rsidRDefault="001E70AD" w:rsidP="001E70AD">
      <w:pPr>
        <w:pStyle w:val="NoSpacing"/>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У вези са остваривањем ових права прописана је стварна надлежност судова.</w:t>
      </w:r>
      <w:proofErr w:type="gramEnd"/>
    </w:p>
    <w:p w:rsidR="001E70AD" w:rsidRDefault="001E70AD" w:rsidP="001E70AD">
      <w:pPr>
        <w:pStyle w:val="NoSpacing"/>
        <w:jc w:val="both"/>
        <w:rPr>
          <w:rFonts w:ascii="Times New Roman" w:hAnsi="Times New Roman" w:cs="Times New Roman"/>
        </w:rPr>
      </w:pPr>
      <w:r>
        <w:rPr>
          <w:rFonts w:ascii="Times New Roman" w:hAnsi="Times New Roman" w:cs="Times New Roman"/>
        </w:rPr>
        <w:tab/>
        <w:t xml:space="preserve">Законом о општем управном поступку </w:t>
      </w:r>
      <w:proofErr w:type="gramStart"/>
      <w:r>
        <w:rPr>
          <w:rFonts w:ascii="Times New Roman" w:hAnsi="Times New Roman" w:cs="Times New Roman"/>
        </w:rPr>
        <w:t>( “</w:t>
      </w:r>
      <w:proofErr w:type="gramEnd"/>
      <w:r>
        <w:rPr>
          <w:rFonts w:ascii="Times New Roman" w:hAnsi="Times New Roman" w:cs="Times New Roman"/>
        </w:rPr>
        <w:t>Службени лист СРЈ”, бр.33/97 и 31/2001 и “Службени гласник РС”, бр.30/2010) прописано је:</w:t>
      </w:r>
    </w:p>
    <w:p w:rsidR="001E70AD" w:rsidRDefault="001E70AD" w:rsidP="001E70AD">
      <w:pPr>
        <w:pStyle w:val="NoSpacing"/>
        <w:jc w:val="both"/>
        <w:rPr>
          <w:rFonts w:ascii="Times New Roman" w:hAnsi="Times New Roman" w:cs="Times New Roman"/>
          <w:i/>
        </w:rPr>
      </w:pPr>
      <w:r>
        <w:rPr>
          <w:rFonts w:ascii="Times New Roman" w:hAnsi="Times New Roman" w:cs="Times New Roman"/>
        </w:rPr>
        <w:tab/>
      </w:r>
      <w:proofErr w:type="gramStart"/>
      <w:r>
        <w:rPr>
          <w:rFonts w:ascii="Times New Roman" w:hAnsi="Times New Roman" w:cs="Times New Roman"/>
        </w:rPr>
        <w:t>члан</w:t>
      </w:r>
      <w:proofErr w:type="gramEnd"/>
      <w:r>
        <w:rPr>
          <w:rFonts w:ascii="Times New Roman" w:hAnsi="Times New Roman" w:cs="Times New Roman"/>
        </w:rPr>
        <w:t xml:space="preserve"> 17.: </w:t>
      </w:r>
      <w:r>
        <w:rPr>
          <w:rFonts w:ascii="Times New Roman" w:hAnsi="Times New Roman" w:cs="Times New Roman"/>
          <w:i/>
        </w:rPr>
        <w:t>Стварна надлежност за решавање у управном поступку одређује се по проп</w:t>
      </w:r>
      <w:r w:rsidR="00704F64">
        <w:rPr>
          <w:rFonts w:ascii="Times New Roman" w:hAnsi="Times New Roman" w:cs="Times New Roman"/>
          <w:i/>
        </w:rPr>
        <w:t xml:space="preserve">исима којима се уређује </w:t>
      </w:r>
      <w:r>
        <w:rPr>
          <w:rFonts w:ascii="Times New Roman" w:hAnsi="Times New Roman" w:cs="Times New Roman"/>
          <w:i/>
        </w:rPr>
        <w:t xml:space="preserve"> одређена управна област, односно прописима којима се одређује надлежност појединих органа”,</w:t>
      </w:r>
    </w:p>
    <w:p w:rsidR="001E70AD" w:rsidRPr="00E8741A" w:rsidRDefault="001E70AD" w:rsidP="001E70AD">
      <w:pPr>
        <w:pStyle w:val="NoSpacing"/>
        <w:jc w:val="both"/>
        <w:rPr>
          <w:rFonts w:ascii="Times New Roman" w:hAnsi="Times New Roman" w:cs="Times New Roman"/>
          <w:i/>
        </w:rPr>
      </w:pPr>
      <w:r>
        <w:rPr>
          <w:rFonts w:ascii="Times New Roman" w:hAnsi="Times New Roman" w:cs="Times New Roman"/>
          <w:i/>
        </w:rPr>
        <w:tab/>
      </w:r>
      <w:r>
        <w:rPr>
          <w:rFonts w:ascii="Times New Roman" w:hAnsi="Times New Roman" w:cs="Times New Roman"/>
        </w:rPr>
        <w:t xml:space="preserve">члан 56 став </w:t>
      </w:r>
      <w:proofErr w:type="gramStart"/>
      <w:r>
        <w:rPr>
          <w:rFonts w:ascii="Times New Roman" w:hAnsi="Times New Roman" w:cs="Times New Roman"/>
        </w:rPr>
        <w:t>3.:</w:t>
      </w:r>
      <w:proofErr w:type="gramEnd"/>
      <w:r>
        <w:rPr>
          <w:rFonts w:ascii="Times New Roman" w:hAnsi="Times New Roman" w:cs="Times New Roman"/>
          <w:i/>
        </w:rPr>
        <w:t xml:space="preserve">” … ако орган нађе да није надлежан за рад по таквом поступку, донеће закључак којим ће одбацити поднесак због ненадлежности”, </w:t>
      </w:r>
      <w:r>
        <w:rPr>
          <w:rFonts w:ascii="Times New Roman" w:hAnsi="Times New Roman" w:cs="Times New Roman"/>
        </w:rPr>
        <w:t>став 5) : “</w:t>
      </w:r>
      <w:r>
        <w:rPr>
          <w:rFonts w:ascii="Times New Roman" w:hAnsi="Times New Roman" w:cs="Times New Roman"/>
          <w:i/>
        </w:rPr>
        <w:t xml:space="preserve">Против закључка донесеног по одредбама ст.3. </w:t>
      </w:r>
      <w:proofErr w:type="gramStart"/>
      <w:r>
        <w:rPr>
          <w:rFonts w:ascii="Times New Roman" w:hAnsi="Times New Roman" w:cs="Times New Roman"/>
          <w:i/>
        </w:rPr>
        <w:t>и</w:t>
      </w:r>
      <w:proofErr w:type="gramEnd"/>
      <w:r>
        <w:rPr>
          <w:rFonts w:ascii="Times New Roman" w:hAnsi="Times New Roman" w:cs="Times New Roman"/>
          <w:i/>
        </w:rPr>
        <w:t xml:space="preserve"> 4. </w:t>
      </w:r>
      <w:proofErr w:type="gramStart"/>
      <w:r>
        <w:rPr>
          <w:rFonts w:ascii="Times New Roman" w:hAnsi="Times New Roman" w:cs="Times New Roman"/>
          <w:i/>
        </w:rPr>
        <w:t>овог</w:t>
      </w:r>
      <w:proofErr w:type="gramEnd"/>
      <w:r>
        <w:rPr>
          <w:rFonts w:ascii="Times New Roman" w:hAnsi="Times New Roman" w:cs="Times New Roman"/>
          <w:i/>
        </w:rPr>
        <w:t xml:space="preserve"> члана допуштена је посебна жалба”.</w:t>
      </w:r>
    </w:p>
    <w:p w:rsidR="001E70AD" w:rsidRDefault="001E70AD" w:rsidP="001E70AD">
      <w:pPr>
        <w:pStyle w:val="NoSpacing"/>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rPr>
        <w:t>члан</w:t>
      </w:r>
      <w:proofErr w:type="gramEnd"/>
      <w:r>
        <w:rPr>
          <w:rFonts w:ascii="Times New Roman" w:hAnsi="Times New Roman" w:cs="Times New Roman"/>
        </w:rPr>
        <w:t xml:space="preserve"> 212. </w:t>
      </w:r>
      <w:proofErr w:type="gramStart"/>
      <w:r>
        <w:rPr>
          <w:rFonts w:ascii="Times New Roman" w:hAnsi="Times New Roman" w:cs="Times New Roman"/>
        </w:rPr>
        <w:t>став</w:t>
      </w:r>
      <w:proofErr w:type="gramEnd"/>
      <w:r>
        <w:rPr>
          <w:rFonts w:ascii="Times New Roman" w:hAnsi="Times New Roman" w:cs="Times New Roman"/>
        </w:rPr>
        <w:t xml:space="preserve"> 1.: “</w:t>
      </w:r>
      <w:r>
        <w:rPr>
          <w:rFonts w:ascii="Times New Roman" w:hAnsi="Times New Roman" w:cs="Times New Roman"/>
          <w:i/>
        </w:rPr>
        <w:t xml:space="preserve">Против закључка може се изјавити жалба само кад је то законом изричито предвиђено. </w:t>
      </w:r>
      <w:proofErr w:type="gramStart"/>
      <w:r>
        <w:rPr>
          <w:rFonts w:ascii="Times New Roman" w:hAnsi="Times New Roman" w:cs="Times New Roman"/>
          <w:i/>
        </w:rPr>
        <w:t>Такав закључак мора бити образоложен и садржавати и упутство о жалби”.</w:t>
      </w:r>
      <w:proofErr w:type="gramEnd"/>
    </w:p>
    <w:p w:rsidR="001E70AD" w:rsidRDefault="001E70AD" w:rsidP="001E70AD">
      <w:pPr>
        <w:pStyle w:val="NoSpacing"/>
        <w:ind w:firstLine="720"/>
        <w:jc w:val="both"/>
        <w:rPr>
          <w:rFonts w:ascii="Times New Roman" w:hAnsi="Times New Roman" w:cs="Times New Roman"/>
        </w:rPr>
      </w:pPr>
      <w:r>
        <w:rPr>
          <w:rFonts w:ascii="Times New Roman" w:hAnsi="Times New Roman" w:cs="Times New Roman"/>
        </w:rPr>
        <w:t xml:space="preserve">Испитујући правилност побијаног првостепеног </w:t>
      </w:r>
      <w:proofErr w:type="gramStart"/>
      <w:r>
        <w:rPr>
          <w:rFonts w:ascii="Times New Roman" w:hAnsi="Times New Roman" w:cs="Times New Roman"/>
        </w:rPr>
        <w:t xml:space="preserve">закључка </w:t>
      </w:r>
      <w:r>
        <w:rPr>
          <w:rFonts w:ascii="Times New Roman" w:hAnsi="Times New Roman" w:cs="Times New Roman"/>
          <w:i/>
        </w:rPr>
        <w:t xml:space="preserve"> </w:t>
      </w:r>
      <w:r>
        <w:rPr>
          <w:rFonts w:ascii="Times New Roman" w:hAnsi="Times New Roman" w:cs="Times New Roman"/>
        </w:rPr>
        <w:t>утврђује</w:t>
      </w:r>
      <w:proofErr w:type="gramEnd"/>
      <w:r>
        <w:rPr>
          <w:rFonts w:ascii="Times New Roman" w:hAnsi="Times New Roman" w:cs="Times New Roman"/>
        </w:rPr>
        <w:t xml:space="preserve"> се да је исти такав да се не може испитати јер не садржи изреку нити образложење. </w:t>
      </w:r>
      <w:proofErr w:type="gramStart"/>
      <w:r>
        <w:rPr>
          <w:rFonts w:ascii="Times New Roman" w:hAnsi="Times New Roman" w:cs="Times New Roman"/>
        </w:rPr>
        <w:t>Поред тога истим се констатује да се поступак одбацује, а сходно напред наведеним одредбама закона одбацити се може само поднесак или захтев.</w:t>
      </w:r>
      <w:proofErr w:type="gramEnd"/>
    </w:p>
    <w:p w:rsidR="001E70AD" w:rsidRDefault="001E70AD" w:rsidP="001E70AD">
      <w:pPr>
        <w:pStyle w:val="NoSpacing"/>
        <w:ind w:firstLine="720"/>
        <w:jc w:val="both"/>
        <w:rPr>
          <w:rFonts w:ascii="Times New Roman" w:hAnsi="Times New Roman" w:cs="Times New Roman"/>
        </w:rPr>
      </w:pPr>
      <w:r>
        <w:rPr>
          <w:rFonts w:ascii="Times New Roman" w:hAnsi="Times New Roman" w:cs="Times New Roman"/>
        </w:rPr>
        <w:t>Из наведених разлога неопходно је поништити првостепени закључак и предмет вратити првостпеном</w:t>
      </w:r>
      <w:r w:rsidR="00704F64">
        <w:rPr>
          <w:rFonts w:ascii="Times New Roman" w:hAnsi="Times New Roman" w:cs="Times New Roman"/>
          <w:lang w:val="sr-Cyrl-CS"/>
        </w:rPr>
        <w:t xml:space="preserve"> </w:t>
      </w:r>
      <w:r>
        <w:rPr>
          <w:rFonts w:ascii="Times New Roman" w:hAnsi="Times New Roman" w:cs="Times New Roman"/>
        </w:rPr>
        <w:t xml:space="preserve">органу на поновни поступак , у ком поступку ће првостпени орган </w:t>
      </w:r>
      <w:r w:rsidR="00704F64">
        <w:rPr>
          <w:rFonts w:ascii="Times New Roman" w:hAnsi="Times New Roman" w:cs="Times New Roman"/>
        </w:rPr>
        <w:t>утврдити шта је предмет пријаве</w:t>
      </w:r>
      <w:r w:rsidR="00704F64">
        <w:rPr>
          <w:rFonts w:ascii="Times New Roman" w:hAnsi="Times New Roman" w:cs="Times New Roman"/>
          <w:lang w:val="sr-Cyrl-CS"/>
        </w:rPr>
        <w:t xml:space="preserve"> </w:t>
      </w:r>
      <w:r>
        <w:rPr>
          <w:rFonts w:ascii="Times New Roman" w:hAnsi="Times New Roman" w:cs="Times New Roman"/>
        </w:rPr>
        <w:t xml:space="preserve"> и позвати подносиоца да се изјасни</w:t>
      </w:r>
      <w:r w:rsidR="00704F64">
        <w:rPr>
          <w:rFonts w:ascii="Times New Roman" w:hAnsi="Times New Roman" w:cs="Times New Roman"/>
        </w:rPr>
        <w:t xml:space="preserve"> да ли је предмет пријаве захтв за уклањање живе ограде и сту</w:t>
      </w:r>
      <w:r w:rsidR="00704F64">
        <w:rPr>
          <w:rFonts w:ascii="Times New Roman" w:hAnsi="Times New Roman" w:cs="Times New Roman"/>
          <w:lang w:val="sr-Cyrl-CS"/>
        </w:rPr>
        <w:t>б</w:t>
      </w:r>
      <w:r>
        <w:rPr>
          <w:rFonts w:ascii="Times New Roman" w:hAnsi="Times New Roman" w:cs="Times New Roman"/>
        </w:rPr>
        <w:t>а , те ценећи да ли је жива ограда засађена у осовини границе грађевинских парцела суседа, ко је власник ограде и да ли се стубови жичане ограде налазе на земљишту власника ограде, те на основу тако утврђеног чињеничног стања донети правилну одлуку, из своје надлежности,</w:t>
      </w:r>
      <w:r w:rsidRPr="00301D9A">
        <w:rPr>
          <w:rFonts w:ascii="Times New Roman" w:hAnsi="Times New Roman" w:cs="Times New Roman"/>
        </w:rPr>
        <w:t xml:space="preserve"> </w:t>
      </w:r>
      <w:r>
        <w:rPr>
          <w:rFonts w:ascii="Times New Roman" w:hAnsi="Times New Roman" w:cs="Times New Roman"/>
        </w:rPr>
        <w:t>са свим Законом о општем управном поступку прописаним формалним елементима одлуке,  а уколико нађе да су поднети захтеви из судске надлежности исте одбацити,  све ово у року од 30 дана од дана пријема другостепене одлуке.</w:t>
      </w:r>
    </w:p>
    <w:p w:rsidR="001E70AD" w:rsidRDefault="001E70AD" w:rsidP="001E70AD">
      <w:pPr>
        <w:pStyle w:val="NoSpacing"/>
        <w:ind w:firstLine="720"/>
        <w:jc w:val="both"/>
        <w:rPr>
          <w:rFonts w:ascii="Times New Roman" w:hAnsi="Times New Roman" w:cs="Times New Roman"/>
        </w:rPr>
      </w:pPr>
      <w:r>
        <w:rPr>
          <w:rFonts w:ascii="Times New Roman" w:hAnsi="Times New Roman" w:cs="Times New Roman"/>
        </w:rPr>
        <w:t xml:space="preserve">Против овог решења може се покренути управни спор пред Управним </w:t>
      </w:r>
      <w:proofErr w:type="gramStart"/>
      <w:r>
        <w:rPr>
          <w:rFonts w:ascii="Times New Roman" w:hAnsi="Times New Roman" w:cs="Times New Roman"/>
        </w:rPr>
        <w:t>судом  у</w:t>
      </w:r>
      <w:proofErr w:type="gramEnd"/>
      <w:r>
        <w:rPr>
          <w:rFonts w:ascii="Times New Roman" w:hAnsi="Times New Roman" w:cs="Times New Roman"/>
        </w:rPr>
        <w:t xml:space="preserve"> року од 30 дана од дана пријема истог.</w:t>
      </w:r>
    </w:p>
    <w:p w:rsidR="001E70AD" w:rsidRDefault="001E70AD" w:rsidP="001E70AD">
      <w:pPr>
        <w:pStyle w:val="NoSpacing"/>
        <w:ind w:firstLine="720"/>
        <w:jc w:val="center"/>
        <w:rPr>
          <w:rFonts w:ascii="Times New Roman" w:hAnsi="Times New Roman" w:cs="Times New Roman"/>
        </w:rPr>
      </w:pPr>
    </w:p>
    <w:p w:rsidR="001E70AD" w:rsidRDefault="001E70AD" w:rsidP="00704F64">
      <w:pPr>
        <w:pStyle w:val="NoSpacing"/>
        <w:ind w:firstLine="720"/>
        <w:jc w:val="center"/>
        <w:rPr>
          <w:rFonts w:ascii="Times New Roman" w:hAnsi="Times New Roman" w:cs="Times New Roman"/>
        </w:rPr>
      </w:pPr>
      <w:r>
        <w:rPr>
          <w:rFonts w:ascii="Times New Roman" w:hAnsi="Times New Roman" w:cs="Times New Roman"/>
        </w:rPr>
        <w:t>О</w:t>
      </w:r>
      <w:r w:rsidR="00704F64">
        <w:rPr>
          <w:rFonts w:ascii="Times New Roman" w:hAnsi="Times New Roman" w:cs="Times New Roman"/>
        </w:rPr>
        <w:t>ПШТИНСКО ВЕЋЕ ОПШТИНЕ ГАЏИН ХАН</w:t>
      </w:r>
    </w:p>
    <w:p w:rsidR="001E70AD" w:rsidRDefault="001E70AD" w:rsidP="001E70AD">
      <w:pPr>
        <w:pStyle w:val="NoSpacing"/>
        <w:rPr>
          <w:rFonts w:ascii="Times New Roman" w:hAnsi="Times New Roman" w:cs="Times New Roman"/>
        </w:rPr>
      </w:pPr>
    </w:p>
    <w:p w:rsidR="001E70AD" w:rsidRDefault="001E70AD" w:rsidP="001E70AD">
      <w:pPr>
        <w:pStyle w:val="NoSpacing"/>
        <w:rPr>
          <w:rFonts w:ascii="Times New Roman" w:hAnsi="Times New Roman" w:cs="Times New Roman"/>
        </w:rPr>
      </w:pPr>
      <w:proofErr w:type="gramStart"/>
      <w:r>
        <w:rPr>
          <w:rFonts w:ascii="Times New Roman" w:hAnsi="Times New Roman" w:cs="Times New Roman"/>
        </w:rPr>
        <w:t>број:</w:t>
      </w:r>
      <w:proofErr w:type="gramEnd"/>
      <w:r>
        <w:rPr>
          <w:rFonts w:ascii="Times New Roman" w:hAnsi="Times New Roman" w:cs="Times New Roman"/>
        </w:rPr>
        <w:t>06-355-782/14-III</w:t>
      </w:r>
    </w:p>
    <w:p w:rsidR="001E70AD" w:rsidRDefault="001E70AD" w:rsidP="001E70AD">
      <w:pPr>
        <w:pStyle w:val="NoSpacing"/>
        <w:rPr>
          <w:rFonts w:ascii="Times New Roman" w:hAnsi="Times New Roman" w:cs="Times New Roman"/>
        </w:rPr>
      </w:pPr>
      <w:proofErr w:type="gramStart"/>
      <w:r>
        <w:rPr>
          <w:rFonts w:ascii="Times New Roman" w:hAnsi="Times New Roman" w:cs="Times New Roman"/>
        </w:rPr>
        <w:t xml:space="preserve">У Гаџином Хану, дана </w:t>
      </w:r>
      <w:r w:rsidR="00704F64">
        <w:rPr>
          <w:rFonts w:ascii="Times New Roman" w:hAnsi="Times New Roman" w:cs="Times New Roman"/>
          <w:lang w:val="sr-Cyrl-CS"/>
        </w:rPr>
        <w:t>8.</w:t>
      </w:r>
      <w:proofErr w:type="gramEnd"/>
      <w:r w:rsidR="00704F64">
        <w:rPr>
          <w:rFonts w:ascii="Times New Roman" w:hAnsi="Times New Roman" w:cs="Times New Roman"/>
          <w:lang w:val="sr-Cyrl-CS"/>
        </w:rPr>
        <w:t xml:space="preserve"> </w:t>
      </w:r>
      <w:proofErr w:type="gramStart"/>
      <w:r>
        <w:rPr>
          <w:rFonts w:ascii="Times New Roman" w:hAnsi="Times New Roman" w:cs="Times New Roman"/>
        </w:rPr>
        <w:t>децембра</w:t>
      </w:r>
      <w:proofErr w:type="gramEnd"/>
      <w:r>
        <w:rPr>
          <w:rFonts w:ascii="Times New Roman" w:hAnsi="Times New Roman" w:cs="Times New Roman"/>
        </w:rPr>
        <w:t xml:space="preserve"> 2014. </w:t>
      </w:r>
      <w:proofErr w:type="gramStart"/>
      <w:r>
        <w:rPr>
          <w:rFonts w:ascii="Times New Roman" w:hAnsi="Times New Roman" w:cs="Times New Roman"/>
        </w:rPr>
        <w:t>године</w:t>
      </w:r>
      <w:proofErr w:type="gramEnd"/>
    </w:p>
    <w:p w:rsidR="001E70AD" w:rsidRDefault="001E70AD" w:rsidP="001E70A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ПРЕДСЕДНИК</w:t>
      </w:r>
    </w:p>
    <w:p w:rsidR="001E70AD" w:rsidRPr="00E8741A" w:rsidRDefault="001E70AD" w:rsidP="001E70A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Саша Ђорђевић</w:t>
      </w:r>
    </w:p>
    <w:p w:rsidR="001E70AD" w:rsidRPr="00263228" w:rsidRDefault="001E70AD" w:rsidP="001E70AD">
      <w:pPr>
        <w:pStyle w:val="NoSpacing"/>
        <w:jc w:val="both"/>
        <w:rPr>
          <w:rFonts w:ascii="Times New Roman" w:hAnsi="Times New Roman" w:cs="Times New Roman"/>
        </w:rPr>
      </w:pPr>
      <w:bookmarkStart w:id="0" w:name="str_37"/>
      <w:bookmarkStart w:id="1" w:name="clan_56"/>
      <w:bookmarkEnd w:id="0"/>
      <w:bookmarkEnd w:id="1"/>
    </w:p>
    <w:p w:rsidR="00260E00" w:rsidRDefault="00260E00"/>
    <w:sectPr w:rsidR="00260E00" w:rsidSect="00591B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E70AD"/>
    <w:rsid w:val="001E70AD"/>
    <w:rsid w:val="00211910"/>
    <w:rsid w:val="00260E00"/>
    <w:rsid w:val="002E57F1"/>
    <w:rsid w:val="003C183B"/>
    <w:rsid w:val="006648B2"/>
    <w:rsid w:val="006673E4"/>
    <w:rsid w:val="00704F64"/>
    <w:rsid w:val="007D0C2D"/>
    <w:rsid w:val="008551E4"/>
    <w:rsid w:val="00A25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0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B397-E923-45C3-9AF4-57FF18F6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2014-12-10T12:27:00Z</cp:lastPrinted>
  <dcterms:created xsi:type="dcterms:W3CDTF">2014-12-10T09:42:00Z</dcterms:created>
  <dcterms:modified xsi:type="dcterms:W3CDTF">2014-12-10T12:37:00Z</dcterms:modified>
</cp:coreProperties>
</file>