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13" w:rsidRPr="00280482" w:rsidRDefault="002D0E13" w:rsidP="002D0E13">
      <w:pPr>
        <w:pStyle w:val="Heading1"/>
        <w:rPr>
          <w:sz w:val="24"/>
          <w:szCs w:val="24"/>
        </w:rPr>
      </w:pPr>
      <w:r w:rsidRPr="00280482">
        <w:rPr>
          <w:sz w:val="24"/>
          <w:szCs w:val="24"/>
        </w:rPr>
        <w:t>Република Србија</w:t>
      </w:r>
    </w:p>
    <w:p w:rsidR="002D0E13" w:rsidRPr="00280482" w:rsidRDefault="002D0E13" w:rsidP="002D0E13">
      <w:pPr>
        <w:pStyle w:val="Heading1"/>
        <w:rPr>
          <w:sz w:val="24"/>
          <w:szCs w:val="24"/>
        </w:rPr>
      </w:pPr>
      <w:r w:rsidRPr="00280482">
        <w:rPr>
          <w:sz w:val="24"/>
          <w:szCs w:val="24"/>
        </w:rPr>
        <w:t>Наручилац: Општинска управа општине Гаџин Хан</w:t>
      </w:r>
    </w:p>
    <w:p w:rsidR="002D0E13" w:rsidRPr="00280482" w:rsidRDefault="002D0E13" w:rsidP="002D0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0482">
        <w:rPr>
          <w:rFonts w:ascii="Times New Roman" w:hAnsi="Times New Roman" w:cs="Times New Roman"/>
          <w:sz w:val="24"/>
          <w:szCs w:val="24"/>
          <w:lang w:val="sr-Cyrl-CS"/>
        </w:rPr>
        <w:t>Милоша Обилића бб,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18240 Гаџин Хан</w:t>
      </w:r>
    </w:p>
    <w:p w:rsidR="002D0E13" w:rsidRPr="00280482" w:rsidRDefault="002D0E13" w:rsidP="002D0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280482">
        <w:rPr>
          <w:rFonts w:ascii="Times New Roman" w:hAnsi="Times New Roman" w:cs="Times New Roman"/>
          <w:sz w:val="24"/>
          <w:szCs w:val="24"/>
          <w:lang w:val="sr-Cyrl-CS"/>
        </w:rPr>
        <w:t>Број: 40</w:t>
      </w:r>
      <w:r w:rsidRPr="00280482">
        <w:rPr>
          <w:rFonts w:ascii="Times New Roman" w:hAnsi="Times New Roman" w:cs="Times New Roman"/>
          <w:sz w:val="24"/>
          <w:szCs w:val="24"/>
        </w:rPr>
        <w:t>0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-43</w:t>
      </w:r>
      <w:r w:rsidR="001F0249">
        <w:rPr>
          <w:rFonts w:ascii="Times New Roman" w:hAnsi="Times New Roman" w:cs="Times New Roman"/>
          <w:sz w:val="24"/>
          <w:szCs w:val="24"/>
        </w:rPr>
        <w:t>7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/1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5-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IV-1</w:t>
      </w:r>
    </w:p>
    <w:p w:rsidR="002D0E13" w:rsidRPr="001F0249" w:rsidRDefault="002D0E13" w:rsidP="002D0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280482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 xml:space="preserve"> 0</w:t>
      </w:r>
      <w:r w:rsidR="00591D1A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Pr="00280482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28048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F0249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2D0E13" w:rsidRPr="00280482" w:rsidRDefault="002D0E13" w:rsidP="002D0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E13" w:rsidRDefault="002D0E13" w:rsidP="002D0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66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E13" w:rsidRPr="001F0249" w:rsidRDefault="002D0E13" w:rsidP="002D0E13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противградних ракета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партију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1F0249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</w:p>
    <w:p w:rsidR="002D0E13" w:rsidRPr="009C3D4F" w:rsidRDefault="002D0E13" w:rsidP="002D0E13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противградних ракета вертикалног домета од </w:t>
      </w:r>
      <w:r w:rsidR="001F0249">
        <w:rPr>
          <w:rFonts w:ascii="Times New Roman" w:hAnsi="Times New Roman" w:cs="Times New Roman"/>
          <w:b/>
          <w:sz w:val="24"/>
          <w:szCs w:val="24"/>
          <w:lang w:val="sr-Cyrl-CS"/>
        </w:rPr>
        <w:t>73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00 до </w:t>
      </w:r>
      <w:r w:rsidR="001F0249">
        <w:rPr>
          <w:rFonts w:ascii="Times New Roman" w:hAnsi="Times New Roman" w:cs="Times New Roman"/>
          <w:b/>
          <w:sz w:val="24"/>
          <w:szCs w:val="24"/>
          <w:lang w:val="sr-Cyrl-CS"/>
        </w:rPr>
        <w:t>79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00м </w:t>
      </w:r>
      <w:r w:rsidR="00591D1A">
        <w:rPr>
          <w:rFonts w:ascii="Times New Roman" w:hAnsi="Times New Roman" w:cs="Times New Roman"/>
          <w:b/>
          <w:sz w:val="24"/>
          <w:szCs w:val="24"/>
          <w:lang w:val="sr-Cyrl-CS"/>
        </w:rPr>
        <w:t>без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динамичк</w:t>
      </w:r>
      <w:r w:rsidR="00591D1A">
        <w:rPr>
          <w:rFonts w:ascii="Times New Roman" w:hAnsi="Times New Roman" w:cs="Times New Roman"/>
          <w:b/>
          <w:sz w:val="24"/>
          <w:szCs w:val="24"/>
          <w:lang w:val="sr-Cyrl-CS"/>
        </w:rPr>
        <w:t>ог</w:t>
      </w:r>
      <w:r w:rsidRPr="009C3D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удар</w:t>
      </w:r>
      <w:r w:rsidR="00591D1A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Општине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Милоша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Обилића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, 18240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страница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www.gadzinhan.rs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наручиоца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управа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радове:природа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обим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обележја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извршења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класификација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ознака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општег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речника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набавки</w:t>
            </w:r>
            <w:proofErr w:type="spellEnd"/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7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Противградне ракете</w:t>
            </w:r>
          </w:p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OРН:</w:t>
            </w:r>
            <w:r w:rsidRPr="00807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24613000</w:t>
            </w:r>
            <w:r w:rsidRPr="00807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7C2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сигналне реакете, противградне ракете, сигналне ракете за маглу и пиротехнички производи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1F0249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360</w:t>
            </w:r>
            <w:r w:rsidR="00591D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="002D0E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D0E1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ПДВ-а</w:t>
            </w:r>
          </w:p>
          <w:p w:rsidR="002D0E13" w:rsidRPr="005C5266" w:rsidRDefault="001F0249" w:rsidP="0059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432.000</w:t>
            </w:r>
            <w:r w:rsidR="002D0E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2D0E1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  <w:proofErr w:type="spellEnd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Критеријум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доделу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примљених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D0E13" w:rsidRPr="00827335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Највиша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Прихватљивих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Најнижа</w:t>
            </w:r>
            <w:proofErr w:type="spellEnd"/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807C2C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91D1A" w:rsidRDefault="001F0249" w:rsidP="00591D1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360</w:t>
            </w:r>
            <w:r w:rsidR="00591D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="002D0E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1D1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оо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извршити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подизвођача</w:t>
            </w:r>
            <w:proofErr w:type="spellEnd"/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доношења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одлуке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додели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закључења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591D1A" w:rsidP="00591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03</w:t>
            </w:r>
            <w:r w:rsidR="002D0E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2D0E1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  <w:r w:rsidR="001F024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2D0E13" w:rsidRPr="005C5266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Основни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подаци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добављачу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Pr="003823B9" w:rsidRDefault="00591D1A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Полиестер Група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д.о.о.Прибој, </w:t>
            </w:r>
          </w:p>
          <w:p w:rsidR="002D0E13" w:rsidRPr="00AC21EB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Прибојске чете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31330</w:t>
            </w:r>
            <w:r w:rsidR="00E031B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Прибој</w:t>
            </w:r>
          </w:p>
          <w:p w:rsidR="002D0E13" w:rsidRPr="0064791D" w:rsidRDefault="002D0E13" w:rsidP="008E72E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ПИБ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204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МБ 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72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19539</w:t>
            </w:r>
          </w:p>
          <w:p w:rsidR="002D0E13" w:rsidRPr="004D6BEB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E13" w:rsidRPr="005C5266" w:rsidTr="008E72EE"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важења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2D0E13" w:rsidRPr="00827335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31.12.2015</w:t>
            </w:r>
            <w:r w:rsidR="003823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</w:tr>
      <w:tr w:rsidR="002D0E13" w:rsidRPr="005C5266" w:rsidTr="008E72EE"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Околности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измену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уговора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Pr="00827335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D0E13" w:rsidRPr="005C5266" w:rsidTr="008E72EE"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Остале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информације</w:t>
            </w:r>
            <w:proofErr w:type="spellEnd"/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2D0E13" w:rsidRPr="005C5266" w:rsidRDefault="002D0E13" w:rsidP="008E7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2D0E13" w:rsidRPr="005C5266" w:rsidRDefault="002D0E13" w:rsidP="002D0E13">
      <w:pPr>
        <w:rPr>
          <w:rFonts w:ascii="Times New Roman" w:hAnsi="Times New Roman" w:cs="Times New Roman"/>
          <w:sz w:val="24"/>
          <w:szCs w:val="24"/>
        </w:rPr>
      </w:pPr>
    </w:p>
    <w:p w:rsidR="002D0E13" w:rsidRDefault="002D0E13" w:rsidP="002D0E13"/>
    <w:p w:rsidR="00E12117" w:rsidRDefault="00E12117"/>
    <w:sectPr w:rsidR="00E12117" w:rsidSect="00AD4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E13"/>
    <w:rsid w:val="001F0249"/>
    <w:rsid w:val="002D0E13"/>
    <w:rsid w:val="003823B9"/>
    <w:rsid w:val="00591D1A"/>
    <w:rsid w:val="00646CFC"/>
    <w:rsid w:val="009A46C6"/>
    <w:rsid w:val="00A04DAA"/>
    <w:rsid w:val="00E031BC"/>
    <w:rsid w:val="00E12117"/>
    <w:rsid w:val="00F0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E13"/>
  </w:style>
  <w:style w:type="paragraph" w:styleId="Heading1">
    <w:name w:val="heading 1"/>
    <w:basedOn w:val="Normal"/>
    <w:next w:val="Normal"/>
    <w:link w:val="Heading1Char"/>
    <w:uiPriority w:val="99"/>
    <w:qFormat/>
    <w:rsid w:val="002D0E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D0E13"/>
    <w:rPr>
      <w:rFonts w:ascii="Times New Roman" w:eastAsia="Times New Roman" w:hAnsi="Times New Roman" w:cs="Times New Roman"/>
      <w:sz w:val="28"/>
      <w:szCs w:val="20"/>
      <w:lang w:val="sr-Cyrl-CS"/>
    </w:rPr>
  </w:style>
  <w:style w:type="table" w:styleId="TableGrid">
    <w:name w:val="Table Grid"/>
    <w:basedOn w:val="TableNormal"/>
    <w:uiPriority w:val="59"/>
    <w:rsid w:val="002D0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2015-08-05T07:55:00Z</dcterms:created>
  <dcterms:modified xsi:type="dcterms:W3CDTF">2015-08-05T07:59:00Z</dcterms:modified>
</cp:coreProperties>
</file>