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EC" w:rsidRPr="00DC30A1" w:rsidRDefault="00E57081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ОБАВЕШТЕЊЕ О</w:t>
      </w:r>
      <w:r w:rsidR="00E4038F"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 ОБУСТАВИ ПОСТУПКА</w:t>
      </w:r>
      <w:r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 „ПОСТАВЉАЊЕ САОБРАЋАЈНЕ СИГНАЛИЗАЦИЈЕ“ ПО ПАРТИЈАМА, ЗА ПАРТИЈ</w:t>
      </w:r>
      <w:r w:rsidR="00E4038F" w:rsidRPr="00DC30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У БР.1. ХОРИЗОНТАЛНА СИГНАЛИЗАЦИЈА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  <w:lang w:val="sr-Cyrl-CS"/>
        </w:rPr>
      </w:pP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 Гаџин Хан, Општинска управа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91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Ул. Милоша Обилића бб</w:t>
      </w:r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 18240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Гаџин Хан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91A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5100">
        <w:rPr>
          <w:rFonts w:ascii="Times New Roman" w:hAnsi="Times New Roman" w:cs="Times New Roman"/>
          <w:color w:val="000000"/>
          <w:sz w:val="24"/>
          <w:szCs w:val="24"/>
        </w:rPr>
        <w:t>www.gadzinhan.rs</w:t>
      </w:r>
    </w:p>
    <w:p w:rsidR="00A524EC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E4038F" w:rsidRPr="00725100" w:rsidRDefault="00E4038F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510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7251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Услуге</w:t>
      </w:r>
    </w:p>
    <w:p w:rsidR="009667CF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су услуге у области саобраћаја</w:t>
      </w:r>
    </w:p>
    <w:p w:rsidR="00A524EC" w:rsidRPr="00725100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Ознака из општег речника набавке: </w:t>
      </w:r>
      <w:r w:rsidR="00E5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34928470-сигнализација и 5023220-услуге одржавања саобраћајне сигнализације</w:t>
      </w:r>
    </w:p>
    <w:p w:rsidR="00725100" w:rsidRPr="0020665F" w:rsidRDefault="00237490" w:rsidP="00A5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</w:t>
      </w:r>
      <w:r w:rsidR="002066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665F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20665F">
        <w:rPr>
          <w:rFonts w:ascii="Times New Roman" w:hAnsi="Times New Roman" w:cs="Times New Roman"/>
          <w:sz w:val="24"/>
          <w:szCs w:val="24"/>
        </w:rPr>
        <w:t xml:space="preserve"> бр.1)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20665F">
        <w:rPr>
          <w:rFonts w:ascii="Times New Roman" w:hAnsi="Times New Roman" w:cs="Times New Roman"/>
          <w:sz w:val="24"/>
          <w:szCs w:val="24"/>
        </w:rPr>
        <w:t>221.666,oo</w:t>
      </w:r>
    </w:p>
    <w:p w:rsidR="00725100" w:rsidRDefault="0072510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5100">
        <w:rPr>
          <w:rFonts w:ascii="Times New Roman" w:hAnsi="Times New Roman" w:cs="Times New Roman"/>
          <w:sz w:val="24"/>
          <w:szCs w:val="24"/>
          <w:lang w:val="sr-Cyrl-CS"/>
        </w:rPr>
        <w:t>Укупан број примљених понуда:</w:t>
      </w:r>
      <w:r w:rsidR="00691AA8">
        <w:rPr>
          <w:rFonts w:ascii="Times New Roman" w:hAnsi="Times New Roman" w:cs="Times New Roman"/>
          <w:sz w:val="24"/>
          <w:szCs w:val="24"/>
        </w:rPr>
        <w:t xml:space="preserve"> </w:t>
      </w:r>
      <w:r w:rsidR="00E57081">
        <w:rPr>
          <w:rFonts w:ascii="Times New Roman" w:hAnsi="Times New Roman" w:cs="Times New Roman"/>
          <w:sz w:val="24"/>
          <w:szCs w:val="24"/>
          <w:lang w:val="sr-Cyrl-CS"/>
        </w:rPr>
        <w:t>3 (три)</w:t>
      </w: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3330"/>
        <w:gridCol w:w="4068"/>
      </w:tblGrid>
      <w:tr w:rsidR="00237490" w:rsidTr="007A603A">
        <w:trPr>
          <w:trHeight w:val="221"/>
        </w:trPr>
        <w:tc>
          <w:tcPr>
            <w:tcW w:w="2178" w:type="dxa"/>
          </w:tcPr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заведен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</w:p>
        </w:tc>
        <w:tc>
          <w:tcPr>
            <w:tcW w:w="3330" w:type="dxa"/>
          </w:tcPr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шифра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понуђача</w:t>
            </w:r>
            <w:proofErr w:type="spellEnd"/>
          </w:p>
        </w:tc>
        <w:tc>
          <w:tcPr>
            <w:tcW w:w="4068" w:type="dxa"/>
          </w:tcPr>
          <w:p w:rsidR="00237490" w:rsidRPr="00237490" w:rsidRDefault="00237490" w:rsidP="0023749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Збирна цена обележавања кол</w:t>
            </w:r>
            <w:r w:rsidR="00DC30A1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>воза по метру дужном без ПДВ-а</w:t>
            </w:r>
          </w:p>
        </w:tc>
      </w:tr>
      <w:tr w:rsidR="00237490" w:rsidTr="0021321E">
        <w:trPr>
          <w:trHeight w:val="217"/>
        </w:trPr>
        <w:tc>
          <w:tcPr>
            <w:tcW w:w="2178" w:type="dxa"/>
          </w:tcPr>
          <w:p w:rsidR="00237490" w:rsidRPr="00957D94" w:rsidRDefault="00237490" w:rsidP="006F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138-1/15-IV</w:t>
            </w:r>
          </w:p>
        </w:tc>
        <w:tc>
          <w:tcPr>
            <w:tcW w:w="3330" w:type="dxa"/>
          </w:tcPr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Магистрала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сигнал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Неготинска-прилаз</w:t>
            </w:r>
            <w:proofErr w:type="spellEnd"/>
            <w:r w:rsidR="00C16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37490" w:rsidRPr="00957D94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4068" w:type="dxa"/>
          </w:tcPr>
          <w:p w:rsidR="00237490" w:rsidRPr="00237490" w:rsidRDefault="00237490" w:rsidP="0023749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38,оо динара</w:t>
            </w:r>
          </w:p>
        </w:tc>
      </w:tr>
      <w:tr w:rsidR="00237490" w:rsidTr="007E022C">
        <w:trPr>
          <w:trHeight w:val="217"/>
        </w:trPr>
        <w:tc>
          <w:tcPr>
            <w:tcW w:w="2178" w:type="dxa"/>
          </w:tcPr>
          <w:p w:rsidR="00237490" w:rsidRPr="00FE76AF" w:rsidRDefault="00237490" w:rsidP="006F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141-2/15-IV</w:t>
            </w:r>
          </w:p>
        </w:tc>
        <w:tc>
          <w:tcPr>
            <w:tcW w:w="3330" w:type="dxa"/>
          </w:tcPr>
          <w:p w:rsidR="00237490" w:rsidRDefault="0020665F" w:rsidP="006F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 ENERG</w:t>
            </w:r>
            <w:r w:rsidR="00237490">
              <w:rPr>
                <w:rFonts w:ascii="Times New Roman" w:hAnsi="Times New Roman" w:cs="Times New Roman"/>
              </w:rPr>
              <w:t>Y DOO</w:t>
            </w:r>
          </w:p>
          <w:p w:rsidR="00237490" w:rsidRPr="00957D94" w:rsidRDefault="00237490" w:rsidP="006F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18309 </w:t>
            </w:r>
            <w:proofErr w:type="spellStart"/>
            <w:r>
              <w:rPr>
                <w:rFonts w:ascii="Times New Roman" w:hAnsi="Times New Roman" w:cs="Times New Roman"/>
              </w:rPr>
              <w:t>Гњилан-Пирот</w:t>
            </w:r>
            <w:proofErr w:type="spellEnd"/>
          </w:p>
        </w:tc>
        <w:tc>
          <w:tcPr>
            <w:tcW w:w="4068" w:type="dxa"/>
          </w:tcPr>
          <w:p w:rsidR="00237490" w:rsidRPr="00237490" w:rsidRDefault="00237490" w:rsidP="0023749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39,оо динара</w:t>
            </w:r>
          </w:p>
        </w:tc>
      </w:tr>
      <w:tr w:rsidR="00237490" w:rsidTr="00CF5CBC">
        <w:trPr>
          <w:trHeight w:val="217"/>
        </w:trPr>
        <w:tc>
          <w:tcPr>
            <w:tcW w:w="2178" w:type="dxa"/>
          </w:tcPr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142-3/15-IV</w:t>
            </w:r>
          </w:p>
        </w:tc>
        <w:tc>
          <w:tcPr>
            <w:tcW w:w="3330" w:type="dxa"/>
          </w:tcPr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СДМ</w:t>
            </w:r>
          </w:p>
          <w:p w:rsidR="00237490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Пиротска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бр.11</w:t>
            </w:r>
          </w:p>
          <w:p w:rsidR="00237490" w:rsidRPr="00957D94" w:rsidRDefault="00237490" w:rsidP="006F21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4068" w:type="dxa"/>
          </w:tcPr>
          <w:p w:rsidR="00237490" w:rsidRPr="00237490" w:rsidRDefault="00237490" w:rsidP="0023749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38,оо динара</w:t>
            </w:r>
          </w:p>
        </w:tc>
      </w:tr>
    </w:tbl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Разлог за обуставу поступка:</w:t>
      </w: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се обуставља зато што је  наручилац у конкурсној документацији предвидео критеријум најнижа понуђена цена, а није предвидео додатни критеријум за рангирање понуда.</w:t>
      </w: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Будући да су два најповољнија понуђача понудили исту цену</w:t>
      </w:r>
      <w:r w:rsidR="005572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наручилац није могао да донесе одлуку о додели уговора.</w:t>
      </w: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7490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ће бити поново спроведен по протеку жалбених рокова.</w:t>
      </w:r>
    </w:p>
    <w:p w:rsidR="00237490" w:rsidRPr="00E57081" w:rsidRDefault="00237490" w:rsidP="007251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DC30A1" w:rsidRDefault="00725100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</w:p>
    <w:p w:rsidR="00725100" w:rsidRPr="00725100" w:rsidRDefault="00725100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Комисија за ЈН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Pr="00447C05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D4A6D" w:rsidRDefault="00BD4A6D"/>
    <w:sectPr w:rsidR="00BD4A6D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913B4"/>
    <w:rsid w:val="0011042D"/>
    <w:rsid w:val="001F4305"/>
    <w:rsid w:val="0020665F"/>
    <w:rsid w:val="00237490"/>
    <w:rsid w:val="00270628"/>
    <w:rsid w:val="00321257"/>
    <w:rsid w:val="003978CC"/>
    <w:rsid w:val="005572C9"/>
    <w:rsid w:val="00585157"/>
    <w:rsid w:val="00691AA8"/>
    <w:rsid w:val="0070606E"/>
    <w:rsid w:val="00725100"/>
    <w:rsid w:val="00746BE6"/>
    <w:rsid w:val="007F27CD"/>
    <w:rsid w:val="0090167A"/>
    <w:rsid w:val="009667CF"/>
    <w:rsid w:val="00A273BA"/>
    <w:rsid w:val="00A524EC"/>
    <w:rsid w:val="00AB02CA"/>
    <w:rsid w:val="00AF7682"/>
    <w:rsid w:val="00BD00E9"/>
    <w:rsid w:val="00BD4A6D"/>
    <w:rsid w:val="00C16ECD"/>
    <w:rsid w:val="00D255CD"/>
    <w:rsid w:val="00D56628"/>
    <w:rsid w:val="00D7570E"/>
    <w:rsid w:val="00DC30A1"/>
    <w:rsid w:val="00DE3AC1"/>
    <w:rsid w:val="00E4038F"/>
    <w:rsid w:val="00E57081"/>
    <w:rsid w:val="00EA43A0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  <w:style w:type="table" w:styleId="TableGrid">
    <w:name w:val="Table Grid"/>
    <w:basedOn w:val="TableNormal"/>
    <w:uiPriority w:val="59"/>
    <w:rsid w:val="007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cp:lastPrinted>2015-07-27T06:06:00Z</cp:lastPrinted>
  <dcterms:created xsi:type="dcterms:W3CDTF">2015-08-20T12:18:00Z</dcterms:created>
  <dcterms:modified xsi:type="dcterms:W3CDTF">2015-08-20T12:18:00Z</dcterms:modified>
</cp:coreProperties>
</file>