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4817D8">
        <w:rPr>
          <w:rFonts w:ascii="Times New Roman" w:hAnsi="Times New Roman" w:cs="Times New Roman"/>
        </w:rPr>
        <w:t xml:space="preserve">/2013),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6B000C">
        <w:rPr>
          <w:rFonts w:ascii="Times New Roman" w:hAnsi="Times New Roman" w:cs="Times New Roman"/>
        </w:rPr>
        <w:t>36</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6B000C">
        <w:rPr>
          <w:rFonts w:ascii="Times New Roman" w:hAnsi="Times New Roman" w:cs="Times New Roman"/>
        </w:rPr>
        <w:t>тридесетшестој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914EE8">
        <w:rPr>
          <w:rFonts w:ascii="Times New Roman" w:hAnsi="Times New Roman" w:cs="Times New Roman"/>
        </w:rPr>
        <w:t>05</w:t>
      </w:r>
      <w:r>
        <w:rPr>
          <w:rFonts w:ascii="Times New Roman" w:hAnsi="Times New Roman" w:cs="Times New Roman"/>
          <w:lang w:val="sr-Cyrl-CS"/>
        </w:rPr>
        <w:t xml:space="preserve">. </w:t>
      </w:r>
      <w:r w:rsidR="00B542AE">
        <w:rPr>
          <w:rFonts w:ascii="Times New Roman" w:hAnsi="Times New Roman" w:cs="Times New Roman"/>
        </w:rPr>
        <w:t>јуна</w:t>
      </w:r>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B823CE" w:rsidRPr="00E0392E" w:rsidRDefault="001925D0" w:rsidP="00914EE8">
      <w:pPr>
        <w:pStyle w:val="NoSpacing"/>
        <w:jc w:val="center"/>
        <w:rPr>
          <w:rFonts w:ascii="Times New Roman" w:hAnsi="Times New Roman" w:cs="Times New Roman"/>
          <w:b/>
        </w:rPr>
      </w:pPr>
      <w:r>
        <w:rPr>
          <w:rFonts w:ascii="Times New Roman" w:hAnsi="Times New Roman" w:cs="Times New Roman"/>
          <w:b/>
        </w:rPr>
        <w:t xml:space="preserve">ОДЛУКЕ О </w:t>
      </w:r>
      <w:r w:rsidR="00E0392E">
        <w:rPr>
          <w:rFonts w:ascii="Times New Roman" w:hAnsi="Times New Roman" w:cs="Times New Roman"/>
          <w:b/>
        </w:rPr>
        <w:t>СПРОВОЂЕЊУ ЈАВНОГ КОНКУРСА</w:t>
      </w:r>
    </w:p>
    <w:p w:rsidR="006B000C" w:rsidRPr="00291291" w:rsidRDefault="00E0392E" w:rsidP="00B823CE">
      <w:pPr>
        <w:pStyle w:val="NoSpacing"/>
        <w:jc w:val="center"/>
        <w:rPr>
          <w:rFonts w:ascii="Times New Roman" w:hAnsi="Times New Roman" w:cs="Times New Roman"/>
          <w:b/>
        </w:rPr>
      </w:pPr>
      <w:r>
        <w:rPr>
          <w:rFonts w:ascii="Times New Roman" w:hAnsi="Times New Roman" w:cs="Times New Roman"/>
          <w:b/>
        </w:rPr>
        <w:t>ЗА</w:t>
      </w:r>
      <w:r w:rsidR="006B000C">
        <w:rPr>
          <w:rFonts w:ascii="Times New Roman" w:hAnsi="Times New Roman" w:cs="Times New Roman"/>
          <w:b/>
        </w:rPr>
        <w:t xml:space="preserve"> </w:t>
      </w:r>
      <w:r w:rsidR="00291291">
        <w:rPr>
          <w:rFonts w:ascii="Times New Roman" w:hAnsi="Times New Roman" w:cs="Times New Roman"/>
          <w:b/>
        </w:rPr>
        <w:t>ИМЕНОВАЊЕ ДИРЕКТОРА ЈП ДИРЕКЦИЈА ГАЏИН ХАН</w:t>
      </w:r>
    </w:p>
    <w:p w:rsidR="00B823CE" w:rsidRDefault="00B823CE" w:rsidP="00B823CE">
      <w:pPr>
        <w:pStyle w:val="NoSpacing"/>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B823CE" w:rsidRDefault="00B823CE" w:rsidP="001925D0">
      <w:pPr>
        <w:pStyle w:val="NoSpacing"/>
        <w:rPr>
          <w:rFonts w:ascii="Times New Roman" w:hAnsi="Times New Roman" w:cs="Times New Roman"/>
          <w:lang w:val="sr-Cyrl-CS"/>
        </w:rPr>
      </w:pPr>
      <w:r w:rsidRPr="00BE6FA1">
        <w:rPr>
          <w:rFonts w:ascii="Times New Roman" w:hAnsi="Times New Roman" w:cs="Times New Roman"/>
          <w:b/>
          <w:lang w:val="sr-Cyrl-CS"/>
        </w:rPr>
        <w:t>УТВРЂУЈЕ СЕ</w:t>
      </w:r>
      <w:r>
        <w:rPr>
          <w:rFonts w:ascii="Times New Roman" w:hAnsi="Times New Roman" w:cs="Times New Roman"/>
          <w:lang w:val="sr-Cyrl-CS"/>
        </w:rPr>
        <w:t xml:space="preserve"> </w:t>
      </w:r>
      <w:r w:rsidR="00132507">
        <w:rPr>
          <w:rFonts w:ascii="Times New Roman" w:hAnsi="Times New Roman" w:cs="Times New Roman"/>
          <w:lang w:val="sr-Cyrl-CS"/>
        </w:rPr>
        <w:t>предлог</w:t>
      </w:r>
      <w:r w:rsidR="006B000C">
        <w:rPr>
          <w:rFonts w:ascii="Times New Roman" w:hAnsi="Times New Roman" w:cs="Times New Roman"/>
          <w:lang w:val="sr-Cyrl-CS"/>
        </w:rPr>
        <w:t xml:space="preserve"> </w:t>
      </w:r>
      <w:r w:rsidR="006B000C">
        <w:rPr>
          <w:rFonts w:ascii="Times New Roman" w:hAnsi="Times New Roman"/>
          <w:lang w:val="sr-Cyrl-CS"/>
        </w:rPr>
        <w:t>О</w:t>
      </w:r>
      <w:r w:rsidR="001925D0" w:rsidRPr="00EB3A49">
        <w:rPr>
          <w:rFonts w:ascii="Times New Roman" w:hAnsi="Times New Roman"/>
          <w:lang w:val="sr-Cyrl-CS"/>
        </w:rPr>
        <w:t>длуке</w:t>
      </w:r>
      <w:r w:rsidR="00223C5C">
        <w:rPr>
          <w:rFonts w:ascii="Times New Roman" w:hAnsi="Times New Roman"/>
          <w:lang w:val="sr-Cyrl-CS"/>
        </w:rPr>
        <w:t xml:space="preserve"> о </w:t>
      </w:r>
      <w:r w:rsidR="00B542AE">
        <w:rPr>
          <w:rFonts w:ascii="Times New Roman" w:hAnsi="Times New Roman"/>
          <w:lang w:val="sr-Cyrl-CS"/>
        </w:rPr>
        <w:t>спровођењу јавног конкурса за именовање директора ЈП Дирекција Гаџин Хан</w:t>
      </w:r>
      <w:r w:rsidR="001925D0">
        <w:rPr>
          <w:rFonts w:ascii="Times New Roman" w:hAnsi="Times New Roman"/>
          <w:lang w:val="sr-Cyrl-CS"/>
        </w:rPr>
        <w:t>,</w:t>
      </w:r>
      <w:r>
        <w:rPr>
          <w:rFonts w:ascii="Times New Roman" w:hAnsi="Times New Roman" w:cs="Times New Roman"/>
          <w:lang w:val="sr-Cyrl-CS"/>
        </w:rPr>
        <w:t xml:space="preserve"> те исту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Pr="00D76EAA"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B823CE" w:rsidRPr="00CF653C" w:rsidRDefault="00B823CE" w:rsidP="00B823CE">
      <w:pPr>
        <w:pStyle w:val="NoSpacing"/>
        <w:jc w:val="both"/>
        <w:rPr>
          <w:rFonts w:ascii="Times New Roman" w:hAnsi="Times New Roman" w:cs="Times New Roman"/>
        </w:rPr>
      </w:pPr>
    </w:p>
    <w:p w:rsidR="00B823CE" w:rsidRPr="00B542AE" w:rsidRDefault="0048694E" w:rsidP="00B823CE">
      <w:pPr>
        <w:pStyle w:val="NoSpacing"/>
        <w:jc w:val="both"/>
        <w:rPr>
          <w:rFonts w:ascii="Times New Roman" w:hAnsi="Times New Roman" w:cs="Times New Roman"/>
        </w:rPr>
      </w:pPr>
      <w:proofErr w:type="gramStart"/>
      <w:r>
        <w:rPr>
          <w:rFonts w:ascii="Times New Roman" w:hAnsi="Times New Roman" w:cs="Times New Roman"/>
        </w:rPr>
        <w:t>број:</w:t>
      </w:r>
      <w:proofErr w:type="gramEnd"/>
      <w:r w:rsidR="00156A4E">
        <w:rPr>
          <w:rFonts w:ascii="Times New Roman" w:hAnsi="Times New Roman" w:cs="Times New Roman"/>
        </w:rPr>
        <w:t>06-</w:t>
      </w:r>
      <w:r w:rsidR="00B542AE">
        <w:rPr>
          <w:rFonts w:ascii="Times New Roman" w:hAnsi="Times New Roman" w:cs="Times New Roman"/>
        </w:rPr>
        <w:t>277</w:t>
      </w:r>
      <w:r w:rsidR="00B823CE">
        <w:rPr>
          <w:rFonts w:ascii="Times New Roman" w:hAnsi="Times New Roman" w:cs="Times New Roman"/>
        </w:rPr>
        <w:t>/1</w:t>
      </w:r>
      <w:r w:rsidR="00C066A9">
        <w:rPr>
          <w:rFonts w:ascii="Times New Roman" w:hAnsi="Times New Roman" w:cs="Times New Roman"/>
        </w:rPr>
        <w:t>7</w:t>
      </w:r>
      <w:r w:rsidR="00B823CE">
        <w:rPr>
          <w:rFonts w:ascii="Times New Roman" w:hAnsi="Times New Roman" w:cs="Times New Roman"/>
        </w:rPr>
        <w:t>-III</w:t>
      </w:r>
      <w:r w:rsidR="00B542AE">
        <w:rPr>
          <w:rFonts w:ascii="Times New Roman" w:hAnsi="Times New Roman" w:cs="Times New Roman"/>
        </w:rPr>
        <w:t>-1</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B542AE">
        <w:rPr>
          <w:rFonts w:ascii="Times New Roman" w:hAnsi="Times New Roman" w:cs="Times New Roman"/>
        </w:rPr>
        <w:t>05.06.</w:t>
      </w:r>
      <w:proofErr w:type="gramEnd"/>
      <w:r>
        <w:rPr>
          <w:rFonts w:ascii="Times New Roman" w:hAnsi="Times New Roman" w:cs="Times New Roman"/>
        </w:rPr>
        <w:t xml:space="preserve"> 201</w:t>
      </w:r>
      <w:r w:rsidR="001925D0">
        <w:rPr>
          <w:rFonts w:ascii="Times New Roman" w:hAnsi="Times New Roman" w:cs="Times New Roman"/>
        </w:rPr>
        <w:t>7</w:t>
      </w:r>
      <w:r w:rsidR="00522802">
        <w:rPr>
          <w:rFonts w:ascii="Times New Roman" w:hAnsi="Times New Roman" w:cs="Times New Roman"/>
        </w:rPr>
        <w:t xml:space="preserve">. </w:t>
      </w:r>
      <w:proofErr w:type="spellStart"/>
      <w:proofErr w:type="gramStart"/>
      <w:r w:rsidR="00522802">
        <w:rPr>
          <w:rFonts w:ascii="Times New Roman" w:hAnsi="Times New Roman" w:cs="Times New Roman"/>
        </w:rPr>
        <w:t>године</w:t>
      </w:r>
      <w:proofErr w:type="spellEnd"/>
      <w:proofErr w:type="gramEnd"/>
      <w:r w:rsidR="00522802">
        <w:rPr>
          <w:rFonts w:ascii="Times New Roman" w:hAnsi="Times New Roman" w:cs="Times New Roman"/>
        </w:rPr>
        <w:tab/>
      </w:r>
      <w:r w:rsidR="00522802">
        <w:rPr>
          <w:rFonts w:ascii="Times New Roman" w:hAnsi="Times New Roman" w:cs="Times New Roman"/>
        </w:rPr>
        <w:tab/>
      </w:r>
      <w:r w:rsidR="00522802">
        <w:rPr>
          <w:rFonts w:ascii="Times New Roman" w:hAnsi="Times New Roman" w:cs="Times New Roman"/>
        </w:rPr>
        <w:tab/>
      </w:r>
      <w:r w:rsidR="00522802">
        <w:rPr>
          <w:rFonts w:ascii="Times New Roman" w:hAnsi="Times New Roman" w:cs="Times New Roman"/>
        </w:rPr>
        <w:tab/>
      </w:r>
      <w:r>
        <w:rPr>
          <w:rFonts w:ascii="Times New Roman" w:hAnsi="Times New Roman" w:cs="Times New Roman"/>
        </w:rPr>
        <w:t>ПРЕДСЕДНИК</w:t>
      </w:r>
    </w:p>
    <w:p w:rsidR="00B823CE" w:rsidRDefault="00B542A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r w:rsidR="00522802">
        <w:rPr>
          <w:rFonts w:ascii="Times New Roman" w:hAnsi="Times New Roman" w:cs="Times New Roman"/>
        </w:rPr>
        <w:t xml:space="preserve">  </w:t>
      </w:r>
    </w:p>
    <w:p w:rsidR="00B823CE" w:rsidRDefault="00B823CE" w:rsidP="00B823CE">
      <w:pPr>
        <w:pStyle w:val="NoSpacing"/>
        <w:jc w:val="both"/>
        <w:rPr>
          <w:rFonts w:ascii="Times New Roman" w:hAnsi="Times New Roman" w:cs="Times New Roman"/>
        </w:rPr>
      </w:pPr>
    </w:p>
    <w:p w:rsidR="00757196" w:rsidRDefault="00757196">
      <w:pPr>
        <w:rPr>
          <w:rFonts w:ascii="Times New Roman" w:hAnsi="Times New Roman" w:cs="Times New Roman"/>
        </w:rPr>
      </w:pPr>
      <w:r>
        <w:rPr>
          <w:rFonts w:ascii="Times New Roman" w:hAnsi="Times New Roman" w:cs="Times New Roman"/>
        </w:rPr>
        <w:br w:type="page"/>
      </w:r>
    </w:p>
    <w:p w:rsidR="00757196" w:rsidRDefault="00757196" w:rsidP="00757196">
      <w:pPr>
        <w:jc w:val="both"/>
        <w:rPr>
          <w:lang w:val="sr-Cyrl-CS"/>
        </w:rPr>
      </w:pPr>
      <w:r>
        <w:rPr>
          <w:lang w:val="sr-Cyrl-CS"/>
        </w:rPr>
        <w:lastRenderedPageBreak/>
        <w:tab/>
      </w:r>
      <w:r>
        <w:rPr>
          <w:lang w:val="sr-Cyrl-CS"/>
        </w:rPr>
        <w:tab/>
        <w:t>Скупштина општине Гаџин Хан, на основу чланова 30., 31. и 34. Закона о јавним предузећима („Службени гласник РС“, број 119/</w:t>
      </w:r>
      <w:r>
        <w:t>20</w:t>
      </w:r>
      <w:r>
        <w:rPr>
          <w:lang w:val="sr-Cyrl-CS"/>
        </w:rPr>
        <w:t>12), члана 32. став 1. тачка 9. Закона о локалној самоуправи („Службени гласник РС“, број 129/</w:t>
      </w:r>
      <w:r>
        <w:t>20</w:t>
      </w:r>
      <w:r>
        <w:rPr>
          <w:lang w:val="sr-Cyrl-CS"/>
        </w:rPr>
        <w:t xml:space="preserve">07), и 39. Статута општине Гаџин Хан („Службени лист града Ниша “, број 63/2008, 31/2011, 46/2012 и 36/2013), </w:t>
      </w:r>
    </w:p>
    <w:p w:rsidR="00757196" w:rsidRDefault="00757196" w:rsidP="00757196">
      <w:pPr>
        <w:jc w:val="both"/>
        <w:rPr>
          <w:lang w:val="sr-Cyrl-CS"/>
        </w:rPr>
      </w:pPr>
      <w:r>
        <w:rPr>
          <w:lang w:val="sr-Cyrl-CS"/>
        </w:rPr>
        <w:t xml:space="preserve"> </w:t>
      </w:r>
      <w:r>
        <w:rPr>
          <w:lang w:val="sr-Cyrl-CS"/>
        </w:rPr>
        <w:tab/>
      </w:r>
      <w:r>
        <w:rPr>
          <w:lang w:val="sr-Cyrl-CS"/>
        </w:rPr>
        <w:tab/>
        <w:t>Скупштина општине Гаџин Хан, на седници одржаној дана 1</w:t>
      </w:r>
      <w:r>
        <w:t xml:space="preserve">4. </w:t>
      </w:r>
      <w:proofErr w:type="gramStart"/>
      <w:r>
        <w:t>j</w:t>
      </w:r>
      <w:r>
        <w:rPr>
          <w:lang w:val="sr-Cyrl-CS"/>
        </w:rPr>
        <w:t>уна</w:t>
      </w:r>
      <w:proofErr w:type="gramEnd"/>
      <w:r>
        <w:t xml:space="preserve"> </w:t>
      </w:r>
      <w:r>
        <w:rPr>
          <w:lang w:val="sr-Cyrl-CS"/>
        </w:rPr>
        <w:t>2017</w:t>
      </w:r>
      <w:r>
        <w:t>.</w:t>
      </w:r>
      <w:r>
        <w:rPr>
          <w:lang w:val="sr-Cyrl-CS"/>
        </w:rPr>
        <w:t xml:space="preserve"> године, донела је  </w:t>
      </w:r>
    </w:p>
    <w:p w:rsidR="00757196" w:rsidRDefault="00757196" w:rsidP="00757196">
      <w:pPr>
        <w:ind w:firstLine="720"/>
        <w:jc w:val="both"/>
        <w:rPr>
          <w:lang w:val="sr-Cyrl-CS"/>
        </w:rPr>
      </w:pPr>
    </w:p>
    <w:p w:rsidR="00757196" w:rsidRDefault="00757196" w:rsidP="00757196">
      <w:pPr>
        <w:ind w:firstLine="720"/>
        <w:jc w:val="both"/>
        <w:rPr>
          <w:lang w:val="sr-Cyrl-CS"/>
        </w:rPr>
      </w:pPr>
    </w:p>
    <w:p w:rsidR="00757196" w:rsidRDefault="00757196" w:rsidP="00757196">
      <w:pPr>
        <w:ind w:firstLine="720"/>
        <w:rPr>
          <w:lang w:val="sr-Cyrl-CS"/>
        </w:rPr>
      </w:pPr>
      <w:r>
        <w:t xml:space="preserve">                                                    </w:t>
      </w:r>
      <w:r>
        <w:rPr>
          <w:lang w:val="sr-Cyrl-CS"/>
        </w:rPr>
        <w:t>О Д Л У К У</w:t>
      </w:r>
    </w:p>
    <w:p w:rsidR="00757196" w:rsidRDefault="00757196" w:rsidP="00757196">
      <w:pPr>
        <w:ind w:firstLine="720"/>
        <w:jc w:val="center"/>
        <w:rPr>
          <w:lang w:val="sr-Cyrl-CS"/>
        </w:rPr>
      </w:pPr>
      <w:r>
        <w:rPr>
          <w:lang w:val="sr-Cyrl-CS"/>
        </w:rPr>
        <w:t>О СПРОВОЂЕЊУ ЈАВНОГ КОНКУРСА ЗА ИМЕНОВАЊЕ ДИРЕКТОРА ЈП ДИРЕКЦИЈЕ ГАЏИН ХАН</w:t>
      </w:r>
    </w:p>
    <w:p w:rsidR="00757196" w:rsidRDefault="00757196" w:rsidP="00757196">
      <w:pPr>
        <w:ind w:firstLine="720"/>
        <w:jc w:val="center"/>
        <w:rPr>
          <w:lang w:val="sr-Cyrl-CS"/>
        </w:rPr>
      </w:pPr>
    </w:p>
    <w:p w:rsidR="00757196" w:rsidRDefault="00757196" w:rsidP="00757196">
      <w:pPr>
        <w:ind w:firstLine="720"/>
        <w:rPr>
          <w:lang w:val="sr-Cyrl-CS"/>
        </w:rPr>
      </w:pPr>
      <w:r>
        <w:t xml:space="preserve">                                                      </w:t>
      </w:r>
      <w:r>
        <w:rPr>
          <w:lang w:val="sr-Cyrl-CS"/>
        </w:rPr>
        <w:t>Члан 1.</w:t>
      </w:r>
    </w:p>
    <w:p w:rsidR="00757196" w:rsidRDefault="00757196" w:rsidP="00757196">
      <w:pPr>
        <w:ind w:firstLine="720"/>
        <w:jc w:val="both"/>
        <w:rPr>
          <w:lang w:val="sr-Cyrl-CS"/>
        </w:rPr>
      </w:pPr>
    </w:p>
    <w:p w:rsidR="00757196" w:rsidRDefault="00757196" w:rsidP="00757196">
      <w:pPr>
        <w:jc w:val="both"/>
        <w:rPr>
          <w:lang w:val="sr-Cyrl-CS"/>
        </w:rPr>
      </w:pPr>
      <w:r>
        <w:rPr>
          <w:lang w:val="sr-Cyrl-CS"/>
        </w:rPr>
        <w:t xml:space="preserve"> </w:t>
      </w:r>
      <w:r>
        <w:rPr>
          <w:lang w:val="sr-Cyrl-CS"/>
        </w:rPr>
        <w:tab/>
      </w:r>
      <w:r>
        <w:rPr>
          <w:lang w:val="sr-Cyrl-CS"/>
        </w:rPr>
        <w:tab/>
        <w:t>Доноси се Одлука о спровођењу јавног конкурса за именовање директора Јавног предузећа Дирекција за изградњу и комуналне делатности Гаџин Хан на период од четири године.</w:t>
      </w:r>
    </w:p>
    <w:p w:rsidR="00757196" w:rsidRDefault="00757196" w:rsidP="00757196">
      <w:pPr>
        <w:jc w:val="both"/>
        <w:rPr>
          <w:lang w:val="sr-Cyrl-CS"/>
        </w:rPr>
      </w:pPr>
      <w:r>
        <w:rPr>
          <w:lang w:val="sr-Cyrl-CS"/>
        </w:rPr>
        <w:tab/>
      </w:r>
      <w:r>
        <w:rPr>
          <w:lang w:val="sr-Cyrl-CS"/>
        </w:rPr>
        <w:tab/>
        <w:t>Спровођење јавног конкурса започиње доношењем ове Одлуке.</w:t>
      </w:r>
    </w:p>
    <w:p w:rsidR="00757196" w:rsidRDefault="00757196" w:rsidP="00757196">
      <w:pPr>
        <w:jc w:val="both"/>
        <w:rPr>
          <w:lang w:val="sr-Cyrl-CS"/>
        </w:rPr>
      </w:pPr>
    </w:p>
    <w:p w:rsidR="00757196" w:rsidRDefault="00757196" w:rsidP="00757196">
      <w:pPr>
        <w:jc w:val="center"/>
        <w:rPr>
          <w:lang w:val="sr-Cyrl-CS"/>
        </w:rPr>
      </w:pPr>
      <w:r>
        <w:rPr>
          <w:lang w:val="sr-Cyrl-CS"/>
        </w:rPr>
        <w:t>Члан 2.</w:t>
      </w:r>
    </w:p>
    <w:p w:rsidR="00757196" w:rsidRDefault="00757196" w:rsidP="00757196">
      <w:pPr>
        <w:jc w:val="both"/>
        <w:rPr>
          <w:lang w:val="sr-Cyrl-CS"/>
        </w:rPr>
      </w:pPr>
    </w:p>
    <w:p w:rsidR="00757196" w:rsidRDefault="00757196" w:rsidP="00757196">
      <w:pPr>
        <w:jc w:val="both"/>
        <w:rPr>
          <w:lang w:val="sr-Cyrl-CS"/>
        </w:rPr>
      </w:pPr>
      <w:r>
        <w:rPr>
          <w:lang w:val="sr-Cyrl-CS"/>
        </w:rPr>
        <w:tab/>
      </w:r>
      <w:r>
        <w:rPr>
          <w:lang w:val="sr-Cyrl-CS"/>
        </w:rPr>
        <w:tab/>
        <w:t>Саставни део ове Одлуке је текст огласа о јавном конкурсу који се објављује у  „Службеном гласнику РС“ и најмање једним дневним новинама које се дистрибуирају на целој територији Републике Србије, у року који не може бити дужи од осам дана од дана доношења Одлуке о спровођењу јавног конкурса за именовање директора ЈП Дирекција Гаџин Хан.</w:t>
      </w:r>
    </w:p>
    <w:p w:rsidR="00757196" w:rsidRDefault="00757196" w:rsidP="00757196">
      <w:pPr>
        <w:jc w:val="both"/>
        <w:rPr>
          <w:lang w:val="sr-Cyrl-CS"/>
        </w:rPr>
      </w:pPr>
    </w:p>
    <w:p w:rsidR="00757196" w:rsidRDefault="00757196" w:rsidP="00757196">
      <w:pPr>
        <w:jc w:val="center"/>
        <w:rPr>
          <w:lang w:val="sr-Cyrl-CS"/>
        </w:rPr>
      </w:pPr>
      <w:r>
        <w:rPr>
          <w:lang w:val="sr-Cyrl-CS"/>
        </w:rPr>
        <w:t>Члан 3.</w:t>
      </w:r>
    </w:p>
    <w:p w:rsidR="00757196" w:rsidRDefault="00757196" w:rsidP="00757196">
      <w:pPr>
        <w:jc w:val="both"/>
        <w:rPr>
          <w:lang w:val="sr-Cyrl-CS"/>
        </w:rPr>
      </w:pPr>
    </w:p>
    <w:p w:rsidR="00757196" w:rsidRDefault="00757196" w:rsidP="00757196">
      <w:pPr>
        <w:jc w:val="both"/>
        <w:rPr>
          <w:lang w:val="sr-Cyrl-CS"/>
        </w:rPr>
      </w:pPr>
      <w:r>
        <w:rPr>
          <w:lang w:val="sr-Cyrl-CS"/>
        </w:rPr>
        <w:tab/>
      </w:r>
      <w:r>
        <w:rPr>
          <w:lang w:val="sr-Cyrl-CS"/>
        </w:rPr>
        <w:tab/>
        <w:t>Ову Одлуку објавити у *Службеном листу Града Ниша*.</w:t>
      </w:r>
    </w:p>
    <w:p w:rsidR="00757196" w:rsidRDefault="00757196" w:rsidP="00757196">
      <w:pPr>
        <w:jc w:val="both"/>
        <w:rPr>
          <w:lang w:val="sr-Cyrl-CS"/>
        </w:rPr>
      </w:pPr>
    </w:p>
    <w:p w:rsidR="00757196" w:rsidRDefault="00757196" w:rsidP="00757196">
      <w:pPr>
        <w:jc w:val="both"/>
        <w:rPr>
          <w:lang w:val="sr-Cyrl-CS"/>
        </w:rPr>
      </w:pPr>
    </w:p>
    <w:p w:rsidR="00757196" w:rsidRDefault="00757196" w:rsidP="00757196">
      <w:pPr>
        <w:jc w:val="both"/>
        <w:rPr>
          <w:lang w:val="sr-Cyrl-CS"/>
        </w:rPr>
      </w:pPr>
      <w:r>
        <w:rPr>
          <w:lang w:val="sr-Cyrl-CS"/>
        </w:rPr>
        <w:lastRenderedPageBreak/>
        <w:t xml:space="preserve">Број: 06- </w:t>
      </w:r>
      <w:r>
        <w:t>110</w:t>
      </w:r>
      <w:r>
        <w:rPr>
          <w:lang w:val="sr-Cyrl-CS"/>
        </w:rPr>
        <w:t>/2017-</w:t>
      </w:r>
      <w:r>
        <w:t>II</w:t>
      </w:r>
    </w:p>
    <w:p w:rsidR="00757196" w:rsidRPr="00036A4C" w:rsidRDefault="00757196" w:rsidP="00757196">
      <w:pPr>
        <w:jc w:val="both"/>
        <w:rPr>
          <w:lang w:val="sr-Cyrl-CS"/>
        </w:rPr>
      </w:pPr>
      <w:r>
        <w:rPr>
          <w:lang w:val="sr-Cyrl-CS"/>
        </w:rPr>
        <w:t>У Гаџином Хану, дана 1</w:t>
      </w:r>
      <w:r>
        <w:t>4</w:t>
      </w:r>
      <w:r>
        <w:rPr>
          <w:lang w:val="sr-Cyrl-CS"/>
        </w:rPr>
        <w:t>.јуна 2017.године</w:t>
      </w:r>
    </w:p>
    <w:p w:rsidR="00757196" w:rsidRDefault="00757196" w:rsidP="00757196">
      <w:pPr>
        <w:jc w:val="both"/>
        <w:rPr>
          <w:lang w:val="sr-Cyrl-CS"/>
        </w:rPr>
      </w:pPr>
    </w:p>
    <w:p w:rsidR="00757196" w:rsidRDefault="00757196" w:rsidP="00757196">
      <w:pPr>
        <w:jc w:val="center"/>
        <w:rPr>
          <w:lang w:val="sr-Cyrl-CS"/>
        </w:rPr>
      </w:pPr>
      <w:r>
        <w:rPr>
          <w:lang w:val="sr-Cyrl-CS"/>
        </w:rPr>
        <w:t>СКУПШТИНА ОПШТИНЕ ГАЏИН ХАН</w:t>
      </w:r>
    </w:p>
    <w:p w:rsidR="00757196" w:rsidRDefault="00757196" w:rsidP="00757196">
      <w:pPr>
        <w:jc w:val="center"/>
        <w:rPr>
          <w:lang w:val="sr-Cyrl-CS"/>
        </w:rPr>
      </w:pPr>
    </w:p>
    <w:p w:rsidR="00757196" w:rsidRDefault="00757196" w:rsidP="00757196">
      <w:pPr>
        <w:jc w:val="both"/>
        <w:rPr>
          <w:lang w:val="sr-Cyrl-CS"/>
        </w:rPr>
      </w:pPr>
    </w:p>
    <w:p w:rsidR="00757196" w:rsidRPr="007C633E" w:rsidRDefault="00757196" w:rsidP="00757196">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ПРЕДСЕДНИК</w:t>
      </w: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Марија Цветковић</w:t>
      </w:r>
    </w:p>
    <w:p w:rsidR="00757196" w:rsidRDefault="00757196" w:rsidP="00757196">
      <w:pPr>
        <w:jc w:val="both"/>
      </w:pPr>
    </w:p>
    <w:p w:rsidR="00757196" w:rsidRDefault="00757196" w:rsidP="00757196">
      <w:pPr>
        <w:jc w:val="both"/>
      </w:pPr>
    </w:p>
    <w:p w:rsidR="00757196" w:rsidRDefault="00757196" w:rsidP="00757196">
      <w:pPr>
        <w:jc w:val="both"/>
      </w:pPr>
    </w:p>
    <w:p w:rsidR="00757196" w:rsidRDefault="00757196" w:rsidP="00757196">
      <w:pPr>
        <w:jc w:val="both"/>
      </w:pPr>
    </w:p>
    <w:p w:rsidR="00757196" w:rsidRDefault="00757196" w:rsidP="00757196">
      <w:pPr>
        <w:jc w:val="both"/>
      </w:pPr>
    </w:p>
    <w:p w:rsidR="00757196" w:rsidRDefault="00757196" w:rsidP="00757196">
      <w:pPr>
        <w:ind w:firstLine="720"/>
        <w:jc w:val="both"/>
        <w:rPr>
          <w:sz w:val="20"/>
          <w:szCs w:val="20"/>
          <w:lang w:val="sr-Cyrl-CS"/>
        </w:rPr>
      </w:pPr>
      <w:r>
        <w:rPr>
          <w:sz w:val="20"/>
          <w:szCs w:val="20"/>
          <w:lang w:val="sr-Cyrl-CS"/>
        </w:rPr>
        <w:t xml:space="preserve">На основу члана </w:t>
      </w:r>
      <w:r>
        <w:rPr>
          <w:sz w:val="20"/>
          <w:szCs w:val="20"/>
        </w:rPr>
        <w:t xml:space="preserve">30.,31 </w:t>
      </w:r>
      <w:r>
        <w:rPr>
          <w:sz w:val="20"/>
          <w:szCs w:val="20"/>
          <w:lang w:val="sr-Cyrl-CS"/>
        </w:rPr>
        <w:t xml:space="preserve">и </w:t>
      </w:r>
      <w:r>
        <w:rPr>
          <w:sz w:val="20"/>
          <w:szCs w:val="20"/>
        </w:rPr>
        <w:t>34</w:t>
      </w:r>
      <w:proofErr w:type="gramStart"/>
      <w:r>
        <w:rPr>
          <w:sz w:val="20"/>
          <w:szCs w:val="20"/>
        </w:rPr>
        <w:t>.</w:t>
      </w:r>
      <w:r>
        <w:rPr>
          <w:sz w:val="20"/>
          <w:szCs w:val="20"/>
          <w:lang w:val="sr-Cyrl-CS"/>
        </w:rPr>
        <w:t>.</w:t>
      </w:r>
      <w:proofErr w:type="gramEnd"/>
      <w:r>
        <w:rPr>
          <w:sz w:val="20"/>
          <w:szCs w:val="20"/>
          <w:lang w:val="sr-Cyrl-CS"/>
        </w:rPr>
        <w:t xml:space="preserve"> Закона о јавним предузећима („Службени гласник РС“, број 15/16), члана 32. став 1. тачка 9. Закона о локалној самоуправи („Службени гласник РС“, број 129/07), и 39. Статута општине Гаџин Хан („Службени лист града Ниша “, број 63/2008, 31/2011, 46/2012 и 36/2013), Скупштина општине Гаџин Хан, на седници одржаној дана 14.06.2017 године, објављује оглас о јавном конкурсу</w:t>
      </w:r>
    </w:p>
    <w:p w:rsidR="00757196" w:rsidRDefault="00757196" w:rsidP="00757196">
      <w:pPr>
        <w:ind w:firstLine="720"/>
        <w:jc w:val="both"/>
        <w:rPr>
          <w:sz w:val="20"/>
          <w:szCs w:val="20"/>
          <w:lang w:val="sr-Cyrl-CS"/>
        </w:rPr>
      </w:pPr>
    </w:p>
    <w:p w:rsidR="00757196" w:rsidRDefault="00757196" w:rsidP="00757196">
      <w:pPr>
        <w:numPr>
          <w:ilvl w:val="0"/>
          <w:numId w:val="2"/>
        </w:numPr>
        <w:spacing w:after="0" w:line="240" w:lineRule="auto"/>
        <w:jc w:val="both"/>
        <w:rPr>
          <w:sz w:val="20"/>
          <w:szCs w:val="20"/>
          <w:lang w:val="sr-Cyrl-CS"/>
        </w:rPr>
      </w:pPr>
      <w:r>
        <w:rPr>
          <w:sz w:val="20"/>
          <w:szCs w:val="20"/>
          <w:lang w:val="sr-Cyrl-CS"/>
        </w:rPr>
        <w:t>За именовање директора Јавног предузећа Дирекција за изградњу и комуналне делатности општине  Гаџин Хан на период од четири године, место рада Гаџин Хан.</w:t>
      </w:r>
    </w:p>
    <w:p w:rsidR="00757196" w:rsidRDefault="00757196" w:rsidP="00757196">
      <w:pPr>
        <w:ind w:left="1080"/>
        <w:jc w:val="both"/>
        <w:rPr>
          <w:sz w:val="20"/>
          <w:szCs w:val="20"/>
          <w:lang w:val="sr-Cyrl-CS"/>
        </w:rPr>
      </w:pPr>
    </w:p>
    <w:p w:rsidR="00757196" w:rsidRDefault="00757196" w:rsidP="00757196">
      <w:pPr>
        <w:numPr>
          <w:ilvl w:val="0"/>
          <w:numId w:val="3"/>
        </w:numPr>
        <w:spacing w:after="0" w:line="240" w:lineRule="auto"/>
        <w:jc w:val="both"/>
        <w:rPr>
          <w:sz w:val="20"/>
          <w:szCs w:val="20"/>
          <w:lang w:val="sr-Cyrl-CS"/>
        </w:rPr>
      </w:pPr>
      <w:r>
        <w:rPr>
          <w:sz w:val="20"/>
          <w:szCs w:val="20"/>
          <w:lang w:val="sr-Cyrl-CS"/>
        </w:rPr>
        <w:t>Подаци о јавном предузећу:</w:t>
      </w:r>
    </w:p>
    <w:p w:rsidR="00757196" w:rsidRDefault="00757196" w:rsidP="00757196">
      <w:pPr>
        <w:ind w:left="1080"/>
        <w:jc w:val="both"/>
        <w:rPr>
          <w:sz w:val="20"/>
          <w:szCs w:val="20"/>
          <w:lang w:val="sr-Cyrl-CS"/>
        </w:rPr>
      </w:pPr>
      <w:r>
        <w:rPr>
          <w:sz w:val="20"/>
          <w:szCs w:val="20"/>
          <w:lang w:val="sr-Cyrl-CS"/>
        </w:rPr>
        <w:t>Предузеће послује под пословним именом : Јавно предузеће Дирекција за изградњу и комуналне делатности општине Гаџин Хан,</w:t>
      </w:r>
    </w:p>
    <w:p w:rsidR="00757196" w:rsidRDefault="00757196" w:rsidP="00757196">
      <w:pPr>
        <w:ind w:left="1080"/>
        <w:jc w:val="both"/>
        <w:rPr>
          <w:sz w:val="20"/>
          <w:szCs w:val="20"/>
          <w:lang w:val="sr-Cyrl-CS"/>
        </w:rPr>
      </w:pPr>
      <w:r>
        <w:rPr>
          <w:sz w:val="20"/>
          <w:szCs w:val="20"/>
          <w:lang w:val="sr-Cyrl-CS"/>
        </w:rPr>
        <w:t>Седиште предузећа је у Гаџином Хану , ул. Милоша Обилића бб.</w:t>
      </w:r>
    </w:p>
    <w:p w:rsidR="00757196" w:rsidRDefault="00757196" w:rsidP="00757196">
      <w:pPr>
        <w:ind w:left="1080"/>
        <w:jc w:val="both"/>
        <w:rPr>
          <w:sz w:val="20"/>
          <w:szCs w:val="20"/>
          <w:lang w:val="sr-Cyrl-CS"/>
        </w:rPr>
      </w:pPr>
      <w:r>
        <w:rPr>
          <w:sz w:val="20"/>
          <w:szCs w:val="20"/>
          <w:lang w:val="sr-Cyrl-CS"/>
        </w:rPr>
        <w:t>ПИБ: 104431717</w:t>
      </w:r>
    </w:p>
    <w:p w:rsidR="00757196" w:rsidRDefault="00757196" w:rsidP="00757196">
      <w:pPr>
        <w:ind w:left="1080"/>
        <w:jc w:val="both"/>
        <w:rPr>
          <w:sz w:val="20"/>
          <w:szCs w:val="20"/>
          <w:lang w:val="sr-Cyrl-CS"/>
        </w:rPr>
      </w:pPr>
      <w:r>
        <w:rPr>
          <w:sz w:val="20"/>
          <w:szCs w:val="20"/>
          <w:lang w:val="sr-Cyrl-CS"/>
        </w:rPr>
        <w:t>Матични број: 20158174</w:t>
      </w:r>
    </w:p>
    <w:p w:rsidR="00757196" w:rsidRDefault="00757196" w:rsidP="00757196">
      <w:pPr>
        <w:ind w:left="1080"/>
        <w:jc w:val="both"/>
        <w:rPr>
          <w:sz w:val="20"/>
          <w:szCs w:val="20"/>
          <w:lang w:val="sr-Cyrl-CS"/>
        </w:rPr>
      </w:pPr>
      <w:r>
        <w:rPr>
          <w:sz w:val="20"/>
          <w:szCs w:val="20"/>
          <w:lang w:val="sr-Cyrl-CS"/>
        </w:rPr>
        <w:t xml:space="preserve">Претежна шифра делатности је 42.11- изградња путева и аутопутева </w:t>
      </w:r>
    </w:p>
    <w:p w:rsidR="00757196" w:rsidRDefault="00757196" w:rsidP="00757196">
      <w:pPr>
        <w:numPr>
          <w:ilvl w:val="0"/>
          <w:numId w:val="3"/>
        </w:numPr>
        <w:spacing w:after="0" w:line="240" w:lineRule="auto"/>
        <w:jc w:val="both"/>
        <w:rPr>
          <w:sz w:val="20"/>
          <w:szCs w:val="20"/>
          <w:lang w:val="sr-Cyrl-CS"/>
        </w:rPr>
      </w:pPr>
      <w:r>
        <w:rPr>
          <w:sz w:val="20"/>
          <w:szCs w:val="20"/>
          <w:lang w:val="sr-Cyrl-CS"/>
        </w:rPr>
        <w:t>Јавни конкурс се спорводи за радно место:</w:t>
      </w:r>
    </w:p>
    <w:p w:rsidR="00757196" w:rsidRDefault="00757196" w:rsidP="00757196">
      <w:pPr>
        <w:ind w:left="1080"/>
        <w:jc w:val="both"/>
        <w:rPr>
          <w:sz w:val="20"/>
          <w:szCs w:val="20"/>
          <w:lang w:val="sr-Cyrl-CS"/>
        </w:rPr>
      </w:pPr>
      <w:r>
        <w:rPr>
          <w:sz w:val="20"/>
          <w:szCs w:val="20"/>
          <w:lang w:val="sr-Cyrl-CS"/>
        </w:rPr>
        <w:t>Директор ЈП Дирекција Гаџин Хан из Гаџиног Хана чији је оснивач општина Гаџин Хан</w:t>
      </w:r>
    </w:p>
    <w:p w:rsidR="00757196" w:rsidRDefault="00757196" w:rsidP="00757196">
      <w:pPr>
        <w:numPr>
          <w:ilvl w:val="0"/>
          <w:numId w:val="3"/>
        </w:numPr>
        <w:spacing w:after="0" w:line="240" w:lineRule="auto"/>
        <w:jc w:val="both"/>
        <w:rPr>
          <w:sz w:val="20"/>
          <w:szCs w:val="20"/>
          <w:lang w:val="sr-Cyrl-CS"/>
        </w:rPr>
      </w:pPr>
      <w:r>
        <w:rPr>
          <w:sz w:val="20"/>
          <w:szCs w:val="20"/>
          <w:lang w:val="sr-Cyrl-CS"/>
        </w:rPr>
        <w:lastRenderedPageBreak/>
        <w:t>Право пријављивања имају сви заинтересовани кандидати који, осим општих услова прописаних одредбама Закона о раду („Службени гласник РС“, број 24/05, 61/05 ,54/09,32/2013 и 75/2014), испуњавају и  следеће посебне  услове :</w:t>
      </w:r>
    </w:p>
    <w:p w:rsidR="00757196" w:rsidRPr="00E54B1C" w:rsidRDefault="00757196" w:rsidP="00757196">
      <w:pPr>
        <w:numPr>
          <w:ilvl w:val="0"/>
          <w:numId w:val="2"/>
        </w:numPr>
        <w:spacing w:after="0" w:line="240" w:lineRule="auto"/>
        <w:jc w:val="both"/>
        <w:rPr>
          <w:sz w:val="20"/>
          <w:szCs w:val="20"/>
          <w:lang w:val="sr-Cyrl-CS"/>
        </w:rPr>
      </w:pPr>
      <w:r>
        <w:rPr>
          <w:sz w:val="20"/>
          <w:szCs w:val="20"/>
          <w:lang w:val="sr-Cyrl-CS"/>
        </w:rPr>
        <w:t>да је пунолетно и пословно способно;</w:t>
      </w:r>
    </w:p>
    <w:p w:rsidR="00757196" w:rsidRDefault="00757196" w:rsidP="00757196">
      <w:pPr>
        <w:numPr>
          <w:ilvl w:val="0"/>
          <w:numId w:val="2"/>
        </w:numPr>
        <w:spacing w:after="0" w:line="240" w:lineRule="auto"/>
        <w:jc w:val="both"/>
        <w:rPr>
          <w:sz w:val="20"/>
          <w:szCs w:val="20"/>
          <w:lang w:val="sr-Cyrl-CS"/>
        </w:rPr>
      </w:pPr>
      <w:r>
        <w:rPr>
          <w:sz w:val="20"/>
          <w:szCs w:val="20"/>
          <w:lang w:val="sr-Cyrl-CS"/>
        </w:rPr>
        <w:t xml:space="preserve">да има стечено високо образовање на основним студијама у трајању од најмање четири године , односно на основним академским студијама у обиму од најмање 240 </w:t>
      </w:r>
      <w:r>
        <w:rPr>
          <w:sz w:val="20"/>
          <w:szCs w:val="20"/>
        </w:rPr>
        <w:t xml:space="preserve">ESPB </w:t>
      </w:r>
      <w:r>
        <w:rPr>
          <w:sz w:val="20"/>
          <w:szCs w:val="20"/>
          <w:lang w:val="sr-Cyrl-CS"/>
        </w:rPr>
        <w:t>бодова, мастер академским студијама , мастер стуковним студијама , специјалистичким академским студијама или специјалистичким струковним студијама</w:t>
      </w:r>
    </w:p>
    <w:p w:rsidR="00757196" w:rsidRDefault="00757196" w:rsidP="00757196">
      <w:pPr>
        <w:numPr>
          <w:ilvl w:val="0"/>
          <w:numId w:val="2"/>
        </w:numPr>
        <w:spacing w:after="0" w:line="240" w:lineRule="auto"/>
        <w:jc w:val="both"/>
        <w:rPr>
          <w:sz w:val="20"/>
          <w:szCs w:val="20"/>
          <w:lang w:val="sr-Cyrl-CS"/>
        </w:rPr>
      </w:pPr>
      <w:r>
        <w:rPr>
          <w:sz w:val="20"/>
          <w:szCs w:val="20"/>
          <w:lang w:val="sr-Cyrl-CS"/>
        </w:rPr>
        <w:t xml:space="preserve">да има најмање пет година радног искуства на пословима за које се захтева високо образовање из тачке 2) овог члана </w:t>
      </w:r>
    </w:p>
    <w:p w:rsidR="00757196" w:rsidRDefault="00757196" w:rsidP="00757196">
      <w:pPr>
        <w:numPr>
          <w:ilvl w:val="0"/>
          <w:numId w:val="2"/>
        </w:numPr>
        <w:spacing w:after="0" w:line="240" w:lineRule="auto"/>
        <w:jc w:val="both"/>
        <w:rPr>
          <w:sz w:val="20"/>
          <w:szCs w:val="20"/>
          <w:lang w:val="sr-Cyrl-CS"/>
        </w:rPr>
      </w:pPr>
      <w:r>
        <w:rPr>
          <w:sz w:val="20"/>
          <w:szCs w:val="20"/>
          <w:lang w:val="sr-Cyrl-CS"/>
        </w:rPr>
        <w:t xml:space="preserve">да има најмање три године радног искуства на пословима који су повезани са пословима Јавног предузећа </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да познаје област корпоративног управљања</w:t>
      </w:r>
    </w:p>
    <w:p w:rsidR="00757196" w:rsidRDefault="00757196" w:rsidP="00757196">
      <w:pPr>
        <w:numPr>
          <w:ilvl w:val="0"/>
          <w:numId w:val="2"/>
        </w:numPr>
        <w:spacing w:after="0" w:line="240" w:lineRule="auto"/>
        <w:jc w:val="both"/>
        <w:rPr>
          <w:sz w:val="20"/>
          <w:szCs w:val="20"/>
          <w:lang w:val="sr-Cyrl-CS"/>
        </w:rPr>
      </w:pPr>
      <w:r>
        <w:rPr>
          <w:sz w:val="20"/>
          <w:szCs w:val="20"/>
          <w:lang w:val="sr-Cyrl-CS"/>
        </w:rPr>
        <w:t xml:space="preserve">да има радно искуство у организовању рада и вођењу послова </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да није члан органа политичке странке, односно да му је одређено мировање у вршењу функције у органу политичке странке;</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да није осуђивано на казну затвора од најмање шест месеци;</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да  лицу није изречена мера безбедности у складу са законом којим се уређују кривична дела:</w:t>
      </w:r>
    </w:p>
    <w:p w:rsidR="00757196" w:rsidRDefault="00757196" w:rsidP="00757196">
      <w:pPr>
        <w:ind w:left="1440"/>
        <w:jc w:val="both"/>
        <w:rPr>
          <w:sz w:val="20"/>
          <w:szCs w:val="20"/>
          <w:lang w:val="sr-Cyrl-CS"/>
        </w:rPr>
      </w:pPr>
      <w:r>
        <w:rPr>
          <w:sz w:val="20"/>
          <w:szCs w:val="20"/>
          <w:lang w:val="sr-Cyrl-CS"/>
        </w:rPr>
        <w:t>-обавезно психијатријско лечење и чување у здравственој установи</w:t>
      </w:r>
    </w:p>
    <w:p w:rsidR="00757196" w:rsidRDefault="00757196" w:rsidP="00757196">
      <w:pPr>
        <w:ind w:left="1440"/>
        <w:jc w:val="both"/>
        <w:rPr>
          <w:sz w:val="20"/>
          <w:szCs w:val="20"/>
          <w:lang w:val="sr-Cyrl-CS"/>
        </w:rPr>
      </w:pPr>
      <w:r>
        <w:rPr>
          <w:sz w:val="20"/>
          <w:szCs w:val="20"/>
          <w:lang w:val="sr-Cyrl-CS"/>
        </w:rPr>
        <w:t>-обавезно психијатриско лецење на слободи</w:t>
      </w:r>
    </w:p>
    <w:p w:rsidR="00757196" w:rsidRDefault="00757196" w:rsidP="00757196">
      <w:pPr>
        <w:ind w:left="1440"/>
        <w:jc w:val="both"/>
        <w:rPr>
          <w:sz w:val="20"/>
          <w:szCs w:val="20"/>
          <w:lang w:val="sr-Cyrl-CS"/>
        </w:rPr>
      </w:pPr>
      <w:r>
        <w:rPr>
          <w:sz w:val="20"/>
          <w:szCs w:val="20"/>
          <w:lang w:val="sr-Cyrl-CS"/>
        </w:rPr>
        <w:t>-обавезно лечење наркомана</w:t>
      </w:r>
    </w:p>
    <w:p w:rsidR="00757196" w:rsidRDefault="00757196" w:rsidP="00757196">
      <w:pPr>
        <w:ind w:left="1440"/>
        <w:jc w:val="both"/>
        <w:rPr>
          <w:sz w:val="20"/>
          <w:szCs w:val="20"/>
          <w:lang w:val="sr-Cyrl-CS"/>
        </w:rPr>
      </w:pPr>
      <w:r>
        <w:rPr>
          <w:sz w:val="20"/>
          <w:szCs w:val="20"/>
          <w:lang w:val="sr-Cyrl-CS"/>
        </w:rPr>
        <w:t>-обавезно лечење алкохолисања</w:t>
      </w:r>
    </w:p>
    <w:p w:rsidR="00757196" w:rsidRDefault="00757196" w:rsidP="00757196">
      <w:pPr>
        <w:ind w:left="1080"/>
        <w:jc w:val="both"/>
        <w:rPr>
          <w:sz w:val="20"/>
          <w:szCs w:val="20"/>
          <w:lang w:val="sr-Cyrl-CS"/>
        </w:rPr>
      </w:pPr>
      <w:r>
        <w:rPr>
          <w:sz w:val="20"/>
          <w:szCs w:val="20"/>
          <w:lang w:val="sr-Cyrl-CS"/>
        </w:rPr>
        <w:t xml:space="preserve">        -забрана вршења позива , делатности и дужности </w:t>
      </w:r>
    </w:p>
    <w:p w:rsidR="00757196" w:rsidRDefault="00757196" w:rsidP="00757196">
      <w:pPr>
        <w:ind w:left="1080"/>
        <w:jc w:val="both"/>
        <w:rPr>
          <w:sz w:val="20"/>
          <w:szCs w:val="20"/>
          <w:lang w:val="sr-Cyrl-CS"/>
        </w:rPr>
      </w:pPr>
    </w:p>
    <w:p w:rsidR="00757196" w:rsidRDefault="00757196" w:rsidP="00757196">
      <w:pPr>
        <w:ind w:left="1080"/>
        <w:jc w:val="both"/>
        <w:rPr>
          <w:sz w:val="20"/>
          <w:szCs w:val="20"/>
          <w:lang w:val="sr-Cyrl-CS"/>
        </w:rPr>
      </w:pPr>
      <w:r>
        <w:rPr>
          <w:sz w:val="20"/>
          <w:szCs w:val="20"/>
          <w:lang w:val="sr-Cyrl-CS"/>
        </w:rPr>
        <w:t>Стручна оспособљеност, знања и вештине кандидата за именовање директора предузећа оцењују се увидом у податке из пријаве и доказе поднете уз пријаву на јавни конкурс , писаном и усменом провером , односно на други одговарајући начин сходно потребама рада јавног предузећа у складу са Законом којим се уређује правани положај јавних предузећа и уредбом о мерилима за именовање директора јавног предузећа. („Службени гласник РС“, број 65/16).</w:t>
      </w:r>
    </w:p>
    <w:p w:rsidR="00757196" w:rsidRDefault="00757196" w:rsidP="00757196">
      <w:pPr>
        <w:ind w:left="720"/>
        <w:jc w:val="both"/>
        <w:rPr>
          <w:sz w:val="20"/>
          <w:szCs w:val="20"/>
          <w:lang w:val="sr-Cyrl-CS"/>
        </w:rPr>
      </w:pPr>
    </w:p>
    <w:p w:rsidR="00757196" w:rsidRDefault="00757196" w:rsidP="00757196">
      <w:pPr>
        <w:numPr>
          <w:ilvl w:val="0"/>
          <w:numId w:val="3"/>
        </w:numPr>
        <w:spacing w:after="0" w:line="240" w:lineRule="auto"/>
        <w:jc w:val="both"/>
        <w:rPr>
          <w:sz w:val="20"/>
          <w:szCs w:val="20"/>
          <w:lang w:val="sr-Cyrl-CS"/>
        </w:rPr>
      </w:pPr>
      <w:r>
        <w:rPr>
          <w:sz w:val="20"/>
          <w:szCs w:val="20"/>
          <w:lang w:val="sr-Cyrl-CS"/>
        </w:rPr>
        <w:t>Уз пријаву са биографијом кандидат подноси:</w:t>
      </w:r>
    </w:p>
    <w:p w:rsidR="00757196" w:rsidRDefault="00757196" w:rsidP="00757196">
      <w:pPr>
        <w:ind w:left="1080"/>
        <w:jc w:val="both"/>
        <w:rPr>
          <w:sz w:val="20"/>
          <w:szCs w:val="20"/>
          <w:lang w:val="sr-Cyrl-CS"/>
        </w:rPr>
      </w:pPr>
    </w:p>
    <w:p w:rsidR="00757196" w:rsidRDefault="00757196" w:rsidP="00757196">
      <w:pPr>
        <w:numPr>
          <w:ilvl w:val="0"/>
          <w:numId w:val="2"/>
        </w:numPr>
        <w:spacing w:after="0" w:line="240" w:lineRule="auto"/>
        <w:jc w:val="both"/>
        <w:rPr>
          <w:sz w:val="20"/>
          <w:szCs w:val="20"/>
          <w:lang w:val="sr-Cyrl-CS"/>
        </w:rPr>
      </w:pPr>
      <w:r>
        <w:rPr>
          <w:sz w:val="20"/>
          <w:szCs w:val="20"/>
          <w:lang w:val="sr-Cyrl-CS"/>
        </w:rPr>
        <w:t xml:space="preserve"> извод из матичне књиге рођених ;</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доказ да има општу здравствену способност;</w:t>
      </w:r>
    </w:p>
    <w:p w:rsidR="00757196" w:rsidRDefault="00757196" w:rsidP="00757196">
      <w:pPr>
        <w:numPr>
          <w:ilvl w:val="0"/>
          <w:numId w:val="2"/>
        </w:numPr>
        <w:spacing w:after="0" w:line="240" w:lineRule="auto"/>
        <w:jc w:val="both"/>
        <w:rPr>
          <w:sz w:val="20"/>
          <w:szCs w:val="20"/>
          <w:lang w:val="sr-Cyrl-CS"/>
        </w:rPr>
      </w:pPr>
      <w:r>
        <w:rPr>
          <w:sz w:val="20"/>
          <w:szCs w:val="20"/>
          <w:lang w:val="sr-Cyrl-CS"/>
        </w:rPr>
        <w:t>диплома од стеченом високом образовању;</w:t>
      </w:r>
    </w:p>
    <w:p w:rsidR="00757196" w:rsidRDefault="00757196" w:rsidP="00757196">
      <w:pPr>
        <w:numPr>
          <w:ilvl w:val="0"/>
          <w:numId w:val="2"/>
        </w:numPr>
        <w:spacing w:after="0" w:line="240" w:lineRule="auto"/>
        <w:jc w:val="both"/>
        <w:rPr>
          <w:sz w:val="20"/>
          <w:szCs w:val="20"/>
          <w:lang w:val="sr-Cyrl-CS"/>
        </w:rPr>
      </w:pPr>
      <w:r>
        <w:rPr>
          <w:sz w:val="20"/>
          <w:szCs w:val="20"/>
          <w:lang w:val="sr-Cyrl-CS"/>
        </w:rPr>
        <w:t>исправе којима се доказује радно искуство;</w:t>
      </w:r>
    </w:p>
    <w:p w:rsidR="00757196" w:rsidRDefault="00757196" w:rsidP="00757196">
      <w:pPr>
        <w:numPr>
          <w:ilvl w:val="0"/>
          <w:numId w:val="2"/>
        </w:numPr>
        <w:spacing w:after="0" w:line="240" w:lineRule="auto"/>
        <w:jc w:val="both"/>
        <w:rPr>
          <w:sz w:val="20"/>
          <w:szCs w:val="20"/>
          <w:lang w:val="sr-Cyrl-CS"/>
        </w:rPr>
      </w:pPr>
      <w:r>
        <w:rPr>
          <w:sz w:val="20"/>
          <w:szCs w:val="20"/>
          <w:lang w:val="sr-Cyrl-CS"/>
        </w:rPr>
        <w:t>исправе којима се доказује радно искуство на пословима који су повезани са пословањем јавног предузећа ;</w:t>
      </w:r>
    </w:p>
    <w:p w:rsidR="00757196" w:rsidRDefault="00757196" w:rsidP="00757196">
      <w:pPr>
        <w:numPr>
          <w:ilvl w:val="0"/>
          <w:numId w:val="2"/>
        </w:numPr>
        <w:spacing w:after="0" w:line="240" w:lineRule="auto"/>
        <w:jc w:val="both"/>
        <w:rPr>
          <w:sz w:val="20"/>
          <w:szCs w:val="20"/>
          <w:lang w:val="sr-Cyrl-CS"/>
        </w:rPr>
      </w:pPr>
      <w:r>
        <w:rPr>
          <w:sz w:val="20"/>
          <w:szCs w:val="20"/>
          <w:lang w:val="sr-Cyrl-CS"/>
        </w:rPr>
        <w:t>Иправе којима се доказује радно искуство у организовању рада и вођењу послова;</w:t>
      </w:r>
    </w:p>
    <w:p w:rsidR="00757196" w:rsidRDefault="00757196" w:rsidP="00757196">
      <w:pPr>
        <w:numPr>
          <w:ilvl w:val="0"/>
          <w:numId w:val="2"/>
        </w:numPr>
        <w:spacing w:after="0" w:line="240" w:lineRule="auto"/>
        <w:jc w:val="both"/>
        <w:rPr>
          <w:sz w:val="20"/>
          <w:szCs w:val="20"/>
          <w:lang w:val="sr-Cyrl-CS"/>
        </w:rPr>
      </w:pPr>
      <w:r>
        <w:rPr>
          <w:sz w:val="20"/>
          <w:szCs w:val="20"/>
          <w:lang w:val="sr-Cyrl-CS"/>
        </w:rPr>
        <w:t>Изјава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 странке ;</w:t>
      </w:r>
    </w:p>
    <w:p w:rsidR="00757196" w:rsidRDefault="00757196" w:rsidP="00757196">
      <w:pPr>
        <w:numPr>
          <w:ilvl w:val="0"/>
          <w:numId w:val="2"/>
        </w:numPr>
        <w:spacing w:after="0" w:line="240" w:lineRule="auto"/>
        <w:jc w:val="both"/>
        <w:rPr>
          <w:sz w:val="20"/>
          <w:szCs w:val="20"/>
          <w:lang w:val="sr-Cyrl-CS"/>
        </w:rPr>
      </w:pPr>
      <w:r>
        <w:rPr>
          <w:sz w:val="20"/>
          <w:szCs w:val="20"/>
          <w:lang w:val="sr-Cyrl-CS"/>
        </w:rPr>
        <w:t>Уверење надлежног органа да лице није осуђивано на казну затвора од најмање шест месеци;</w:t>
      </w:r>
    </w:p>
    <w:p w:rsidR="00757196" w:rsidRDefault="00757196" w:rsidP="00757196">
      <w:pPr>
        <w:numPr>
          <w:ilvl w:val="0"/>
          <w:numId w:val="2"/>
        </w:numPr>
        <w:spacing w:after="0" w:line="240" w:lineRule="auto"/>
        <w:jc w:val="both"/>
        <w:rPr>
          <w:sz w:val="20"/>
          <w:szCs w:val="20"/>
          <w:lang w:val="sr-Cyrl-CS"/>
        </w:rPr>
      </w:pPr>
      <w:r>
        <w:rPr>
          <w:sz w:val="20"/>
          <w:szCs w:val="20"/>
          <w:lang w:val="sr-Cyrl-CS"/>
        </w:rPr>
        <w:lastRenderedPageBreak/>
        <w:t>Уверење надлежног органа да му нису изречене мере безбедности у складу са законом којим се уређују кривична дела и то :</w:t>
      </w:r>
    </w:p>
    <w:p w:rsidR="00757196" w:rsidRDefault="00757196" w:rsidP="00757196">
      <w:pPr>
        <w:ind w:left="1080"/>
        <w:jc w:val="both"/>
        <w:rPr>
          <w:sz w:val="20"/>
          <w:szCs w:val="20"/>
          <w:lang w:val="sr-Cyrl-CS"/>
        </w:rPr>
      </w:pPr>
      <w:r>
        <w:rPr>
          <w:sz w:val="20"/>
          <w:szCs w:val="20"/>
          <w:lang w:val="sr-Cyrl-CS"/>
        </w:rPr>
        <w:t xml:space="preserve">           -обавезно психијатријско лечење и чување у здравственој установи</w:t>
      </w:r>
    </w:p>
    <w:p w:rsidR="00757196" w:rsidRDefault="00757196" w:rsidP="00757196">
      <w:pPr>
        <w:ind w:left="1080"/>
        <w:jc w:val="both"/>
        <w:rPr>
          <w:sz w:val="20"/>
          <w:szCs w:val="20"/>
          <w:lang w:val="sr-Cyrl-CS"/>
        </w:rPr>
      </w:pPr>
      <w:r>
        <w:rPr>
          <w:sz w:val="20"/>
          <w:szCs w:val="20"/>
          <w:lang w:val="sr-Cyrl-CS"/>
        </w:rPr>
        <w:t xml:space="preserve">           -обавезно психијатриско лецење на слободи</w:t>
      </w:r>
    </w:p>
    <w:p w:rsidR="00757196" w:rsidRDefault="00757196" w:rsidP="00757196">
      <w:pPr>
        <w:ind w:left="1080"/>
        <w:jc w:val="both"/>
        <w:rPr>
          <w:sz w:val="20"/>
          <w:szCs w:val="20"/>
          <w:lang w:val="sr-Cyrl-CS"/>
        </w:rPr>
      </w:pPr>
      <w:r>
        <w:rPr>
          <w:sz w:val="20"/>
          <w:szCs w:val="20"/>
          <w:lang w:val="sr-Cyrl-CS"/>
        </w:rPr>
        <w:t xml:space="preserve">           -обавезно лечење наркомана</w:t>
      </w:r>
    </w:p>
    <w:p w:rsidR="00757196" w:rsidRDefault="00757196" w:rsidP="00757196">
      <w:pPr>
        <w:ind w:left="1080"/>
        <w:jc w:val="both"/>
        <w:rPr>
          <w:sz w:val="20"/>
          <w:szCs w:val="20"/>
          <w:lang w:val="sr-Cyrl-CS"/>
        </w:rPr>
      </w:pPr>
      <w:r>
        <w:rPr>
          <w:sz w:val="20"/>
          <w:szCs w:val="20"/>
          <w:lang w:val="sr-Cyrl-CS"/>
        </w:rPr>
        <w:t xml:space="preserve">           -обавезно лечење алкохолисања</w:t>
      </w:r>
    </w:p>
    <w:p w:rsidR="00757196" w:rsidRDefault="00757196" w:rsidP="00757196">
      <w:pPr>
        <w:jc w:val="both"/>
        <w:rPr>
          <w:sz w:val="20"/>
          <w:szCs w:val="20"/>
          <w:lang w:val="sr-Cyrl-CS"/>
        </w:rPr>
      </w:pPr>
      <w:r>
        <w:rPr>
          <w:sz w:val="20"/>
          <w:szCs w:val="20"/>
          <w:lang w:val="sr-Cyrl-CS"/>
        </w:rPr>
        <w:t xml:space="preserve">                                 -забрана вршења позива , делатности и дужности </w:t>
      </w:r>
    </w:p>
    <w:p w:rsidR="00757196" w:rsidRDefault="00757196" w:rsidP="00757196">
      <w:pPr>
        <w:ind w:left="1080"/>
        <w:jc w:val="both"/>
        <w:rPr>
          <w:sz w:val="20"/>
          <w:szCs w:val="20"/>
          <w:lang w:val="sr-Cyrl-CS"/>
        </w:rPr>
      </w:pPr>
    </w:p>
    <w:p w:rsidR="00757196" w:rsidRDefault="00757196" w:rsidP="00757196">
      <w:pPr>
        <w:numPr>
          <w:ilvl w:val="0"/>
          <w:numId w:val="2"/>
        </w:numPr>
        <w:spacing w:after="0" w:line="240" w:lineRule="auto"/>
        <w:jc w:val="both"/>
        <w:rPr>
          <w:sz w:val="20"/>
          <w:szCs w:val="20"/>
          <w:lang w:val="sr-Cyrl-CS"/>
        </w:rPr>
      </w:pPr>
      <w:r>
        <w:rPr>
          <w:sz w:val="20"/>
          <w:szCs w:val="20"/>
          <w:lang w:val="sr-Cyrl-CS"/>
        </w:rPr>
        <w:t>Сви докази прилажу се у оргиналу или у фотокопији која је оверена .</w:t>
      </w:r>
    </w:p>
    <w:p w:rsidR="00757196" w:rsidRDefault="00757196" w:rsidP="00757196">
      <w:pPr>
        <w:ind w:left="1080"/>
        <w:jc w:val="both"/>
        <w:rPr>
          <w:sz w:val="20"/>
          <w:szCs w:val="20"/>
          <w:lang w:val="sr-Cyrl-CS"/>
        </w:rPr>
      </w:pPr>
    </w:p>
    <w:p w:rsidR="00757196" w:rsidRDefault="00757196" w:rsidP="00757196">
      <w:pPr>
        <w:numPr>
          <w:ilvl w:val="0"/>
          <w:numId w:val="3"/>
        </w:numPr>
        <w:spacing w:after="0" w:line="240" w:lineRule="auto"/>
        <w:jc w:val="both"/>
        <w:rPr>
          <w:sz w:val="20"/>
          <w:szCs w:val="20"/>
          <w:lang w:val="sr-Cyrl-CS"/>
        </w:rPr>
      </w:pPr>
      <w:r w:rsidRPr="00137254">
        <w:rPr>
          <w:sz w:val="20"/>
          <w:szCs w:val="20"/>
          <w:lang w:val="sr-Cyrl-CS"/>
        </w:rPr>
        <w:t>Пријава са доказима о испуњености услова</w:t>
      </w:r>
      <w:r>
        <w:rPr>
          <w:sz w:val="20"/>
          <w:szCs w:val="20"/>
          <w:lang w:val="sr-Cyrl-CS"/>
        </w:rPr>
        <w:t xml:space="preserve"> подноси се у року од 30</w:t>
      </w:r>
      <w:r w:rsidRPr="00137254">
        <w:rPr>
          <w:sz w:val="20"/>
          <w:szCs w:val="20"/>
          <w:lang w:val="sr-Cyrl-CS"/>
        </w:rPr>
        <w:t xml:space="preserve"> дана од дана објављивања јавног конкурса у „Службеном гласнику РС“, Комисији за именовање директора ЈП Дирекција Гаџин Хан из Гаџиног Хана, на адресу Општинска управа општине Гаџин Хан, Милоша Обилића бб. 18240 Гаџин Хан или преко писарнице органа Управе, са назнаком „За јавни конкурс“- именовање Дирктора ЈП Дирекција Гаџин Хан из Гаџиног Хана.</w:t>
      </w:r>
    </w:p>
    <w:p w:rsidR="00757196" w:rsidRDefault="00757196" w:rsidP="00757196">
      <w:pPr>
        <w:ind w:left="1080"/>
        <w:jc w:val="both"/>
        <w:rPr>
          <w:sz w:val="20"/>
          <w:szCs w:val="20"/>
          <w:lang w:val="sr-Cyrl-CS"/>
        </w:rPr>
      </w:pPr>
    </w:p>
    <w:p w:rsidR="00757196" w:rsidRPr="002A16C5" w:rsidRDefault="00757196" w:rsidP="00757196">
      <w:pPr>
        <w:numPr>
          <w:ilvl w:val="0"/>
          <w:numId w:val="3"/>
        </w:numPr>
        <w:spacing w:after="0" w:line="240" w:lineRule="auto"/>
        <w:jc w:val="both"/>
        <w:rPr>
          <w:sz w:val="20"/>
          <w:szCs w:val="20"/>
          <w:lang w:val="sr-Cyrl-CS"/>
        </w:rPr>
      </w:pPr>
      <w:r w:rsidRPr="002A16C5">
        <w:rPr>
          <w:sz w:val="20"/>
          <w:szCs w:val="20"/>
          <w:lang w:val="sr-Cyrl-CS"/>
        </w:rPr>
        <w:t>Лице задужено за давање обавештења о јавном конкурсу за именовање директора је Милош Митић, телефон 063/682705.</w:t>
      </w:r>
    </w:p>
    <w:p w:rsidR="00757196" w:rsidRDefault="00757196" w:rsidP="00757196">
      <w:pPr>
        <w:numPr>
          <w:ilvl w:val="0"/>
          <w:numId w:val="3"/>
        </w:numPr>
        <w:spacing w:after="0" w:line="240" w:lineRule="auto"/>
        <w:jc w:val="both"/>
        <w:rPr>
          <w:sz w:val="20"/>
          <w:szCs w:val="20"/>
          <w:lang w:val="sr-Cyrl-CS"/>
        </w:rPr>
      </w:pPr>
      <w:r>
        <w:rPr>
          <w:sz w:val="20"/>
          <w:szCs w:val="20"/>
          <w:lang w:val="sr-Cyrl-CS"/>
        </w:rPr>
        <w:t>Неблаговремене, неразумљиве и пријаве уз које нису приложени сви потребни докази комисија ће закључком  одбацити.</w:t>
      </w:r>
    </w:p>
    <w:p w:rsidR="00757196" w:rsidRDefault="00757196" w:rsidP="00757196">
      <w:pPr>
        <w:numPr>
          <w:ilvl w:val="0"/>
          <w:numId w:val="3"/>
        </w:numPr>
        <w:spacing w:after="0" w:line="240" w:lineRule="auto"/>
        <w:jc w:val="both"/>
        <w:rPr>
          <w:sz w:val="20"/>
          <w:szCs w:val="20"/>
          <w:lang w:val="sr-Cyrl-CS"/>
        </w:rPr>
      </w:pPr>
      <w:r>
        <w:rPr>
          <w:sz w:val="20"/>
          <w:szCs w:val="20"/>
          <w:lang w:val="sr-Cyrl-CS"/>
        </w:rPr>
        <w:t>Оглас о јавном конкурсу објавити у „Службеном гласнику РС“, најмање једним дневним новинама које се дистрибуирају на целој територији Републике Србије и интернет страници општине Гаџин Хан.</w:t>
      </w:r>
    </w:p>
    <w:p w:rsidR="00757196" w:rsidRDefault="00757196" w:rsidP="00757196">
      <w:pPr>
        <w:jc w:val="both"/>
      </w:pPr>
    </w:p>
    <w:p w:rsidR="00757196" w:rsidRDefault="00757196" w:rsidP="00757196">
      <w:pPr>
        <w:jc w:val="both"/>
      </w:pPr>
    </w:p>
    <w:p w:rsidR="00757196" w:rsidRPr="001A6DB5" w:rsidRDefault="00757196" w:rsidP="00757196">
      <w:pPr>
        <w:jc w:val="both"/>
      </w:pPr>
    </w:p>
    <w:p w:rsidR="00757196" w:rsidRDefault="00757196" w:rsidP="00757196">
      <w:pPr>
        <w:jc w:val="both"/>
        <w:rPr>
          <w:lang w:val="sr-Cyrl-CS"/>
        </w:rPr>
      </w:pPr>
    </w:p>
    <w:p w:rsidR="00757196" w:rsidRDefault="00757196" w:rsidP="00757196">
      <w:pPr>
        <w:jc w:val="both"/>
        <w:rPr>
          <w:lang w:val="sr-Cyrl-CS"/>
        </w:rPr>
      </w:pPr>
    </w:p>
    <w:p w:rsidR="00757196" w:rsidRPr="00041DDF" w:rsidRDefault="00757196" w:rsidP="00757196">
      <w:pPr>
        <w:jc w:val="both"/>
        <w:rPr>
          <w:lang w:val="sr-Cyrl-CS"/>
        </w:rPr>
      </w:pPr>
      <w:r>
        <w:rPr>
          <w:lang w:val="sr-Cyrl-CS"/>
        </w:rPr>
        <w:t xml:space="preserve">                                                                                                  </w:t>
      </w:r>
    </w:p>
    <w:p w:rsidR="00757196" w:rsidRDefault="00757196" w:rsidP="00757196"/>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6FB6"/>
    <w:multiLevelType w:val="hybridMultilevel"/>
    <w:tmpl w:val="BBFE7BD2"/>
    <w:lvl w:ilvl="0" w:tplc="207CA02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43225A"/>
    <w:multiLevelType w:val="hybridMultilevel"/>
    <w:tmpl w:val="456837E8"/>
    <w:lvl w:ilvl="0" w:tplc="258CD12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97FBA"/>
    <w:rsid w:val="000E5AEE"/>
    <w:rsid w:val="000F245D"/>
    <w:rsid w:val="0011157F"/>
    <w:rsid w:val="00132507"/>
    <w:rsid w:val="00156A4E"/>
    <w:rsid w:val="001925D0"/>
    <w:rsid w:val="001C0F9A"/>
    <w:rsid w:val="00223C5C"/>
    <w:rsid w:val="00260E00"/>
    <w:rsid w:val="00291291"/>
    <w:rsid w:val="00296A50"/>
    <w:rsid w:val="002D5ADA"/>
    <w:rsid w:val="00366598"/>
    <w:rsid w:val="003A3AF0"/>
    <w:rsid w:val="003F593B"/>
    <w:rsid w:val="004817D8"/>
    <w:rsid w:val="0048694E"/>
    <w:rsid w:val="004F6D9F"/>
    <w:rsid w:val="00520583"/>
    <w:rsid w:val="00522802"/>
    <w:rsid w:val="005301AE"/>
    <w:rsid w:val="00554CB0"/>
    <w:rsid w:val="005B39F1"/>
    <w:rsid w:val="005D39B0"/>
    <w:rsid w:val="00657278"/>
    <w:rsid w:val="006A7C8D"/>
    <w:rsid w:val="006B000C"/>
    <w:rsid w:val="006E02A9"/>
    <w:rsid w:val="006E496D"/>
    <w:rsid w:val="00757196"/>
    <w:rsid w:val="007C5277"/>
    <w:rsid w:val="00892F73"/>
    <w:rsid w:val="00914EE8"/>
    <w:rsid w:val="009B54E9"/>
    <w:rsid w:val="009F47BB"/>
    <w:rsid w:val="00A06505"/>
    <w:rsid w:val="00A25B46"/>
    <w:rsid w:val="00AE58FC"/>
    <w:rsid w:val="00B542AE"/>
    <w:rsid w:val="00B823CE"/>
    <w:rsid w:val="00BB0E14"/>
    <w:rsid w:val="00C066A9"/>
    <w:rsid w:val="00CF653C"/>
    <w:rsid w:val="00DE11FE"/>
    <w:rsid w:val="00E0392E"/>
    <w:rsid w:val="00E0709C"/>
    <w:rsid w:val="00EC4AFF"/>
    <w:rsid w:val="00EE0946"/>
    <w:rsid w:val="00F22673"/>
    <w:rsid w:val="00F45A6A"/>
    <w:rsid w:val="00F61519"/>
    <w:rsid w:val="00F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7</cp:revision>
  <cp:lastPrinted>2017-07-03T10:05:00Z</cp:lastPrinted>
  <dcterms:created xsi:type="dcterms:W3CDTF">2017-07-03T08:57:00Z</dcterms:created>
  <dcterms:modified xsi:type="dcterms:W3CDTF">2017-07-04T09:52:00Z</dcterms:modified>
</cp:coreProperties>
</file>