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5A190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190A">
        <w:rPr>
          <w:rFonts w:ascii="Times New Roman" w:hAnsi="Times New Roman" w:cs="Times New Roman"/>
        </w:rPr>
        <w:t>двадесетосмој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82BED">
        <w:rPr>
          <w:rFonts w:ascii="Times New Roman" w:hAnsi="Times New Roman" w:cs="Times New Roman"/>
          <w:lang w:val="sr-Cyrl-CS"/>
        </w:rPr>
        <w:t>1</w:t>
      </w:r>
      <w:r w:rsidR="005A190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5A190A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D76EAA" w:rsidRDefault="000F245D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</w:t>
      </w:r>
      <w:r w:rsidR="00457C17">
        <w:rPr>
          <w:rFonts w:ascii="Times New Roman" w:hAnsi="Times New Roman" w:cs="Times New Roman"/>
          <w:b/>
          <w:lang w:val="sr-Cyrl-CS"/>
        </w:rPr>
        <w:t>ДАВАЊУ САГЛАСНОСТИ НА ИЗВЕШТАЈ</w:t>
      </w:r>
      <w:r w:rsidR="001D7FBD">
        <w:rPr>
          <w:rFonts w:ascii="Times New Roman" w:hAnsi="Times New Roman" w:cs="Times New Roman"/>
          <w:b/>
          <w:lang w:val="sr-Cyrl-CS"/>
        </w:rPr>
        <w:t xml:space="preserve"> О </w:t>
      </w:r>
      <w:r w:rsidR="00A96DE8">
        <w:rPr>
          <w:rFonts w:ascii="Times New Roman" w:hAnsi="Times New Roman" w:cs="Times New Roman"/>
          <w:b/>
        </w:rPr>
        <w:t xml:space="preserve">РАДУ НАРОДНЕ БИБЛИОТЕКЕ „БРАНКО МИЉКОВИЋ“ ГАЏИН ХАН </w:t>
      </w:r>
      <w:r w:rsidR="002D5ADA">
        <w:rPr>
          <w:rFonts w:ascii="Times New Roman" w:hAnsi="Times New Roman" w:cs="Times New Roman"/>
          <w:b/>
          <w:lang w:val="sr-Cyrl-CS"/>
        </w:rPr>
        <w:t>ЗА 201</w:t>
      </w:r>
      <w:r w:rsidR="00A96DE8">
        <w:rPr>
          <w:rFonts w:ascii="Times New Roman" w:hAnsi="Times New Roman" w:cs="Times New Roman"/>
          <w:b/>
          <w:lang w:val="sr-Cyrl-CS"/>
        </w:rPr>
        <w:t>6</w:t>
      </w:r>
      <w:r w:rsidR="002D5ADA">
        <w:rPr>
          <w:rFonts w:ascii="Times New Roman" w:hAnsi="Times New Roman" w:cs="Times New Roman"/>
          <w:b/>
          <w:lang w:val="sr-Cyrl-CS"/>
        </w:rPr>
        <w:t>.годину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5A190A">
        <w:rPr>
          <w:rFonts w:ascii="Times New Roman" w:hAnsi="Times New Roman" w:cs="Times New Roman"/>
          <w:lang w:val="sr-Cyrl-CS"/>
        </w:rPr>
        <w:t xml:space="preserve"> </w:t>
      </w:r>
      <w:r w:rsidR="000F245D">
        <w:rPr>
          <w:rFonts w:ascii="Times New Roman" w:hAnsi="Times New Roman" w:cs="Times New Roman"/>
          <w:lang w:val="sr-Cyrl-CS"/>
        </w:rPr>
        <w:t>Решења о</w:t>
      </w:r>
      <w:r w:rsidR="00B842B9" w:rsidRPr="00EB3A49">
        <w:rPr>
          <w:rFonts w:ascii="Times New Roman" w:hAnsi="Times New Roman"/>
          <w:lang w:val="sr-Cyrl-CS"/>
        </w:rPr>
        <w:t xml:space="preserve"> давању сагласности на Извештај о раду Народне библиотеке „Бранко Миљковић“ Гаџин Хан за 2016.годину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82BED" w:rsidRDefault="0048694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CA4C9F">
        <w:rPr>
          <w:rFonts w:ascii="Times New Roman" w:hAnsi="Times New Roman" w:cs="Times New Roman"/>
        </w:rPr>
        <w:t>06-</w:t>
      </w:r>
      <w:r w:rsidR="00B842B9">
        <w:rPr>
          <w:rFonts w:ascii="Times New Roman" w:hAnsi="Times New Roman" w:cs="Times New Roman"/>
        </w:rPr>
        <w:t>113</w:t>
      </w:r>
      <w:r w:rsidR="00B823CE">
        <w:rPr>
          <w:rFonts w:ascii="Times New Roman" w:hAnsi="Times New Roman" w:cs="Times New Roman"/>
        </w:rPr>
        <w:t>/1</w:t>
      </w:r>
      <w:r w:rsidR="005A190A">
        <w:rPr>
          <w:rFonts w:ascii="Times New Roman" w:hAnsi="Times New Roman" w:cs="Times New Roman"/>
          <w:lang w:val="sr-Cyrl-CS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2BED">
        <w:rPr>
          <w:rFonts w:ascii="Times New Roman" w:hAnsi="Times New Roman" w:cs="Times New Roman"/>
          <w:lang w:val="sr-Cyrl-CS"/>
        </w:rPr>
        <w:t>1</w:t>
      </w:r>
      <w:r w:rsidR="005A190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5A190A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51198" w:rsidRDefault="00B51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1198" w:rsidRPr="00643413" w:rsidRDefault="00B51198" w:rsidP="00B51198">
      <w:pPr>
        <w:pStyle w:val="NormalWeb"/>
        <w:spacing w:after="0"/>
        <w:jc w:val="center"/>
      </w:pPr>
      <w:proofErr w:type="gramStart"/>
      <w:r w:rsidRPr="00643413">
        <w:rPr>
          <w:b/>
          <w:bCs/>
        </w:rPr>
        <w:lastRenderedPageBreak/>
        <w:t>ИЗВЕШТАЈ О РАДУ НАРОДНЕ БИБЛИОТЕКЕ ''БРАНКО МИЉКОВИЋ'' ГАЏИН ХАН ЗА 2016.</w:t>
      </w:r>
      <w:proofErr w:type="gramEnd"/>
      <w:r w:rsidRPr="00643413">
        <w:rPr>
          <w:b/>
          <w:bCs/>
        </w:rPr>
        <w:t xml:space="preserve"> ГОДИНУ</w:t>
      </w:r>
    </w:p>
    <w:p w:rsidR="00B51198" w:rsidRPr="00643413" w:rsidRDefault="00B51198" w:rsidP="00B51198">
      <w:pPr>
        <w:pStyle w:val="NormalWeb"/>
        <w:spacing w:after="0"/>
        <w:jc w:val="center"/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>ЗАДАЦИ И ЗНАЧАЈ БИБЛИОТЕКЕ</w:t>
      </w:r>
    </w:p>
    <w:p w:rsidR="00B51198" w:rsidRPr="00643413" w:rsidRDefault="00B51198" w:rsidP="00B51198">
      <w:pPr>
        <w:pStyle w:val="NormalWeb"/>
        <w:spacing w:after="0"/>
        <w:jc w:val="both"/>
      </w:pPr>
      <w:r w:rsidRPr="00643413">
        <w:t xml:space="preserve">               </w:t>
      </w:r>
      <w:proofErr w:type="spellStart"/>
      <w:r w:rsidRPr="00643413">
        <w:t>Народна</w:t>
      </w:r>
      <w:proofErr w:type="spellEnd"/>
      <w:r w:rsidRPr="00643413">
        <w:t xml:space="preserve"> </w:t>
      </w:r>
      <w:proofErr w:type="spellStart"/>
      <w:r w:rsidRPr="00643413">
        <w:t>библиотека</w:t>
      </w:r>
      <w:proofErr w:type="spellEnd"/>
      <w:r w:rsidRPr="00643413">
        <w:t xml:space="preserve"> “</w:t>
      </w:r>
      <w:proofErr w:type="spellStart"/>
      <w:r w:rsidRPr="00643413">
        <w:t>Бранко</w:t>
      </w:r>
      <w:proofErr w:type="spellEnd"/>
      <w:r w:rsidRPr="00643413">
        <w:t xml:space="preserve"> </w:t>
      </w:r>
      <w:proofErr w:type="spellStart"/>
      <w:r w:rsidRPr="00643413">
        <w:t>Миљковић</w:t>
      </w:r>
      <w:proofErr w:type="spellEnd"/>
      <w:r w:rsidRPr="00643413">
        <w:t xml:space="preserve">” </w:t>
      </w:r>
      <w:proofErr w:type="spellStart"/>
      <w:r w:rsidRPr="00643413">
        <w:t>Гаџин</w:t>
      </w:r>
      <w:proofErr w:type="spellEnd"/>
      <w:r w:rsidRPr="00643413">
        <w:t xml:space="preserve"> </w:t>
      </w:r>
      <w:proofErr w:type="spellStart"/>
      <w:r w:rsidRPr="00643413">
        <w:t>Хан</w:t>
      </w:r>
      <w:proofErr w:type="spellEnd"/>
      <w:r w:rsidRPr="00643413">
        <w:t xml:space="preserve"> </w:t>
      </w:r>
      <w:proofErr w:type="spellStart"/>
      <w:r w:rsidRPr="00643413">
        <w:t>носилац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и </w:t>
      </w:r>
      <w:proofErr w:type="spellStart"/>
      <w:r w:rsidRPr="00643413">
        <w:t>средиште</w:t>
      </w:r>
      <w:proofErr w:type="spellEnd"/>
      <w:r w:rsidRPr="00643413">
        <w:t xml:space="preserve"> </w:t>
      </w:r>
      <w:proofErr w:type="spellStart"/>
      <w:r w:rsidRPr="00643413">
        <w:t>библиотечко-информационе</w:t>
      </w:r>
      <w:proofErr w:type="spellEnd"/>
      <w:r w:rsidRPr="00643413">
        <w:t xml:space="preserve"> </w:t>
      </w:r>
      <w:proofErr w:type="spellStart"/>
      <w:r w:rsidRPr="00643413">
        <w:t>делатности</w:t>
      </w:r>
      <w:proofErr w:type="spellEnd"/>
      <w:r w:rsidRPr="00643413">
        <w:t xml:space="preserve"> у </w:t>
      </w:r>
      <w:proofErr w:type="spellStart"/>
      <w:r w:rsidRPr="00643413">
        <w:t>општини</w:t>
      </w:r>
      <w:proofErr w:type="spellEnd"/>
      <w:r w:rsidRPr="00643413">
        <w:t xml:space="preserve"> и </w:t>
      </w:r>
      <w:proofErr w:type="spellStart"/>
      <w:r w:rsidRPr="00643413">
        <w:t>главни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покретач</w:t>
      </w:r>
      <w:proofErr w:type="spellEnd"/>
      <w:r w:rsidRPr="00643413">
        <w:t xml:space="preserve"> </w:t>
      </w:r>
      <w:proofErr w:type="spellStart"/>
      <w:r w:rsidRPr="00643413">
        <w:t>прикупљања</w:t>
      </w:r>
      <w:proofErr w:type="spellEnd"/>
      <w:r w:rsidRPr="00643413">
        <w:t xml:space="preserve">, </w:t>
      </w:r>
      <w:proofErr w:type="spellStart"/>
      <w:r w:rsidRPr="00643413">
        <w:t>очувања</w:t>
      </w:r>
      <w:proofErr w:type="spellEnd"/>
      <w:r w:rsidRPr="00643413">
        <w:t xml:space="preserve"> и </w:t>
      </w:r>
      <w:proofErr w:type="spellStart"/>
      <w:r w:rsidRPr="00643413">
        <w:t>промоције</w:t>
      </w:r>
      <w:proofErr w:type="spellEnd"/>
      <w:r w:rsidRPr="00643413">
        <w:t xml:space="preserve"> </w:t>
      </w:r>
      <w:proofErr w:type="spellStart"/>
      <w:r w:rsidRPr="00643413">
        <w:t>локалне</w:t>
      </w:r>
      <w:proofErr w:type="spellEnd"/>
      <w:r w:rsidRPr="00643413">
        <w:t xml:space="preserve"> </w:t>
      </w:r>
      <w:proofErr w:type="spellStart"/>
      <w:r w:rsidRPr="00643413">
        <w:t>културе</w:t>
      </w:r>
      <w:proofErr w:type="spellEnd"/>
      <w:r w:rsidRPr="00643413">
        <w:t xml:space="preserve"> у </w:t>
      </w:r>
      <w:proofErr w:type="spellStart"/>
      <w:r w:rsidRPr="00643413">
        <w:t>свој</w:t>
      </w:r>
      <w:proofErr w:type="spellEnd"/>
      <w:r w:rsidRPr="00643413">
        <w:t xml:space="preserve"> </w:t>
      </w:r>
      <w:proofErr w:type="spellStart"/>
      <w:r w:rsidRPr="00643413">
        <w:t>својој</w:t>
      </w:r>
      <w:proofErr w:type="spellEnd"/>
      <w:r w:rsidRPr="00643413">
        <w:t xml:space="preserve"> </w:t>
      </w:r>
      <w:proofErr w:type="spellStart"/>
      <w:proofErr w:type="gramStart"/>
      <w:r w:rsidRPr="00643413">
        <w:t>разноликости</w:t>
      </w:r>
      <w:proofErr w:type="spellEnd"/>
      <w:r w:rsidRPr="00643413">
        <w:t xml:space="preserve"> .</w:t>
      </w:r>
      <w:proofErr w:type="gramEnd"/>
      <w:r w:rsidRPr="00643413">
        <w:t xml:space="preserve"> </w:t>
      </w:r>
      <w:proofErr w:type="spellStart"/>
      <w:proofErr w:type="gramStart"/>
      <w:r w:rsidRPr="00643413">
        <w:t>Дакле</w:t>
      </w:r>
      <w:proofErr w:type="spellEnd"/>
      <w:r w:rsidRPr="00643413">
        <w:t xml:space="preserve">, </w:t>
      </w:r>
      <w:proofErr w:type="spellStart"/>
      <w:r w:rsidRPr="00643413">
        <w:t>осим</w:t>
      </w:r>
      <w:proofErr w:type="spellEnd"/>
      <w:r w:rsidRPr="00643413">
        <w:t xml:space="preserve"> </w:t>
      </w:r>
      <w:proofErr w:type="spellStart"/>
      <w:r w:rsidRPr="00643413">
        <w:t>библиотечке</w:t>
      </w:r>
      <w:proofErr w:type="spellEnd"/>
      <w:r w:rsidRPr="00643413">
        <w:t xml:space="preserve"> </w:t>
      </w:r>
      <w:proofErr w:type="spellStart"/>
      <w:r w:rsidRPr="00643413">
        <w:t>делатности</w:t>
      </w:r>
      <w:proofErr w:type="spellEnd"/>
      <w:r w:rsidRPr="00643413">
        <w:t xml:space="preserve">, </w:t>
      </w:r>
      <w:proofErr w:type="spellStart"/>
      <w:r w:rsidRPr="00643413">
        <w:t>грађанима</w:t>
      </w:r>
      <w:proofErr w:type="spellEnd"/>
      <w:r w:rsidRPr="00643413">
        <w:t xml:space="preserve"> </w:t>
      </w:r>
      <w:proofErr w:type="spellStart"/>
      <w:r w:rsidRPr="00643413">
        <w:t>пружа</w:t>
      </w:r>
      <w:proofErr w:type="spellEnd"/>
      <w:r w:rsidRPr="00643413">
        <w:t xml:space="preserve"> и </w:t>
      </w:r>
      <w:proofErr w:type="spellStart"/>
      <w:r w:rsidRPr="00643413">
        <w:t>праћење</w:t>
      </w:r>
      <w:proofErr w:type="spellEnd"/>
      <w:r w:rsidRPr="00643413">
        <w:t xml:space="preserve"> </w:t>
      </w:r>
      <w:proofErr w:type="spellStart"/>
      <w:r w:rsidRPr="00643413">
        <w:t>бројних</w:t>
      </w:r>
      <w:proofErr w:type="spellEnd"/>
      <w:r w:rsidRPr="00643413">
        <w:t xml:space="preserve"> </w:t>
      </w:r>
      <w:proofErr w:type="spellStart"/>
      <w:r w:rsidRPr="00643413">
        <w:t>културно-образовних</w:t>
      </w:r>
      <w:proofErr w:type="spellEnd"/>
      <w:r w:rsidRPr="00643413">
        <w:t xml:space="preserve">, </w:t>
      </w:r>
      <w:proofErr w:type="spellStart"/>
      <w:r w:rsidRPr="00643413">
        <w:t>верских</w:t>
      </w:r>
      <w:proofErr w:type="spellEnd"/>
      <w:r w:rsidRPr="00643413">
        <w:t xml:space="preserve">, </w:t>
      </w:r>
      <w:proofErr w:type="spellStart"/>
      <w:r w:rsidRPr="00643413">
        <w:t>спортских</w:t>
      </w:r>
      <w:proofErr w:type="spellEnd"/>
      <w:r w:rsidRPr="00643413">
        <w:t xml:space="preserve"> и </w:t>
      </w:r>
      <w:proofErr w:type="spellStart"/>
      <w:r w:rsidRPr="00643413">
        <w:t>забавних</w:t>
      </w:r>
      <w:proofErr w:type="spellEnd"/>
      <w:r w:rsidRPr="00643413">
        <w:t xml:space="preserve"> </w:t>
      </w:r>
      <w:proofErr w:type="spellStart"/>
      <w:r w:rsidRPr="00643413">
        <w:t>садржаја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  <w:jc w:val="both"/>
      </w:pPr>
      <w:r w:rsidRPr="00643413">
        <w:t xml:space="preserve">                </w:t>
      </w:r>
      <w:proofErr w:type="spellStart"/>
      <w:proofErr w:type="gramStart"/>
      <w:r w:rsidRPr="00643413">
        <w:t>Народна</w:t>
      </w:r>
      <w:proofErr w:type="spellEnd"/>
      <w:r w:rsidRPr="00643413">
        <w:t xml:space="preserve"> </w:t>
      </w:r>
      <w:proofErr w:type="spellStart"/>
      <w:r w:rsidRPr="00643413">
        <w:t>библиотека</w:t>
      </w:r>
      <w:proofErr w:type="spellEnd"/>
      <w:r w:rsidRPr="00643413">
        <w:t xml:space="preserve"> и </w:t>
      </w:r>
      <w:proofErr w:type="spellStart"/>
      <w:r w:rsidRPr="00643413">
        <w:t>даље</w:t>
      </w:r>
      <w:proofErr w:type="spellEnd"/>
      <w:r w:rsidRPr="00643413">
        <w:t xml:space="preserve"> </w:t>
      </w:r>
      <w:proofErr w:type="spellStart"/>
      <w:r w:rsidRPr="00643413">
        <w:t>настоји</w:t>
      </w:r>
      <w:proofErr w:type="spellEnd"/>
      <w:r w:rsidRPr="00643413">
        <w:t xml:space="preserve"> </w:t>
      </w:r>
      <w:proofErr w:type="spellStart"/>
      <w:r w:rsidRPr="00643413">
        <w:t>да</w:t>
      </w:r>
      <w:proofErr w:type="spellEnd"/>
      <w:r w:rsidRPr="00643413">
        <w:t xml:space="preserve"> </w:t>
      </w:r>
      <w:proofErr w:type="spellStart"/>
      <w:r w:rsidRPr="00643413">
        <w:t>одговори</w:t>
      </w:r>
      <w:proofErr w:type="spellEnd"/>
      <w:r w:rsidRPr="00643413">
        <w:t xml:space="preserve"> </w:t>
      </w:r>
      <w:proofErr w:type="spellStart"/>
      <w:r w:rsidRPr="00643413">
        <w:t>свим</w:t>
      </w:r>
      <w:proofErr w:type="spellEnd"/>
      <w:r w:rsidRPr="00643413">
        <w:t xml:space="preserve"> </w:t>
      </w:r>
      <w:proofErr w:type="spellStart"/>
      <w:r w:rsidRPr="00643413">
        <w:t>законом</w:t>
      </w:r>
      <w:proofErr w:type="spellEnd"/>
      <w:r w:rsidRPr="00643413">
        <w:t xml:space="preserve"> </w:t>
      </w:r>
      <w:proofErr w:type="spellStart"/>
      <w:r w:rsidRPr="00643413">
        <w:t>постављеним</w:t>
      </w:r>
      <w:proofErr w:type="spellEnd"/>
      <w:r w:rsidRPr="00643413">
        <w:t xml:space="preserve"> </w:t>
      </w:r>
      <w:proofErr w:type="spellStart"/>
      <w:r w:rsidRPr="00643413">
        <w:t>циљевима</w:t>
      </w:r>
      <w:proofErr w:type="spellEnd"/>
      <w:r w:rsidRPr="00643413">
        <w:t xml:space="preserve"> и </w:t>
      </w:r>
      <w:proofErr w:type="spellStart"/>
      <w:r w:rsidRPr="00643413">
        <w:t>задацима</w:t>
      </w:r>
      <w:proofErr w:type="spellEnd"/>
      <w:r w:rsidRPr="00643413">
        <w:t xml:space="preserve"> и </w:t>
      </w:r>
      <w:proofErr w:type="spellStart"/>
      <w:r w:rsidRPr="00643413">
        <w:t>да</w:t>
      </w:r>
      <w:proofErr w:type="spellEnd"/>
      <w:r w:rsidRPr="00643413">
        <w:t xml:space="preserve"> </w:t>
      </w:r>
      <w:proofErr w:type="spellStart"/>
      <w:r w:rsidRPr="00643413">
        <w:t>ради</w:t>
      </w:r>
      <w:proofErr w:type="spellEnd"/>
      <w:r w:rsidRPr="00643413">
        <w:t xml:space="preserve"> </w:t>
      </w:r>
      <w:proofErr w:type="spellStart"/>
      <w:r w:rsidRPr="00643413">
        <w:t>на</w:t>
      </w:r>
      <w:proofErr w:type="spellEnd"/>
      <w:r w:rsidRPr="00643413">
        <w:t xml:space="preserve"> </w:t>
      </w:r>
      <w:proofErr w:type="spellStart"/>
      <w:r w:rsidRPr="00643413">
        <w:t>усавршавању</w:t>
      </w:r>
      <w:proofErr w:type="spellEnd"/>
      <w:r w:rsidRPr="00643413">
        <w:t xml:space="preserve"> и </w:t>
      </w:r>
      <w:proofErr w:type="spellStart"/>
      <w:r w:rsidRPr="00643413">
        <w:t>развоју</w:t>
      </w:r>
      <w:proofErr w:type="spellEnd"/>
      <w:r w:rsidRPr="00643413">
        <w:t xml:space="preserve"> </w:t>
      </w:r>
      <w:proofErr w:type="spellStart"/>
      <w:r w:rsidRPr="00643413">
        <w:t>саме</w:t>
      </w:r>
      <w:proofErr w:type="spellEnd"/>
      <w:r w:rsidRPr="00643413">
        <w:t xml:space="preserve"> </w:t>
      </w:r>
      <w:proofErr w:type="spellStart"/>
      <w:r w:rsidRPr="00643413">
        <w:t>институције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  <w:jc w:val="both"/>
      </w:pPr>
      <w:r w:rsidRPr="00643413">
        <w:t xml:space="preserve">                </w:t>
      </w:r>
      <w:proofErr w:type="spellStart"/>
      <w:proofErr w:type="gramStart"/>
      <w:r w:rsidRPr="00643413">
        <w:t>Имајући</w:t>
      </w:r>
      <w:proofErr w:type="spellEnd"/>
      <w:r w:rsidRPr="00643413">
        <w:t xml:space="preserve"> у </w:t>
      </w:r>
      <w:proofErr w:type="spellStart"/>
      <w:r w:rsidRPr="00643413">
        <w:t>виду</w:t>
      </w:r>
      <w:proofErr w:type="spellEnd"/>
      <w:r w:rsidRPr="00643413">
        <w:t xml:space="preserve"> </w:t>
      </w:r>
      <w:proofErr w:type="spellStart"/>
      <w:r w:rsidRPr="00643413">
        <w:t>број</w:t>
      </w:r>
      <w:proofErr w:type="spellEnd"/>
      <w:r w:rsidRPr="00643413">
        <w:t xml:space="preserve"> </w:t>
      </w:r>
      <w:proofErr w:type="spellStart"/>
      <w:r w:rsidRPr="00643413">
        <w:t>становника</w:t>
      </w:r>
      <w:proofErr w:type="spellEnd"/>
      <w:r w:rsidRPr="00643413">
        <w:t xml:space="preserve"> у </w:t>
      </w:r>
      <w:proofErr w:type="spellStart"/>
      <w:r w:rsidRPr="00643413">
        <w:t>општини</w:t>
      </w:r>
      <w:proofErr w:type="spellEnd"/>
      <w:r w:rsidRPr="00643413">
        <w:t xml:space="preserve">, </w:t>
      </w:r>
      <w:proofErr w:type="spellStart"/>
      <w:r w:rsidRPr="00643413">
        <w:t>као</w:t>
      </w:r>
      <w:proofErr w:type="spellEnd"/>
      <w:r w:rsidRPr="00643413">
        <w:t xml:space="preserve"> и </w:t>
      </w:r>
      <w:proofErr w:type="spellStart"/>
      <w:r w:rsidRPr="00643413">
        <w:t>број</w:t>
      </w:r>
      <w:proofErr w:type="spellEnd"/>
      <w:r w:rsidRPr="00643413">
        <w:t xml:space="preserve"> </w:t>
      </w:r>
      <w:proofErr w:type="spellStart"/>
      <w:r w:rsidRPr="00643413">
        <w:t>ђака</w:t>
      </w:r>
      <w:proofErr w:type="spellEnd"/>
      <w:r w:rsidRPr="00643413">
        <w:t xml:space="preserve">, </w:t>
      </w:r>
      <w:proofErr w:type="spellStart"/>
      <w:r w:rsidRPr="00643413">
        <w:t>популарност</w:t>
      </w:r>
      <w:proofErr w:type="spellEnd"/>
      <w:r w:rsidRPr="00643413">
        <w:t xml:space="preserve"> </w:t>
      </w:r>
      <w:proofErr w:type="spellStart"/>
      <w:r w:rsidRPr="00643413">
        <w:t>библиотеке</w:t>
      </w:r>
      <w:proofErr w:type="spellEnd"/>
      <w:r w:rsidRPr="00643413">
        <w:t xml:space="preserve"> </w:t>
      </w:r>
      <w:proofErr w:type="spellStart"/>
      <w:r w:rsidRPr="00643413">
        <w:t>као</w:t>
      </w:r>
      <w:proofErr w:type="spellEnd"/>
      <w:r w:rsidRPr="00643413">
        <w:t xml:space="preserve"> </w:t>
      </w:r>
      <w:proofErr w:type="spellStart"/>
      <w:r w:rsidRPr="00643413">
        <w:t>Установе</w:t>
      </w:r>
      <w:proofErr w:type="spellEnd"/>
      <w:r w:rsidRPr="00643413">
        <w:t xml:space="preserve"> и у 2016.</w:t>
      </w:r>
      <w:proofErr w:type="gramEnd"/>
      <w:r w:rsidRPr="00643413">
        <w:t xml:space="preserve"> </w:t>
      </w:r>
      <w:proofErr w:type="spellStart"/>
      <w:proofErr w:type="gramStart"/>
      <w:r w:rsidRPr="00643413">
        <w:t>години</w:t>
      </w:r>
      <w:proofErr w:type="spellEnd"/>
      <w:proofErr w:type="gramEnd"/>
      <w:r w:rsidRPr="00643413">
        <w:t xml:space="preserve"> </w:t>
      </w:r>
      <w:proofErr w:type="spellStart"/>
      <w:r w:rsidRPr="00643413">
        <w:t>задржала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задовољавајући</w:t>
      </w:r>
      <w:proofErr w:type="spellEnd"/>
      <w:r w:rsidRPr="00643413">
        <w:t xml:space="preserve"> </w:t>
      </w:r>
      <w:proofErr w:type="spellStart"/>
      <w:r w:rsidRPr="00643413">
        <w:t>ниво</w:t>
      </w:r>
      <w:proofErr w:type="spellEnd"/>
      <w:r w:rsidRPr="00643413">
        <w:t xml:space="preserve">. </w:t>
      </w:r>
      <w:proofErr w:type="spellStart"/>
      <w:r w:rsidRPr="00643413">
        <w:t>Томе</w:t>
      </w:r>
      <w:proofErr w:type="spellEnd"/>
      <w:r w:rsidRPr="00643413">
        <w:t xml:space="preserve"> </w:t>
      </w:r>
      <w:proofErr w:type="spellStart"/>
      <w:r w:rsidRPr="00643413">
        <w:t>су</w:t>
      </w:r>
      <w:proofErr w:type="spellEnd"/>
      <w:r w:rsidRPr="00643413">
        <w:t xml:space="preserve"> </w:t>
      </w:r>
      <w:proofErr w:type="spellStart"/>
      <w:r w:rsidRPr="00643413">
        <w:t>допринели</w:t>
      </w:r>
      <w:proofErr w:type="spellEnd"/>
      <w:r w:rsidRPr="00643413">
        <w:t>:</w:t>
      </w:r>
    </w:p>
    <w:p w:rsidR="00B51198" w:rsidRPr="00643413" w:rsidRDefault="00B51198" w:rsidP="00B51198">
      <w:pPr>
        <w:pStyle w:val="NormalWeb"/>
        <w:numPr>
          <w:ilvl w:val="5"/>
          <w:numId w:val="3"/>
        </w:numPr>
        <w:tabs>
          <w:tab w:val="clear" w:pos="4320"/>
          <w:tab w:val="num" w:pos="1134"/>
        </w:tabs>
        <w:spacing w:after="0"/>
        <w:ind w:hanging="3186"/>
      </w:pPr>
      <w:proofErr w:type="spellStart"/>
      <w:r w:rsidRPr="00643413">
        <w:t>Отворени</w:t>
      </w:r>
      <w:proofErr w:type="spellEnd"/>
      <w:r w:rsidRPr="00643413">
        <w:t xml:space="preserve"> </w:t>
      </w:r>
      <w:proofErr w:type="spellStart"/>
      <w:r w:rsidRPr="00643413">
        <w:t>приступ</w:t>
      </w:r>
      <w:proofErr w:type="spellEnd"/>
      <w:r w:rsidRPr="00643413">
        <w:t xml:space="preserve"> </w:t>
      </w:r>
      <w:proofErr w:type="spellStart"/>
      <w:r w:rsidRPr="00643413">
        <w:t>целом</w:t>
      </w:r>
      <w:proofErr w:type="spellEnd"/>
      <w:r w:rsidRPr="00643413">
        <w:t xml:space="preserve"> </w:t>
      </w:r>
      <w:proofErr w:type="spellStart"/>
      <w:r w:rsidRPr="00643413">
        <w:t>библиотечком</w:t>
      </w:r>
      <w:proofErr w:type="spellEnd"/>
      <w:r w:rsidRPr="00643413">
        <w:t xml:space="preserve"> </w:t>
      </w:r>
      <w:proofErr w:type="spellStart"/>
      <w:r w:rsidRPr="00643413">
        <w:t>фонду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5"/>
          <w:numId w:val="3"/>
        </w:numPr>
        <w:tabs>
          <w:tab w:val="clear" w:pos="4320"/>
          <w:tab w:val="num" w:pos="1134"/>
        </w:tabs>
        <w:spacing w:after="0"/>
        <w:ind w:hanging="3186"/>
      </w:pPr>
      <w:proofErr w:type="spellStart"/>
      <w:r w:rsidRPr="00643413">
        <w:t>Претплата</w:t>
      </w:r>
      <w:proofErr w:type="spellEnd"/>
      <w:r w:rsidRPr="00643413">
        <w:t xml:space="preserve"> </w:t>
      </w:r>
      <w:proofErr w:type="spellStart"/>
      <w:r w:rsidRPr="00643413">
        <w:t>на</w:t>
      </w:r>
      <w:proofErr w:type="spellEnd"/>
      <w:r w:rsidRPr="00643413">
        <w:t xml:space="preserve"> </w:t>
      </w:r>
      <w:proofErr w:type="spellStart"/>
      <w:r w:rsidRPr="00643413">
        <w:t>две</w:t>
      </w:r>
      <w:proofErr w:type="spellEnd"/>
      <w:r w:rsidRPr="00643413">
        <w:t xml:space="preserve"> </w:t>
      </w:r>
      <w:proofErr w:type="spellStart"/>
      <w:r w:rsidRPr="00643413">
        <w:t>дневне</w:t>
      </w:r>
      <w:proofErr w:type="spellEnd"/>
      <w:r w:rsidRPr="00643413">
        <w:t xml:space="preserve"> </w:t>
      </w:r>
      <w:proofErr w:type="spellStart"/>
      <w:r w:rsidRPr="00643413">
        <w:t>новине</w:t>
      </w:r>
      <w:proofErr w:type="spellEnd"/>
      <w:r w:rsidRPr="00643413">
        <w:t xml:space="preserve"> (</w:t>
      </w:r>
      <w:proofErr w:type="spellStart"/>
      <w:r w:rsidRPr="00643413">
        <w:t>Народне</w:t>
      </w:r>
      <w:proofErr w:type="spellEnd"/>
      <w:r w:rsidRPr="00643413">
        <w:t xml:space="preserve"> </w:t>
      </w:r>
      <w:proofErr w:type="spellStart"/>
      <w:r w:rsidRPr="00643413">
        <w:t>новине</w:t>
      </w:r>
      <w:proofErr w:type="spellEnd"/>
      <w:r w:rsidRPr="00643413">
        <w:t xml:space="preserve"> и </w:t>
      </w:r>
      <w:proofErr w:type="spellStart"/>
      <w:r w:rsidRPr="00643413">
        <w:t>Вечерње</w:t>
      </w:r>
      <w:proofErr w:type="spellEnd"/>
      <w:r w:rsidRPr="00643413">
        <w:t xml:space="preserve"> </w:t>
      </w:r>
      <w:proofErr w:type="spellStart"/>
      <w:r w:rsidRPr="00643413">
        <w:t>новости</w:t>
      </w:r>
      <w:proofErr w:type="spellEnd"/>
      <w:r w:rsidRPr="00643413">
        <w:t>),</w:t>
      </w:r>
    </w:p>
    <w:p w:rsidR="00B51198" w:rsidRPr="00643413" w:rsidRDefault="00B51198" w:rsidP="00B51198">
      <w:pPr>
        <w:pStyle w:val="NormalWeb"/>
        <w:numPr>
          <w:ilvl w:val="5"/>
          <w:numId w:val="3"/>
        </w:numPr>
        <w:tabs>
          <w:tab w:val="clear" w:pos="4320"/>
          <w:tab w:val="num" w:pos="1134"/>
        </w:tabs>
        <w:spacing w:after="0"/>
        <w:ind w:hanging="3186"/>
      </w:pPr>
      <w:proofErr w:type="spellStart"/>
      <w:r w:rsidRPr="00643413">
        <w:t>Издавање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</w:t>
      </w:r>
      <w:proofErr w:type="spellStart"/>
      <w:r w:rsidRPr="00643413">
        <w:t>са</w:t>
      </w:r>
      <w:proofErr w:type="spellEnd"/>
      <w:r w:rsidRPr="00643413">
        <w:t xml:space="preserve"> </w:t>
      </w:r>
      <w:proofErr w:type="spellStart"/>
      <w:r w:rsidRPr="00643413">
        <w:t>елементом</w:t>
      </w:r>
      <w:proofErr w:type="spellEnd"/>
      <w:r w:rsidRPr="00643413">
        <w:t xml:space="preserve"> </w:t>
      </w:r>
      <w:proofErr w:type="spellStart"/>
      <w:r w:rsidRPr="00643413">
        <w:t>завичајности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5"/>
          <w:numId w:val="3"/>
        </w:numPr>
        <w:tabs>
          <w:tab w:val="clear" w:pos="4320"/>
          <w:tab w:val="num" w:pos="1134"/>
        </w:tabs>
        <w:spacing w:after="0"/>
        <w:ind w:hanging="3186"/>
      </w:pPr>
      <w:proofErr w:type="spellStart"/>
      <w:r w:rsidRPr="00643413">
        <w:t>Добијање</w:t>
      </w:r>
      <w:proofErr w:type="spellEnd"/>
      <w:r w:rsidRPr="00643413">
        <w:t xml:space="preserve"> </w:t>
      </w:r>
      <w:proofErr w:type="spellStart"/>
      <w:r w:rsidRPr="00643413">
        <w:t>нових</w:t>
      </w:r>
      <w:proofErr w:type="spellEnd"/>
      <w:r w:rsidRPr="00643413">
        <w:t xml:space="preserve">, </w:t>
      </w:r>
      <w:proofErr w:type="spellStart"/>
      <w:r w:rsidRPr="00643413">
        <w:t>актуелних</w:t>
      </w:r>
      <w:proofErr w:type="spellEnd"/>
      <w:r w:rsidRPr="00643413">
        <w:t xml:space="preserve"> </w:t>
      </w:r>
      <w:proofErr w:type="spellStart"/>
      <w:r w:rsidRPr="00643413">
        <w:t>издања</w:t>
      </w:r>
      <w:proofErr w:type="spellEnd"/>
      <w:r w:rsidRPr="00643413">
        <w:t xml:space="preserve"> </w:t>
      </w:r>
      <w:proofErr w:type="spellStart"/>
      <w:r w:rsidRPr="00643413">
        <w:t>књига</w:t>
      </w:r>
      <w:proofErr w:type="spellEnd"/>
      <w:r w:rsidRPr="00643413">
        <w:t xml:space="preserve"> </w:t>
      </w:r>
      <w:proofErr w:type="spellStart"/>
      <w:r w:rsidRPr="00643413">
        <w:t>из</w:t>
      </w:r>
      <w:proofErr w:type="spellEnd"/>
      <w:r w:rsidRPr="00643413">
        <w:t xml:space="preserve"> </w:t>
      </w:r>
      <w:proofErr w:type="spellStart"/>
      <w:r w:rsidRPr="00643413">
        <w:t>откупа</w:t>
      </w:r>
      <w:proofErr w:type="spellEnd"/>
      <w:r w:rsidRPr="00643413">
        <w:t xml:space="preserve">, </w:t>
      </w:r>
    </w:p>
    <w:p w:rsidR="00B51198" w:rsidRPr="00643413" w:rsidRDefault="00B51198" w:rsidP="00B51198">
      <w:pPr>
        <w:pStyle w:val="NormalWeb"/>
        <w:numPr>
          <w:ilvl w:val="5"/>
          <w:numId w:val="3"/>
        </w:numPr>
        <w:tabs>
          <w:tab w:val="clear" w:pos="4320"/>
          <w:tab w:val="num" w:pos="1134"/>
        </w:tabs>
        <w:spacing w:after="0"/>
        <w:ind w:hanging="3186"/>
      </w:pPr>
      <w:proofErr w:type="spellStart"/>
      <w:r w:rsidRPr="00643413">
        <w:t>Стручност</w:t>
      </w:r>
      <w:proofErr w:type="spellEnd"/>
      <w:r w:rsidRPr="00643413">
        <w:t xml:space="preserve"> и </w:t>
      </w:r>
      <w:proofErr w:type="spellStart"/>
      <w:r w:rsidRPr="00643413">
        <w:t>љубазност</w:t>
      </w:r>
      <w:proofErr w:type="spellEnd"/>
      <w:r w:rsidRPr="00643413">
        <w:t xml:space="preserve"> </w:t>
      </w:r>
      <w:proofErr w:type="spellStart"/>
      <w:r w:rsidRPr="00643413">
        <w:t>запослених</w:t>
      </w:r>
      <w:proofErr w:type="spellEnd"/>
      <w:r w:rsidRPr="00643413">
        <w:t xml:space="preserve"> </w:t>
      </w:r>
      <w:proofErr w:type="spellStart"/>
      <w:r w:rsidRPr="00643413">
        <w:t>према</w:t>
      </w:r>
      <w:proofErr w:type="spellEnd"/>
      <w:r w:rsidRPr="00643413">
        <w:t xml:space="preserve"> </w:t>
      </w:r>
      <w:proofErr w:type="spellStart"/>
      <w:r w:rsidRPr="00643413">
        <w:t>корисницима</w:t>
      </w:r>
      <w:proofErr w:type="spellEnd"/>
      <w:r w:rsidRPr="00643413">
        <w:t>;</w:t>
      </w:r>
    </w:p>
    <w:p w:rsidR="00B51198" w:rsidRDefault="00B51198" w:rsidP="00B51198">
      <w:pPr>
        <w:pStyle w:val="NormalWeb"/>
        <w:spacing w:after="0"/>
        <w:rPr>
          <w:b/>
          <w:bCs/>
          <w:i/>
          <w:iCs/>
          <w:u w:val="single"/>
        </w:rPr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 xml:space="preserve">ПОПУЊАВАЊЕ ФОНДА У ОДНОСУ НА БРОЈ ПУБЛИКАЦИЈА </w:t>
      </w:r>
    </w:p>
    <w:p w:rsidR="00B51198" w:rsidRDefault="00B51198" w:rsidP="00B51198">
      <w:pPr>
        <w:pStyle w:val="NormalWeb"/>
        <w:spacing w:before="0" w:beforeAutospacing="0" w:after="0"/>
        <w:jc w:val="both"/>
      </w:pPr>
    </w:p>
    <w:p w:rsidR="00B51198" w:rsidRPr="00643413" w:rsidRDefault="00B51198" w:rsidP="00B51198">
      <w:pPr>
        <w:pStyle w:val="NormalWeb"/>
        <w:spacing w:before="0" w:beforeAutospacing="0" w:after="0"/>
        <w:jc w:val="both"/>
      </w:pPr>
      <w:r w:rsidRPr="00643413">
        <w:t xml:space="preserve">                    </w:t>
      </w:r>
      <w:proofErr w:type="spellStart"/>
      <w:proofErr w:type="gramStart"/>
      <w:r w:rsidRPr="00643413">
        <w:t>Књига</w:t>
      </w:r>
      <w:proofErr w:type="spellEnd"/>
      <w:r w:rsidRPr="00643413">
        <w:t xml:space="preserve"> </w:t>
      </w:r>
      <w:proofErr w:type="spellStart"/>
      <w:r w:rsidRPr="00643413">
        <w:t>инвентара</w:t>
      </w:r>
      <w:proofErr w:type="spellEnd"/>
      <w:r w:rsidRPr="00643413">
        <w:t xml:space="preserve"> </w:t>
      </w:r>
      <w:proofErr w:type="spellStart"/>
      <w:r w:rsidRPr="00643413">
        <w:t>монографских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</w:t>
      </w:r>
      <w:proofErr w:type="spellStart"/>
      <w:r w:rsidRPr="00643413">
        <w:t>на</w:t>
      </w:r>
      <w:proofErr w:type="spellEnd"/>
      <w:r w:rsidRPr="00643413">
        <w:t xml:space="preserve"> </w:t>
      </w:r>
      <w:proofErr w:type="spellStart"/>
      <w:r w:rsidRPr="00643413">
        <w:t>дан</w:t>
      </w:r>
      <w:proofErr w:type="spellEnd"/>
      <w:r w:rsidRPr="00643413">
        <w:t xml:space="preserve"> 31.12.2016.год.</w:t>
      </w:r>
      <w:proofErr w:type="gramEnd"/>
      <w:r w:rsidRPr="00643413">
        <w:t xml:space="preserve"> </w:t>
      </w:r>
      <w:proofErr w:type="spellStart"/>
      <w:proofErr w:type="gramStart"/>
      <w:r w:rsidRPr="00643413">
        <w:t>закључена</w:t>
      </w:r>
      <w:proofErr w:type="spellEnd"/>
      <w:proofErr w:type="gram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са</w:t>
      </w:r>
      <w:proofErr w:type="spellEnd"/>
      <w:r w:rsidRPr="00643413">
        <w:t xml:space="preserve"> </w:t>
      </w:r>
      <w:proofErr w:type="spellStart"/>
      <w:r w:rsidRPr="00643413">
        <w:t>редним</w:t>
      </w:r>
      <w:proofErr w:type="spellEnd"/>
      <w:r w:rsidRPr="00643413">
        <w:t xml:space="preserve"> </w:t>
      </w:r>
      <w:proofErr w:type="spellStart"/>
      <w:r w:rsidRPr="00643413">
        <w:t>бројем</w:t>
      </w:r>
      <w:proofErr w:type="spellEnd"/>
      <w:r w:rsidRPr="00643413">
        <w:t xml:space="preserve"> 27.457 </w:t>
      </w:r>
      <w:proofErr w:type="spellStart"/>
      <w:r w:rsidRPr="00643413">
        <w:t>инвентарисаних</w:t>
      </w:r>
      <w:proofErr w:type="spellEnd"/>
      <w:r w:rsidRPr="00643413">
        <w:t xml:space="preserve"> </w:t>
      </w:r>
      <w:proofErr w:type="spellStart"/>
      <w:r w:rsidRPr="00643413">
        <w:t>јединица</w:t>
      </w:r>
      <w:proofErr w:type="spellEnd"/>
      <w:r w:rsidRPr="00643413">
        <w:t>.</w:t>
      </w:r>
    </w:p>
    <w:p w:rsidR="00B51198" w:rsidRPr="00643413" w:rsidRDefault="00B51198" w:rsidP="00B51198">
      <w:pPr>
        <w:pStyle w:val="NormalWeb"/>
        <w:spacing w:before="0" w:beforeAutospacing="0" w:after="0"/>
        <w:jc w:val="both"/>
      </w:pPr>
      <w:r w:rsidRPr="00643413">
        <w:t xml:space="preserve">                    </w:t>
      </w:r>
      <w:proofErr w:type="spellStart"/>
      <w:proofErr w:type="gramStart"/>
      <w:r w:rsidRPr="00643413">
        <w:t>Укупан</w:t>
      </w:r>
      <w:proofErr w:type="spellEnd"/>
      <w:r w:rsidRPr="00643413">
        <w:t xml:space="preserve"> </w:t>
      </w:r>
      <w:proofErr w:type="spellStart"/>
      <w:r w:rsidRPr="00643413">
        <w:t>број</w:t>
      </w:r>
      <w:proofErr w:type="spellEnd"/>
      <w:r w:rsidRPr="00643413">
        <w:t xml:space="preserve"> </w:t>
      </w:r>
      <w:proofErr w:type="spellStart"/>
      <w:r w:rsidRPr="00643413">
        <w:t>приновљених</w:t>
      </w:r>
      <w:proofErr w:type="spellEnd"/>
      <w:r w:rsidRPr="00643413">
        <w:t xml:space="preserve"> </w:t>
      </w:r>
      <w:proofErr w:type="spellStart"/>
      <w:r w:rsidRPr="00643413">
        <w:t>монографских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у 2016.</w:t>
      </w:r>
      <w:proofErr w:type="gramEnd"/>
      <w:r w:rsidRPr="00643413">
        <w:t xml:space="preserve"> </w:t>
      </w:r>
      <w:proofErr w:type="spellStart"/>
      <w:proofErr w:type="gramStart"/>
      <w:r w:rsidRPr="00643413">
        <w:t>години</w:t>
      </w:r>
      <w:proofErr w:type="spellEnd"/>
      <w:proofErr w:type="gramEnd"/>
      <w:r w:rsidRPr="00643413">
        <w:t xml:space="preserve"> </w:t>
      </w:r>
      <w:proofErr w:type="spellStart"/>
      <w:r w:rsidRPr="00643413">
        <w:t>износи</w:t>
      </w:r>
      <w:proofErr w:type="spellEnd"/>
      <w:r w:rsidRPr="00643413">
        <w:t xml:space="preserve"> 800. </w:t>
      </w:r>
    </w:p>
    <w:p w:rsidR="00B51198" w:rsidRPr="00643413" w:rsidRDefault="00B51198" w:rsidP="00B51198">
      <w:pPr>
        <w:pStyle w:val="NormalWeb"/>
        <w:spacing w:before="0" w:beforeAutospacing="0" w:after="0"/>
        <w:jc w:val="both"/>
      </w:pPr>
      <w:r w:rsidRPr="00643413">
        <w:t xml:space="preserve">                     </w:t>
      </w:r>
      <w:proofErr w:type="spellStart"/>
      <w:proofErr w:type="gramStart"/>
      <w:r w:rsidRPr="00643413">
        <w:t>Књига</w:t>
      </w:r>
      <w:proofErr w:type="spellEnd"/>
      <w:r w:rsidRPr="00643413">
        <w:t xml:space="preserve"> </w:t>
      </w:r>
      <w:proofErr w:type="spellStart"/>
      <w:r w:rsidRPr="00643413">
        <w:t>инвентара</w:t>
      </w:r>
      <w:proofErr w:type="spellEnd"/>
      <w:r w:rsidRPr="00643413">
        <w:t xml:space="preserve"> </w:t>
      </w:r>
      <w:proofErr w:type="spellStart"/>
      <w:r w:rsidRPr="00643413">
        <w:t>серијских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</w:t>
      </w:r>
      <w:proofErr w:type="spellStart"/>
      <w:r w:rsidRPr="00643413">
        <w:t>има</w:t>
      </w:r>
      <w:proofErr w:type="spellEnd"/>
      <w:r w:rsidRPr="00643413">
        <w:t xml:space="preserve"> </w:t>
      </w:r>
      <w:proofErr w:type="spellStart"/>
      <w:r w:rsidRPr="00643413">
        <w:t>укупно</w:t>
      </w:r>
      <w:proofErr w:type="spellEnd"/>
      <w:r w:rsidRPr="00643413">
        <w:t xml:space="preserve"> 303 </w:t>
      </w:r>
      <w:proofErr w:type="spellStart"/>
      <w:r w:rsidRPr="00643413">
        <w:t>инвентарисаних</w:t>
      </w:r>
      <w:proofErr w:type="spellEnd"/>
      <w:r w:rsidRPr="00643413">
        <w:t xml:space="preserve"> </w:t>
      </w:r>
      <w:proofErr w:type="spellStart"/>
      <w:r w:rsidRPr="00643413">
        <w:t>јединица</w:t>
      </w:r>
      <w:proofErr w:type="spellEnd"/>
      <w:r w:rsidRPr="00643413">
        <w:t>.</w:t>
      </w:r>
      <w:proofErr w:type="gramEnd"/>
      <w:r w:rsidRPr="00643413">
        <w:t xml:space="preserve"> </w:t>
      </w:r>
    </w:p>
    <w:p w:rsidR="00B51198" w:rsidRPr="00643413" w:rsidRDefault="00B51198" w:rsidP="00B51198">
      <w:pPr>
        <w:pStyle w:val="NormalWeb"/>
        <w:spacing w:before="0" w:beforeAutospacing="0" w:after="0"/>
        <w:jc w:val="both"/>
      </w:pPr>
      <w:r w:rsidRPr="00643413">
        <w:t xml:space="preserve">                     </w:t>
      </w:r>
      <w:proofErr w:type="spellStart"/>
      <w:proofErr w:type="gramStart"/>
      <w:r w:rsidRPr="00643413">
        <w:t>То</w:t>
      </w:r>
      <w:proofErr w:type="spellEnd"/>
      <w:r w:rsidRPr="00643413">
        <w:t xml:space="preserve"> </w:t>
      </w:r>
      <w:proofErr w:type="spellStart"/>
      <w:r w:rsidRPr="00643413">
        <w:t>значи</w:t>
      </w:r>
      <w:proofErr w:type="spellEnd"/>
      <w:r w:rsidRPr="00643413">
        <w:t xml:space="preserve"> </w:t>
      </w:r>
      <w:proofErr w:type="spellStart"/>
      <w:r w:rsidRPr="00643413">
        <w:t>да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у </w:t>
      </w:r>
      <w:proofErr w:type="spellStart"/>
      <w:r w:rsidRPr="00643413">
        <w:t>протеклом</w:t>
      </w:r>
      <w:proofErr w:type="spellEnd"/>
      <w:r w:rsidRPr="00643413">
        <w:t xml:space="preserve"> </w:t>
      </w:r>
      <w:proofErr w:type="spellStart"/>
      <w:r w:rsidRPr="00643413">
        <w:t>извештајном</w:t>
      </w:r>
      <w:proofErr w:type="spellEnd"/>
      <w:r w:rsidRPr="00643413">
        <w:t xml:space="preserve"> </w:t>
      </w:r>
      <w:proofErr w:type="spellStart"/>
      <w:r w:rsidRPr="00643413">
        <w:t>периоду</w:t>
      </w:r>
      <w:proofErr w:type="spellEnd"/>
      <w:r w:rsidRPr="00643413">
        <w:t xml:space="preserve"> </w:t>
      </w:r>
      <w:proofErr w:type="spellStart"/>
      <w:r w:rsidRPr="00643413">
        <w:t>приновељено</w:t>
      </w:r>
      <w:proofErr w:type="spellEnd"/>
      <w:r w:rsidRPr="00643413">
        <w:t xml:space="preserve"> </w:t>
      </w:r>
      <w:proofErr w:type="spellStart"/>
      <w:r w:rsidRPr="00643413">
        <w:t>укупно</w:t>
      </w:r>
      <w:proofErr w:type="spellEnd"/>
      <w:r w:rsidRPr="00643413">
        <w:t xml:space="preserve"> 800 </w:t>
      </w:r>
      <w:proofErr w:type="spellStart"/>
      <w:r w:rsidRPr="00643413">
        <w:t>монографских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(</w:t>
      </w:r>
      <w:proofErr w:type="spellStart"/>
      <w:r w:rsidRPr="00643413">
        <w:t>књиге</w:t>
      </w:r>
      <w:proofErr w:type="spellEnd"/>
      <w:r w:rsidRPr="00643413">
        <w:t xml:space="preserve">) и 5 </w:t>
      </w:r>
      <w:proofErr w:type="spellStart"/>
      <w:r w:rsidRPr="00643413">
        <w:t>наслова</w:t>
      </w:r>
      <w:proofErr w:type="spellEnd"/>
      <w:r w:rsidRPr="00643413">
        <w:t xml:space="preserve"> </w:t>
      </w:r>
      <w:proofErr w:type="spellStart"/>
      <w:r w:rsidRPr="00643413">
        <w:t>серијских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(</w:t>
      </w:r>
      <w:proofErr w:type="spellStart"/>
      <w:r w:rsidRPr="00643413">
        <w:t>часописи</w:t>
      </w:r>
      <w:proofErr w:type="spellEnd"/>
      <w:r w:rsidRPr="00643413">
        <w:t xml:space="preserve">) </w:t>
      </w:r>
      <w:proofErr w:type="spellStart"/>
      <w:r w:rsidRPr="00643413">
        <w:t>са</w:t>
      </w:r>
      <w:proofErr w:type="spellEnd"/>
      <w:r w:rsidRPr="00643413">
        <w:t xml:space="preserve"> </w:t>
      </w:r>
      <w:proofErr w:type="spellStart"/>
      <w:r w:rsidRPr="00643413">
        <w:t>укупно</w:t>
      </w:r>
      <w:proofErr w:type="spellEnd"/>
      <w:r w:rsidRPr="00643413">
        <w:t xml:space="preserve"> 14 </w:t>
      </w:r>
      <w:proofErr w:type="spellStart"/>
      <w:r w:rsidRPr="00643413">
        <w:t>примерака</w:t>
      </w:r>
      <w:proofErr w:type="spellEnd"/>
      <w:r w:rsidRPr="00643413">
        <w:t>.</w:t>
      </w:r>
      <w:proofErr w:type="gramEnd"/>
    </w:p>
    <w:p w:rsidR="00B51198" w:rsidRDefault="00B51198" w:rsidP="00B51198">
      <w:pPr>
        <w:pStyle w:val="NormalWeb"/>
        <w:spacing w:after="0"/>
        <w:rPr>
          <w:b/>
          <w:bCs/>
          <w:i/>
          <w:iCs/>
          <w:u w:val="single"/>
        </w:rPr>
      </w:pPr>
    </w:p>
    <w:p w:rsidR="00B51198" w:rsidRDefault="00B51198" w:rsidP="00B51198">
      <w:pPr>
        <w:pStyle w:val="NormalWeb"/>
        <w:spacing w:after="0"/>
        <w:rPr>
          <w:b/>
          <w:bCs/>
          <w:i/>
          <w:iCs/>
          <w:u w:val="single"/>
        </w:rPr>
      </w:pPr>
    </w:p>
    <w:p w:rsidR="00B51198" w:rsidRDefault="00B51198" w:rsidP="00B51198">
      <w:pPr>
        <w:pStyle w:val="NormalWeb"/>
        <w:spacing w:after="0"/>
        <w:rPr>
          <w:b/>
          <w:bCs/>
          <w:i/>
          <w:iCs/>
          <w:u w:val="single"/>
        </w:rPr>
      </w:pPr>
    </w:p>
    <w:p w:rsidR="00B51198" w:rsidRPr="00643413" w:rsidRDefault="00B51198" w:rsidP="00B51198">
      <w:pPr>
        <w:pStyle w:val="NormalWeb"/>
        <w:spacing w:after="0"/>
        <w:rPr>
          <w:b/>
          <w:bCs/>
          <w:i/>
          <w:iCs/>
          <w:u w:val="single"/>
        </w:rPr>
      </w:pPr>
      <w:r w:rsidRPr="00643413">
        <w:rPr>
          <w:b/>
          <w:bCs/>
          <w:i/>
          <w:iCs/>
          <w:u w:val="single"/>
        </w:rPr>
        <w:t>У ОДНОСУ НА НАЧИН НАБАВКЕ</w:t>
      </w:r>
    </w:p>
    <w:p w:rsidR="00B51198" w:rsidRPr="00643413" w:rsidRDefault="00B51198" w:rsidP="00B51198">
      <w:pPr>
        <w:pStyle w:val="NormalWeb"/>
        <w:numPr>
          <w:ilvl w:val="3"/>
          <w:numId w:val="4"/>
        </w:numPr>
        <w:tabs>
          <w:tab w:val="clear" w:pos="2880"/>
          <w:tab w:val="num" w:pos="1134"/>
        </w:tabs>
        <w:ind w:left="1418" w:hanging="284"/>
        <w:jc w:val="both"/>
      </w:pPr>
      <w:proofErr w:type="spellStart"/>
      <w:r w:rsidRPr="00643413">
        <w:t>Путем</w:t>
      </w:r>
      <w:proofErr w:type="spellEnd"/>
      <w:r w:rsidRPr="00643413">
        <w:t xml:space="preserve"> </w:t>
      </w:r>
      <w:proofErr w:type="spellStart"/>
      <w:r w:rsidRPr="00643413">
        <w:t>поклона</w:t>
      </w:r>
      <w:proofErr w:type="spellEnd"/>
      <w:r w:rsidRPr="00643413">
        <w:t xml:space="preserve"> (</w:t>
      </w:r>
      <w:proofErr w:type="spellStart"/>
      <w:r w:rsidRPr="00643413">
        <w:t>од</w:t>
      </w:r>
      <w:proofErr w:type="spellEnd"/>
      <w:r w:rsidRPr="00643413">
        <w:t xml:space="preserve"> </w:t>
      </w:r>
      <w:proofErr w:type="spellStart"/>
      <w:r w:rsidRPr="00643413">
        <w:t>издавача</w:t>
      </w:r>
      <w:proofErr w:type="spellEnd"/>
      <w:r w:rsidRPr="00643413">
        <w:t xml:space="preserve">, </w:t>
      </w:r>
      <w:proofErr w:type="spellStart"/>
      <w:r w:rsidRPr="00643413">
        <w:t>аутора</w:t>
      </w:r>
      <w:proofErr w:type="spellEnd"/>
      <w:r w:rsidRPr="00643413">
        <w:t xml:space="preserve"> и </w:t>
      </w:r>
      <w:proofErr w:type="spellStart"/>
      <w:r w:rsidRPr="00643413">
        <w:t>грађана</w:t>
      </w:r>
      <w:proofErr w:type="spellEnd"/>
      <w:r w:rsidRPr="00643413">
        <w:t xml:space="preserve">) </w:t>
      </w:r>
      <w:proofErr w:type="spellStart"/>
      <w:r w:rsidRPr="00643413">
        <w:t>добијено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укупно</w:t>
      </w:r>
      <w:proofErr w:type="spellEnd"/>
      <w:r w:rsidRPr="00643413">
        <w:t xml:space="preserve"> 123 </w:t>
      </w:r>
      <w:proofErr w:type="spellStart"/>
      <w:r w:rsidRPr="00643413">
        <w:t>монографских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у </w:t>
      </w:r>
      <w:proofErr w:type="spellStart"/>
      <w:r w:rsidRPr="00643413">
        <w:t>просечној</w:t>
      </w:r>
      <w:proofErr w:type="spellEnd"/>
      <w:r w:rsidRPr="00643413">
        <w:t xml:space="preserve"> </w:t>
      </w:r>
      <w:proofErr w:type="spellStart"/>
      <w:r w:rsidRPr="00643413">
        <w:t>вредности</w:t>
      </w:r>
      <w:proofErr w:type="spellEnd"/>
      <w:r w:rsidRPr="00643413">
        <w:t xml:space="preserve"> </w:t>
      </w:r>
      <w:proofErr w:type="spellStart"/>
      <w:r w:rsidRPr="00643413">
        <w:t>од</w:t>
      </w:r>
      <w:proofErr w:type="spellEnd"/>
      <w:r w:rsidRPr="00643413">
        <w:t xml:space="preserve"> 16.800,00 </w:t>
      </w:r>
      <w:proofErr w:type="spellStart"/>
      <w:r w:rsidRPr="00643413">
        <w:t>динара</w:t>
      </w:r>
      <w:proofErr w:type="spellEnd"/>
      <w:r w:rsidRPr="00643413">
        <w:t>.</w:t>
      </w:r>
    </w:p>
    <w:p w:rsidR="00B51198" w:rsidRPr="00643413" w:rsidRDefault="00B51198" w:rsidP="00B51198">
      <w:pPr>
        <w:pStyle w:val="NormalWeb"/>
        <w:numPr>
          <w:ilvl w:val="3"/>
          <w:numId w:val="4"/>
        </w:numPr>
        <w:tabs>
          <w:tab w:val="clear" w:pos="2880"/>
          <w:tab w:val="num" w:pos="1134"/>
        </w:tabs>
        <w:ind w:hanging="1746"/>
        <w:jc w:val="both"/>
      </w:pPr>
      <w:proofErr w:type="spellStart"/>
      <w:r w:rsidRPr="00643413">
        <w:t>Путем</w:t>
      </w:r>
      <w:proofErr w:type="spellEnd"/>
      <w:r w:rsidRPr="00643413">
        <w:t xml:space="preserve"> </w:t>
      </w:r>
      <w:proofErr w:type="spellStart"/>
      <w:r w:rsidRPr="00643413">
        <w:t>куповине</w:t>
      </w:r>
      <w:proofErr w:type="spellEnd"/>
      <w:r w:rsidRPr="00643413">
        <w:t xml:space="preserve"> </w:t>
      </w:r>
      <w:proofErr w:type="spellStart"/>
      <w:r w:rsidRPr="00643413">
        <w:t>набављене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16 </w:t>
      </w:r>
      <w:proofErr w:type="spellStart"/>
      <w:r w:rsidRPr="00643413">
        <w:t>књига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које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издвојено</w:t>
      </w:r>
      <w:proofErr w:type="spellEnd"/>
      <w:r w:rsidRPr="00643413">
        <w:t xml:space="preserve"> 25.896,00 </w:t>
      </w:r>
      <w:proofErr w:type="spellStart"/>
      <w:r w:rsidRPr="00643413">
        <w:t>динара</w:t>
      </w:r>
      <w:proofErr w:type="spellEnd"/>
      <w:r w:rsidRPr="00643413">
        <w:t>.</w:t>
      </w:r>
    </w:p>
    <w:p w:rsidR="00B51198" w:rsidRPr="00643413" w:rsidRDefault="00B51198" w:rsidP="00B51198">
      <w:pPr>
        <w:pStyle w:val="NormalWeb"/>
        <w:numPr>
          <w:ilvl w:val="3"/>
          <w:numId w:val="4"/>
        </w:numPr>
        <w:tabs>
          <w:tab w:val="clear" w:pos="2880"/>
          <w:tab w:val="num" w:pos="1134"/>
        </w:tabs>
        <w:ind w:left="1418" w:hanging="284"/>
        <w:jc w:val="both"/>
      </w:pPr>
      <w:proofErr w:type="spellStart"/>
      <w:r w:rsidRPr="00643413">
        <w:t>Путем</w:t>
      </w:r>
      <w:proofErr w:type="spellEnd"/>
      <w:r w:rsidRPr="00643413">
        <w:t xml:space="preserve"> </w:t>
      </w:r>
      <w:proofErr w:type="spellStart"/>
      <w:r w:rsidRPr="00643413">
        <w:t>откупа</w:t>
      </w:r>
      <w:proofErr w:type="spellEnd"/>
      <w:r w:rsidRPr="00643413">
        <w:t xml:space="preserve"> </w:t>
      </w:r>
      <w:proofErr w:type="spellStart"/>
      <w:r w:rsidRPr="00643413">
        <w:t>Министарства</w:t>
      </w:r>
      <w:proofErr w:type="spellEnd"/>
      <w:r w:rsidRPr="00643413">
        <w:t xml:space="preserve"> </w:t>
      </w:r>
      <w:proofErr w:type="spellStart"/>
      <w:r w:rsidRPr="00643413">
        <w:t>културе</w:t>
      </w:r>
      <w:proofErr w:type="spellEnd"/>
      <w:r w:rsidRPr="00643413">
        <w:t xml:space="preserve"> </w:t>
      </w:r>
      <w:proofErr w:type="spellStart"/>
      <w:r w:rsidRPr="00643413">
        <w:t>приновљене</w:t>
      </w:r>
      <w:proofErr w:type="spellEnd"/>
      <w:r w:rsidRPr="00643413">
        <w:t xml:space="preserve"> </w:t>
      </w:r>
      <w:proofErr w:type="spellStart"/>
      <w:r w:rsidRPr="00643413">
        <w:t>су</w:t>
      </w:r>
      <w:proofErr w:type="spellEnd"/>
      <w:r w:rsidRPr="00643413">
        <w:t xml:space="preserve"> 661 </w:t>
      </w:r>
      <w:proofErr w:type="spellStart"/>
      <w:r w:rsidRPr="00643413">
        <w:t>монографске</w:t>
      </w:r>
      <w:proofErr w:type="spellEnd"/>
      <w:r w:rsidRPr="00643413">
        <w:t xml:space="preserve"> </w:t>
      </w:r>
      <w:proofErr w:type="spellStart"/>
      <w:r w:rsidRPr="00643413">
        <w:t>публикације</w:t>
      </w:r>
      <w:proofErr w:type="spellEnd"/>
      <w:r w:rsidRPr="00643413">
        <w:t xml:space="preserve"> у </w:t>
      </w:r>
      <w:proofErr w:type="spellStart"/>
      <w:r w:rsidRPr="00643413">
        <w:t>вредности</w:t>
      </w:r>
      <w:proofErr w:type="spellEnd"/>
      <w:r w:rsidRPr="00643413">
        <w:t xml:space="preserve"> </w:t>
      </w:r>
      <w:proofErr w:type="spellStart"/>
      <w:r w:rsidRPr="00643413">
        <w:t>од</w:t>
      </w:r>
      <w:proofErr w:type="spellEnd"/>
      <w:r w:rsidRPr="00643413">
        <w:t xml:space="preserve"> 309.610,64 </w:t>
      </w:r>
      <w:proofErr w:type="spellStart"/>
      <w:r w:rsidRPr="00643413">
        <w:t>динара</w:t>
      </w:r>
      <w:proofErr w:type="spellEnd"/>
      <w:r w:rsidRPr="00643413">
        <w:t>.</w:t>
      </w:r>
    </w:p>
    <w:p w:rsidR="00B51198" w:rsidRPr="00643413" w:rsidRDefault="00B51198" w:rsidP="00B51198">
      <w:pPr>
        <w:pStyle w:val="NormalWeb"/>
      </w:pPr>
      <w:proofErr w:type="spellStart"/>
      <w:proofErr w:type="gramStart"/>
      <w:r w:rsidRPr="00643413">
        <w:t>По</w:t>
      </w:r>
      <w:proofErr w:type="spellEnd"/>
      <w:r w:rsidRPr="00643413">
        <w:t xml:space="preserve"> </w:t>
      </w:r>
      <w:proofErr w:type="spellStart"/>
      <w:r w:rsidRPr="00643413">
        <w:t>свим</w:t>
      </w:r>
      <w:proofErr w:type="spellEnd"/>
      <w:r w:rsidRPr="00643413">
        <w:t xml:space="preserve"> </w:t>
      </w:r>
      <w:proofErr w:type="spellStart"/>
      <w:r w:rsidRPr="00643413">
        <w:t>основама</w:t>
      </w:r>
      <w:proofErr w:type="spellEnd"/>
      <w:r w:rsidRPr="00643413">
        <w:t xml:space="preserve"> </w:t>
      </w:r>
      <w:proofErr w:type="spellStart"/>
      <w:r w:rsidRPr="00643413">
        <w:t>укупно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обнову</w:t>
      </w:r>
      <w:proofErr w:type="spellEnd"/>
      <w:r w:rsidRPr="00643413">
        <w:t xml:space="preserve"> </w:t>
      </w:r>
      <w:proofErr w:type="spellStart"/>
      <w:r w:rsidRPr="00643413">
        <w:t>фонда</w:t>
      </w:r>
      <w:proofErr w:type="spellEnd"/>
      <w:r w:rsidRPr="00643413">
        <w:t xml:space="preserve"> </w:t>
      </w:r>
      <w:proofErr w:type="spellStart"/>
      <w:r w:rsidRPr="00643413">
        <w:t>од</w:t>
      </w:r>
      <w:proofErr w:type="spellEnd"/>
      <w:r w:rsidRPr="00643413">
        <w:t xml:space="preserve"> 1-3 </w:t>
      </w:r>
      <w:proofErr w:type="spellStart"/>
      <w:r w:rsidRPr="00643413">
        <w:t>износи</w:t>
      </w:r>
      <w:proofErr w:type="spellEnd"/>
      <w:r w:rsidRPr="00643413">
        <w:t xml:space="preserve"> 352.306,64 </w:t>
      </w:r>
      <w:proofErr w:type="spellStart"/>
      <w:r w:rsidRPr="00643413">
        <w:t>динара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>У ОДНОСУ НА СТРУКТУРУ ФОНДА</w:t>
      </w:r>
    </w:p>
    <w:p w:rsidR="00B51198" w:rsidRPr="00643413" w:rsidRDefault="00B51198" w:rsidP="00B51198">
      <w:pPr>
        <w:pStyle w:val="NormalWeb"/>
        <w:spacing w:after="0"/>
        <w:jc w:val="both"/>
      </w:pPr>
      <w:r w:rsidRPr="00643413">
        <w:t xml:space="preserve">                  </w:t>
      </w:r>
      <w:proofErr w:type="spellStart"/>
      <w:r w:rsidRPr="00643413">
        <w:t>Од</w:t>
      </w:r>
      <w:proofErr w:type="spellEnd"/>
      <w:r w:rsidRPr="00643413">
        <w:t xml:space="preserve"> </w:t>
      </w:r>
      <w:proofErr w:type="spellStart"/>
      <w:r w:rsidRPr="00643413">
        <w:t>укупног</w:t>
      </w:r>
      <w:proofErr w:type="spellEnd"/>
      <w:r w:rsidRPr="00643413">
        <w:t xml:space="preserve"> </w:t>
      </w:r>
      <w:proofErr w:type="spellStart"/>
      <w:r w:rsidRPr="00643413">
        <w:t>броја</w:t>
      </w:r>
      <w:proofErr w:type="spellEnd"/>
      <w:r w:rsidRPr="00643413">
        <w:t xml:space="preserve"> </w:t>
      </w:r>
      <w:proofErr w:type="spellStart"/>
      <w:r w:rsidRPr="00643413">
        <w:t>приновљених</w:t>
      </w:r>
      <w:proofErr w:type="spellEnd"/>
      <w:r w:rsidRPr="00643413">
        <w:t xml:space="preserve"> </w:t>
      </w:r>
      <w:proofErr w:type="spellStart"/>
      <w:r w:rsidRPr="00643413">
        <w:t>монографских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</w:t>
      </w:r>
      <w:proofErr w:type="spellStart"/>
      <w:r w:rsidRPr="00643413">
        <w:t>путем</w:t>
      </w:r>
      <w:proofErr w:type="spellEnd"/>
      <w:r w:rsidRPr="00643413">
        <w:t xml:space="preserve"> </w:t>
      </w:r>
      <w:proofErr w:type="spellStart"/>
      <w:r w:rsidRPr="00643413">
        <w:t>поклона</w:t>
      </w:r>
      <w:proofErr w:type="spellEnd"/>
      <w:r w:rsidRPr="00643413">
        <w:t xml:space="preserve">, </w:t>
      </w:r>
      <w:proofErr w:type="spellStart"/>
      <w:r w:rsidRPr="00643413">
        <w:t>куповином</w:t>
      </w:r>
      <w:proofErr w:type="spellEnd"/>
      <w:r w:rsidRPr="00643413">
        <w:t xml:space="preserve"> и </w:t>
      </w:r>
      <w:proofErr w:type="spellStart"/>
      <w:r w:rsidRPr="00643413">
        <w:t>откупом</w:t>
      </w:r>
      <w:proofErr w:type="spellEnd"/>
      <w:r w:rsidRPr="00643413">
        <w:t xml:space="preserve">, </w:t>
      </w:r>
      <w:proofErr w:type="spellStart"/>
      <w:r w:rsidRPr="00643413">
        <w:t>фонд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према</w:t>
      </w:r>
      <w:proofErr w:type="spellEnd"/>
      <w:r w:rsidRPr="00643413">
        <w:t xml:space="preserve"> </w:t>
      </w:r>
      <w:proofErr w:type="spellStart"/>
      <w:r w:rsidRPr="00643413">
        <w:t>структури</w:t>
      </w:r>
      <w:proofErr w:type="spellEnd"/>
      <w:r w:rsidRPr="00643413">
        <w:t xml:space="preserve"> </w:t>
      </w:r>
      <w:proofErr w:type="spellStart"/>
      <w:r w:rsidRPr="00643413">
        <w:t>обновљен</w:t>
      </w:r>
      <w:proofErr w:type="spellEnd"/>
      <w:r w:rsidRPr="00643413">
        <w:t>:</w:t>
      </w:r>
    </w:p>
    <w:p w:rsidR="00B51198" w:rsidRPr="00643413" w:rsidRDefault="00B51198" w:rsidP="00B51198">
      <w:pPr>
        <w:pStyle w:val="NormalWeb"/>
        <w:numPr>
          <w:ilvl w:val="8"/>
          <w:numId w:val="5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Књиге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децу</w:t>
      </w:r>
      <w:proofErr w:type="spellEnd"/>
      <w:r w:rsidRPr="00643413">
        <w:t xml:space="preserve"> 335,</w:t>
      </w:r>
    </w:p>
    <w:p w:rsidR="00B51198" w:rsidRPr="00643413" w:rsidRDefault="00B51198" w:rsidP="00B51198">
      <w:pPr>
        <w:pStyle w:val="NormalWeb"/>
        <w:numPr>
          <w:ilvl w:val="8"/>
          <w:numId w:val="5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Књиге</w:t>
      </w:r>
      <w:proofErr w:type="spellEnd"/>
      <w:r w:rsidRPr="00643413">
        <w:t xml:space="preserve"> </w:t>
      </w:r>
      <w:proofErr w:type="spellStart"/>
      <w:r w:rsidRPr="00643413">
        <w:t>белетристике</w:t>
      </w:r>
      <w:proofErr w:type="spellEnd"/>
      <w:r w:rsidRPr="00643413">
        <w:t xml:space="preserve"> 326,</w:t>
      </w:r>
    </w:p>
    <w:p w:rsidR="00B51198" w:rsidRPr="00643413" w:rsidRDefault="00B51198" w:rsidP="00B51198">
      <w:pPr>
        <w:pStyle w:val="NormalWeb"/>
        <w:numPr>
          <w:ilvl w:val="8"/>
          <w:numId w:val="5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Стручне</w:t>
      </w:r>
      <w:proofErr w:type="spellEnd"/>
      <w:r w:rsidRPr="00643413">
        <w:t xml:space="preserve"> </w:t>
      </w:r>
      <w:proofErr w:type="spellStart"/>
      <w:r w:rsidRPr="00643413">
        <w:t>књиге</w:t>
      </w:r>
      <w:proofErr w:type="spellEnd"/>
      <w:r w:rsidRPr="00643413">
        <w:t xml:space="preserve"> 139;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</w:t>
      </w:r>
      <w:proofErr w:type="spellStart"/>
      <w:r w:rsidRPr="00643413">
        <w:t>Од</w:t>
      </w:r>
      <w:proofErr w:type="spellEnd"/>
      <w:r w:rsidRPr="00643413">
        <w:t xml:space="preserve"> </w:t>
      </w:r>
      <w:proofErr w:type="spellStart"/>
      <w:r w:rsidRPr="00643413">
        <w:t>серијских</w:t>
      </w:r>
      <w:proofErr w:type="spellEnd"/>
      <w:r w:rsidRPr="00643413">
        <w:t xml:space="preserve"> </w:t>
      </w:r>
      <w:proofErr w:type="spellStart"/>
      <w:r w:rsidRPr="00643413">
        <w:t>публикација</w:t>
      </w:r>
      <w:proofErr w:type="spellEnd"/>
      <w:r w:rsidRPr="00643413">
        <w:t xml:space="preserve"> </w:t>
      </w:r>
      <w:proofErr w:type="spellStart"/>
      <w:r w:rsidRPr="00643413">
        <w:t>набављељни</w:t>
      </w:r>
      <w:proofErr w:type="spellEnd"/>
      <w:r w:rsidRPr="00643413">
        <w:t xml:space="preserve"> </w:t>
      </w:r>
      <w:proofErr w:type="spellStart"/>
      <w:r w:rsidRPr="00643413">
        <w:t>су</w:t>
      </w:r>
      <w:proofErr w:type="spellEnd"/>
      <w:r w:rsidRPr="00643413">
        <w:t xml:space="preserve"> </w:t>
      </w:r>
      <w:proofErr w:type="spellStart"/>
      <w:r w:rsidRPr="00643413">
        <w:t>следећи</w:t>
      </w:r>
      <w:proofErr w:type="spellEnd"/>
      <w:r w:rsidRPr="00643413">
        <w:t xml:space="preserve"> </w:t>
      </w:r>
      <w:proofErr w:type="spellStart"/>
      <w:r w:rsidRPr="00643413">
        <w:t>наслови</w:t>
      </w:r>
      <w:proofErr w:type="spellEnd"/>
      <w:r w:rsidRPr="00643413">
        <w:t>:</w:t>
      </w:r>
    </w:p>
    <w:p w:rsidR="00B51198" w:rsidRPr="00643413" w:rsidRDefault="00B51198" w:rsidP="00B51198">
      <w:pPr>
        <w:pStyle w:val="NormalWeb"/>
        <w:numPr>
          <w:ilvl w:val="8"/>
          <w:numId w:val="6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Летопис</w:t>
      </w:r>
      <w:proofErr w:type="spellEnd"/>
      <w:r w:rsidRPr="00643413">
        <w:t xml:space="preserve"> </w:t>
      </w:r>
      <w:proofErr w:type="spellStart"/>
      <w:r w:rsidRPr="00643413">
        <w:t>матице</w:t>
      </w:r>
      <w:proofErr w:type="spellEnd"/>
      <w:r w:rsidRPr="00643413">
        <w:t xml:space="preserve"> </w:t>
      </w:r>
      <w:proofErr w:type="spellStart"/>
      <w:r w:rsidRPr="00643413">
        <w:t>српске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8"/>
          <w:numId w:val="6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Савремена</w:t>
      </w:r>
      <w:proofErr w:type="spellEnd"/>
      <w:r w:rsidRPr="00643413">
        <w:t xml:space="preserve"> </w:t>
      </w:r>
      <w:proofErr w:type="spellStart"/>
      <w:r w:rsidRPr="00643413">
        <w:t>српска</w:t>
      </w:r>
      <w:proofErr w:type="spellEnd"/>
      <w:r w:rsidRPr="00643413">
        <w:t xml:space="preserve"> </w:t>
      </w:r>
      <w:proofErr w:type="spellStart"/>
      <w:r w:rsidRPr="00643413">
        <w:t>проза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8"/>
          <w:numId w:val="6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Зборник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8"/>
          <w:numId w:val="6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Наше</w:t>
      </w:r>
      <w:proofErr w:type="spellEnd"/>
      <w:r w:rsidRPr="00643413">
        <w:t xml:space="preserve"> </w:t>
      </w:r>
      <w:proofErr w:type="spellStart"/>
      <w:r w:rsidRPr="00643413">
        <w:t>стварање</w:t>
      </w:r>
      <w:proofErr w:type="spellEnd"/>
      <w:r w:rsidRPr="00643413">
        <w:t>,</w:t>
      </w:r>
    </w:p>
    <w:p w:rsidR="00B51198" w:rsidRDefault="00B51198" w:rsidP="00B51198">
      <w:pPr>
        <w:pStyle w:val="NormalWeb"/>
        <w:numPr>
          <w:ilvl w:val="8"/>
          <w:numId w:val="6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Шуме</w:t>
      </w:r>
      <w:proofErr w:type="spellEnd"/>
      <w:r w:rsidRPr="00643413">
        <w:t>;</w:t>
      </w:r>
    </w:p>
    <w:p w:rsidR="00B51198" w:rsidRPr="00643413" w:rsidRDefault="00B51198" w:rsidP="00B51198">
      <w:pPr>
        <w:pStyle w:val="NormalWeb"/>
        <w:ind w:left="6480"/>
      </w:pPr>
    </w:p>
    <w:p w:rsidR="00B51198" w:rsidRPr="00643413" w:rsidRDefault="00B51198" w:rsidP="00B51198">
      <w:pPr>
        <w:pStyle w:val="NormalWeb"/>
      </w:pPr>
      <w:r w:rsidRPr="00643413">
        <w:rPr>
          <w:b/>
          <w:bCs/>
          <w:i/>
          <w:iCs/>
          <w:u w:val="single"/>
        </w:rPr>
        <w:t>КОРИШЋЕЊЕ БИБЛИОТЕЧКИХ УСЛУГА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</w:t>
      </w:r>
      <w:proofErr w:type="spellStart"/>
      <w:r w:rsidRPr="00643413">
        <w:t>Вођењем</w:t>
      </w:r>
      <w:proofErr w:type="spellEnd"/>
      <w:r w:rsidRPr="00643413">
        <w:t xml:space="preserve"> </w:t>
      </w:r>
      <w:proofErr w:type="spellStart"/>
      <w:r w:rsidRPr="00643413">
        <w:t>месечних</w:t>
      </w:r>
      <w:proofErr w:type="spellEnd"/>
      <w:r w:rsidRPr="00643413">
        <w:t xml:space="preserve"> </w:t>
      </w:r>
      <w:proofErr w:type="spellStart"/>
      <w:r w:rsidRPr="00643413">
        <w:t>статистичких</w:t>
      </w:r>
      <w:proofErr w:type="spellEnd"/>
      <w:r w:rsidRPr="00643413">
        <w:t xml:space="preserve"> </w:t>
      </w:r>
      <w:proofErr w:type="spellStart"/>
      <w:r w:rsidRPr="00643413">
        <w:t>извештаја</w:t>
      </w:r>
      <w:proofErr w:type="spellEnd"/>
      <w:r w:rsidRPr="00643413">
        <w:t xml:space="preserve"> </w:t>
      </w:r>
      <w:proofErr w:type="spellStart"/>
      <w:r w:rsidRPr="00643413">
        <w:t>на</w:t>
      </w:r>
      <w:proofErr w:type="spellEnd"/>
      <w:r w:rsidRPr="00643413">
        <w:t xml:space="preserve"> </w:t>
      </w:r>
      <w:proofErr w:type="spellStart"/>
      <w:r w:rsidRPr="00643413">
        <w:t>прописаном</w:t>
      </w:r>
      <w:proofErr w:type="spellEnd"/>
      <w:r w:rsidRPr="00643413">
        <w:t xml:space="preserve"> </w:t>
      </w:r>
      <w:proofErr w:type="spellStart"/>
      <w:r w:rsidRPr="00643413">
        <w:t>обрасцу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библиотеке</w:t>
      </w:r>
      <w:proofErr w:type="spellEnd"/>
      <w:r w:rsidRPr="00643413">
        <w:t xml:space="preserve">, </w:t>
      </w:r>
      <w:proofErr w:type="spellStart"/>
      <w:r w:rsidRPr="00643413">
        <w:t>дошло</w:t>
      </w:r>
      <w:proofErr w:type="spellEnd"/>
      <w:r w:rsidRPr="00643413">
        <w:t xml:space="preserve"> </w:t>
      </w:r>
      <w:proofErr w:type="spellStart"/>
      <w:r w:rsidRPr="00643413">
        <w:t>се</w:t>
      </w:r>
      <w:proofErr w:type="spellEnd"/>
      <w:r w:rsidRPr="00643413">
        <w:t xml:space="preserve"> </w:t>
      </w:r>
      <w:proofErr w:type="spellStart"/>
      <w:r w:rsidRPr="00643413">
        <w:t>до</w:t>
      </w:r>
      <w:proofErr w:type="spellEnd"/>
      <w:r w:rsidRPr="00643413">
        <w:t xml:space="preserve"> </w:t>
      </w:r>
      <w:proofErr w:type="spellStart"/>
      <w:r w:rsidRPr="00643413">
        <w:t>следећих</w:t>
      </w:r>
      <w:proofErr w:type="spellEnd"/>
      <w:r w:rsidRPr="00643413">
        <w:t xml:space="preserve"> </w:t>
      </w:r>
      <w:proofErr w:type="spellStart"/>
      <w:r w:rsidRPr="00643413">
        <w:t>резултата</w:t>
      </w:r>
      <w:proofErr w:type="spellEnd"/>
      <w:r w:rsidRPr="00643413">
        <w:t>:</w:t>
      </w:r>
    </w:p>
    <w:p w:rsidR="00B51198" w:rsidRPr="00643413" w:rsidRDefault="00B51198" w:rsidP="00B51198">
      <w:pPr>
        <w:pStyle w:val="NormalWeb"/>
        <w:numPr>
          <w:ilvl w:val="8"/>
          <w:numId w:val="7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Посета</w:t>
      </w:r>
      <w:proofErr w:type="spellEnd"/>
      <w:r w:rsidRPr="00643413">
        <w:t xml:space="preserve"> </w:t>
      </w:r>
      <w:proofErr w:type="spellStart"/>
      <w:r w:rsidRPr="00643413">
        <w:t>библиотеци</w:t>
      </w:r>
      <w:proofErr w:type="spellEnd"/>
      <w:r w:rsidRPr="00643413">
        <w:t xml:space="preserve">, </w:t>
      </w:r>
      <w:proofErr w:type="spellStart"/>
      <w:r w:rsidRPr="00643413">
        <w:t>укупно</w:t>
      </w:r>
      <w:proofErr w:type="spellEnd"/>
      <w:r w:rsidRPr="00643413">
        <w:t xml:space="preserve"> 793</w:t>
      </w:r>
    </w:p>
    <w:p w:rsidR="00B51198" w:rsidRPr="00643413" w:rsidRDefault="00B51198" w:rsidP="00B51198">
      <w:pPr>
        <w:pStyle w:val="NormalWeb"/>
        <w:numPr>
          <w:ilvl w:val="8"/>
          <w:numId w:val="7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lastRenderedPageBreak/>
        <w:t>Издато</w:t>
      </w:r>
      <w:proofErr w:type="spellEnd"/>
      <w:r w:rsidRPr="00643413">
        <w:t xml:space="preserve"> </w:t>
      </w:r>
      <w:proofErr w:type="spellStart"/>
      <w:r w:rsidRPr="00643413">
        <w:t>књига</w:t>
      </w:r>
      <w:proofErr w:type="spellEnd"/>
      <w:r w:rsidRPr="00643413">
        <w:t xml:space="preserve"> и </w:t>
      </w:r>
      <w:proofErr w:type="spellStart"/>
      <w:r w:rsidRPr="00643413">
        <w:t>часописа</w:t>
      </w:r>
      <w:proofErr w:type="spellEnd"/>
      <w:r w:rsidRPr="00643413">
        <w:t xml:space="preserve"> 6.963</w:t>
      </w:r>
    </w:p>
    <w:p w:rsidR="00B51198" w:rsidRPr="00643413" w:rsidRDefault="00B51198" w:rsidP="00B51198">
      <w:pPr>
        <w:pStyle w:val="NormalWeb"/>
        <w:numPr>
          <w:ilvl w:val="8"/>
          <w:numId w:val="7"/>
        </w:numPr>
        <w:tabs>
          <w:tab w:val="clear" w:pos="6480"/>
          <w:tab w:val="num" w:pos="1134"/>
        </w:tabs>
        <w:ind w:hanging="5346"/>
      </w:pPr>
      <w:proofErr w:type="spellStart"/>
      <w:r w:rsidRPr="00643413">
        <w:t>Уписаних</w:t>
      </w:r>
      <w:proofErr w:type="spellEnd"/>
      <w:r w:rsidRPr="00643413">
        <w:t xml:space="preserve"> </w:t>
      </w:r>
      <w:proofErr w:type="spellStart"/>
      <w:r w:rsidRPr="00643413">
        <w:t>корисника</w:t>
      </w:r>
      <w:proofErr w:type="spellEnd"/>
      <w:r w:rsidRPr="00643413">
        <w:t xml:space="preserve">, </w:t>
      </w:r>
      <w:proofErr w:type="spellStart"/>
      <w:r w:rsidRPr="00643413">
        <w:t>укупно</w:t>
      </w:r>
      <w:proofErr w:type="spellEnd"/>
      <w:r w:rsidRPr="00643413">
        <w:t xml:space="preserve"> 223</w:t>
      </w:r>
    </w:p>
    <w:p w:rsidR="00B51198" w:rsidRPr="00643413" w:rsidRDefault="00B51198" w:rsidP="00B51198">
      <w:pPr>
        <w:pStyle w:val="NormalWeb"/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>САРАДЊА СА НАРОДНОМ БИБЛИОТЕКОМ ''СТЕВАН СРЕМАЦ''</w:t>
      </w:r>
    </w:p>
    <w:p w:rsidR="00B51198" w:rsidRDefault="00B51198" w:rsidP="00B51198">
      <w:pPr>
        <w:pStyle w:val="NormalWeb"/>
        <w:spacing w:after="0"/>
      </w:pP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   </w:t>
      </w:r>
      <w:proofErr w:type="gramStart"/>
      <w:r w:rsidRPr="00643413">
        <w:t>И у 2016.</w:t>
      </w:r>
      <w:proofErr w:type="gramEnd"/>
      <w:r w:rsidRPr="00643413">
        <w:t xml:space="preserve"> </w:t>
      </w:r>
      <w:proofErr w:type="spellStart"/>
      <w:proofErr w:type="gramStart"/>
      <w:r w:rsidRPr="00643413">
        <w:t>години</w:t>
      </w:r>
      <w:proofErr w:type="spellEnd"/>
      <w:proofErr w:type="gramEnd"/>
      <w:r w:rsidRPr="00643413">
        <w:t xml:space="preserve"> </w:t>
      </w:r>
      <w:proofErr w:type="spellStart"/>
      <w:r w:rsidRPr="00643413">
        <w:t>настављена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сарадња</w:t>
      </w:r>
      <w:proofErr w:type="spellEnd"/>
      <w:r w:rsidRPr="00643413">
        <w:t xml:space="preserve"> </w:t>
      </w:r>
      <w:proofErr w:type="spellStart"/>
      <w:r w:rsidRPr="00643413">
        <w:t>са</w:t>
      </w:r>
      <w:proofErr w:type="spellEnd"/>
      <w:r w:rsidRPr="00643413">
        <w:t xml:space="preserve"> </w:t>
      </w:r>
      <w:proofErr w:type="spellStart"/>
      <w:r w:rsidRPr="00643413">
        <w:t>Народном</w:t>
      </w:r>
      <w:proofErr w:type="spellEnd"/>
      <w:r w:rsidRPr="00643413">
        <w:t xml:space="preserve"> </w:t>
      </w:r>
      <w:proofErr w:type="spellStart"/>
      <w:r w:rsidRPr="00643413">
        <w:t>библиотеком</w:t>
      </w:r>
      <w:proofErr w:type="spellEnd"/>
      <w:r w:rsidRPr="00643413">
        <w:t xml:space="preserve"> ''</w:t>
      </w:r>
      <w:proofErr w:type="spellStart"/>
      <w:r w:rsidRPr="00643413">
        <w:t>Стеван</w:t>
      </w:r>
      <w:proofErr w:type="spellEnd"/>
      <w:r w:rsidRPr="00643413">
        <w:t xml:space="preserve"> </w:t>
      </w:r>
      <w:proofErr w:type="spellStart"/>
      <w:r w:rsidRPr="00643413">
        <w:t>Сремац</w:t>
      </w:r>
      <w:proofErr w:type="spellEnd"/>
      <w:r w:rsidRPr="00643413">
        <w:t xml:space="preserve">'' у </w:t>
      </w:r>
      <w:proofErr w:type="spellStart"/>
      <w:r w:rsidRPr="00643413">
        <w:t>Нишу</w:t>
      </w:r>
      <w:proofErr w:type="spellEnd"/>
      <w:r w:rsidRPr="00643413">
        <w:t xml:space="preserve"> </w:t>
      </w:r>
      <w:proofErr w:type="spellStart"/>
      <w:r w:rsidRPr="00643413">
        <w:t>као</w:t>
      </w:r>
      <w:proofErr w:type="spellEnd"/>
      <w:r w:rsidRPr="00643413">
        <w:t xml:space="preserve"> </w:t>
      </w:r>
      <w:proofErr w:type="spellStart"/>
      <w:r w:rsidRPr="00643413">
        <w:t>матичном</w:t>
      </w:r>
      <w:proofErr w:type="spellEnd"/>
      <w:r w:rsidRPr="00643413">
        <w:t xml:space="preserve"> </w:t>
      </w:r>
      <w:proofErr w:type="spellStart"/>
      <w:r w:rsidRPr="00643413">
        <w:t>библиотеком</w:t>
      </w:r>
      <w:proofErr w:type="spellEnd"/>
      <w:r w:rsidRPr="00643413">
        <w:t xml:space="preserve"> </w:t>
      </w:r>
      <w:proofErr w:type="spellStart"/>
      <w:r w:rsidRPr="00643413">
        <w:t>кроз</w:t>
      </w:r>
      <w:proofErr w:type="spellEnd"/>
      <w:r w:rsidRPr="00643413">
        <w:t xml:space="preserve"> </w:t>
      </w:r>
      <w:proofErr w:type="spellStart"/>
      <w:r w:rsidRPr="00643413">
        <w:t>разне</w:t>
      </w:r>
      <w:proofErr w:type="spellEnd"/>
      <w:r w:rsidRPr="00643413">
        <w:t xml:space="preserve"> </w:t>
      </w:r>
      <w:proofErr w:type="spellStart"/>
      <w:r w:rsidRPr="00643413">
        <w:t>облике</w:t>
      </w:r>
      <w:proofErr w:type="spellEnd"/>
      <w:r w:rsidRPr="00643413">
        <w:t>:</w:t>
      </w:r>
    </w:p>
    <w:p w:rsidR="00B51198" w:rsidRPr="00643413" w:rsidRDefault="00B51198" w:rsidP="00B51198">
      <w:pPr>
        <w:pStyle w:val="NormalWeb"/>
        <w:numPr>
          <w:ilvl w:val="0"/>
          <w:numId w:val="8"/>
        </w:numPr>
        <w:ind w:left="7200" w:hanging="6066"/>
      </w:pPr>
      <w:proofErr w:type="spellStart"/>
      <w:r w:rsidRPr="00643413">
        <w:t>Стручне</w:t>
      </w:r>
      <w:proofErr w:type="spellEnd"/>
      <w:r w:rsidRPr="00643413">
        <w:t xml:space="preserve"> </w:t>
      </w:r>
      <w:proofErr w:type="spellStart"/>
      <w:r w:rsidRPr="00643413">
        <w:t>консултације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0"/>
          <w:numId w:val="8"/>
        </w:numPr>
        <w:ind w:left="7200" w:hanging="6066"/>
      </w:pPr>
      <w:proofErr w:type="spellStart"/>
      <w:r w:rsidRPr="00643413">
        <w:t>Надзор</w:t>
      </w:r>
      <w:proofErr w:type="spellEnd"/>
      <w:r w:rsidRPr="00643413">
        <w:t xml:space="preserve"> </w:t>
      </w:r>
      <w:proofErr w:type="spellStart"/>
      <w:r w:rsidRPr="00643413">
        <w:t>над</w:t>
      </w:r>
      <w:proofErr w:type="spellEnd"/>
      <w:r w:rsidRPr="00643413">
        <w:t xml:space="preserve"> </w:t>
      </w:r>
      <w:proofErr w:type="spellStart"/>
      <w:r w:rsidRPr="00643413">
        <w:t>стручним</w:t>
      </w:r>
      <w:proofErr w:type="spellEnd"/>
      <w:r w:rsidRPr="00643413">
        <w:t xml:space="preserve"> </w:t>
      </w:r>
      <w:proofErr w:type="spellStart"/>
      <w:r w:rsidRPr="00643413">
        <w:t>радом</w:t>
      </w:r>
      <w:proofErr w:type="spellEnd"/>
      <w:r w:rsidRPr="00643413">
        <w:t>,</w:t>
      </w:r>
    </w:p>
    <w:p w:rsidR="00B51198" w:rsidRPr="00643413" w:rsidRDefault="00B51198" w:rsidP="00B51198">
      <w:pPr>
        <w:pStyle w:val="NormalWeb"/>
        <w:numPr>
          <w:ilvl w:val="0"/>
          <w:numId w:val="8"/>
        </w:numPr>
        <w:ind w:left="7200" w:hanging="6066"/>
      </w:pPr>
      <w:proofErr w:type="spellStart"/>
      <w:r w:rsidRPr="00643413">
        <w:t>Семинари</w:t>
      </w:r>
      <w:proofErr w:type="spellEnd"/>
      <w:r w:rsidRPr="00643413">
        <w:t xml:space="preserve"> и </w:t>
      </w:r>
      <w:proofErr w:type="spellStart"/>
      <w:r w:rsidRPr="00643413">
        <w:t>стручна</w:t>
      </w:r>
      <w:proofErr w:type="spellEnd"/>
      <w:r w:rsidRPr="00643413">
        <w:t xml:space="preserve"> </w:t>
      </w:r>
      <w:proofErr w:type="spellStart"/>
      <w:r w:rsidRPr="00643413">
        <w:t>усавршавања</w:t>
      </w:r>
      <w:proofErr w:type="spellEnd"/>
      <w:r w:rsidRPr="00643413">
        <w:t>;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   </w:t>
      </w:r>
      <w:proofErr w:type="spellStart"/>
      <w:proofErr w:type="gramStart"/>
      <w:r w:rsidRPr="00643413">
        <w:t>Записником</w:t>
      </w:r>
      <w:proofErr w:type="spellEnd"/>
      <w:r w:rsidRPr="00643413">
        <w:t xml:space="preserve"> о </w:t>
      </w:r>
      <w:proofErr w:type="spellStart"/>
      <w:r w:rsidRPr="00643413">
        <w:t>обављеном</w:t>
      </w:r>
      <w:proofErr w:type="spellEnd"/>
      <w:r w:rsidRPr="00643413">
        <w:t xml:space="preserve"> </w:t>
      </w:r>
      <w:proofErr w:type="spellStart"/>
      <w:r w:rsidRPr="00643413">
        <w:t>надзору</w:t>
      </w:r>
      <w:proofErr w:type="spellEnd"/>
      <w:r w:rsidRPr="00643413">
        <w:t xml:space="preserve"> </w:t>
      </w:r>
      <w:proofErr w:type="spellStart"/>
      <w:r w:rsidRPr="00643413">
        <w:t>над</w:t>
      </w:r>
      <w:proofErr w:type="spellEnd"/>
      <w:r w:rsidRPr="00643413">
        <w:t xml:space="preserve"> </w:t>
      </w:r>
      <w:proofErr w:type="spellStart"/>
      <w:r w:rsidRPr="00643413">
        <w:t>стручним</w:t>
      </w:r>
      <w:proofErr w:type="spellEnd"/>
      <w:r w:rsidRPr="00643413">
        <w:t xml:space="preserve"> </w:t>
      </w:r>
      <w:proofErr w:type="spellStart"/>
      <w:r w:rsidRPr="00643413">
        <w:t>радом</w:t>
      </w:r>
      <w:proofErr w:type="spellEnd"/>
      <w:r w:rsidRPr="00643413">
        <w:t xml:space="preserve"> </w:t>
      </w:r>
      <w:proofErr w:type="spellStart"/>
      <w:r w:rsidRPr="00643413">
        <w:t>библиотеке</w:t>
      </w:r>
      <w:proofErr w:type="spellEnd"/>
      <w:r w:rsidRPr="00643413">
        <w:t xml:space="preserve"> у 2016.</w:t>
      </w:r>
      <w:proofErr w:type="gramEnd"/>
      <w:r w:rsidRPr="00643413">
        <w:t xml:space="preserve"> </w:t>
      </w:r>
      <w:proofErr w:type="spellStart"/>
      <w:proofErr w:type="gramStart"/>
      <w:r w:rsidRPr="00643413">
        <w:t>години</w:t>
      </w:r>
      <w:proofErr w:type="spellEnd"/>
      <w:proofErr w:type="gramEnd"/>
      <w:r w:rsidRPr="00643413">
        <w:t xml:space="preserve"> </w:t>
      </w:r>
      <w:proofErr w:type="spellStart"/>
      <w:r w:rsidRPr="00643413">
        <w:t>који</w:t>
      </w:r>
      <w:proofErr w:type="spellEnd"/>
      <w:r w:rsidRPr="00643413">
        <w:t xml:space="preserve"> </w:t>
      </w:r>
      <w:proofErr w:type="spellStart"/>
      <w:r w:rsidRPr="00643413">
        <w:t>матична</w:t>
      </w:r>
      <w:proofErr w:type="spellEnd"/>
      <w:r w:rsidRPr="00643413">
        <w:t xml:space="preserve"> </w:t>
      </w:r>
      <w:proofErr w:type="spellStart"/>
      <w:r w:rsidRPr="00643413">
        <w:t>служба</w:t>
      </w:r>
      <w:proofErr w:type="spellEnd"/>
      <w:r w:rsidRPr="00643413">
        <w:t xml:space="preserve"> </w:t>
      </w:r>
      <w:proofErr w:type="spellStart"/>
      <w:r w:rsidRPr="00643413">
        <w:t>сваке</w:t>
      </w:r>
      <w:proofErr w:type="spellEnd"/>
      <w:r w:rsidRPr="00643413">
        <w:t xml:space="preserve"> </w:t>
      </w:r>
      <w:proofErr w:type="spellStart"/>
      <w:r w:rsidRPr="00643413">
        <w:t>године</w:t>
      </w:r>
      <w:proofErr w:type="spellEnd"/>
      <w:r w:rsidRPr="00643413">
        <w:t xml:space="preserve"> </w:t>
      </w:r>
      <w:proofErr w:type="spellStart"/>
      <w:r w:rsidRPr="00643413">
        <w:t>извршава</w:t>
      </w:r>
      <w:proofErr w:type="spellEnd"/>
      <w:r w:rsidRPr="00643413">
        <w:t xml:space="preserve">, </w:t>
      </w:r>
      <w:proofErr w:type="spellStart"/>
      <w:r w:rsidRPr="00643413">
        <w:t>констатовано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следеће</w:t>
      </w:r>
      <w:proofErr w:type="spellEnd"/>
      <w:r w:rsidRPr="00643413">
        <w:t xml:space="preserve">: 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 </w:t>
      </w:r>
      <w:proofErr w:type="gramStart"/>
      <w:r w:rsidRPr="00643413">
        <w:t>„</w:t>
      </w:r>
      <w:proofErr w:type="spellStart"/>
      <w:r w:rsidRPr="00643413">
        <w:t>Библиотека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једини</w:t>
      </w:r>
      <w:proofErr w:type="spellEnd"/>
      <w:r w:rsidRPr="00643413">
        <w:t xml:space="preserve"> </w:t>
      </w:r>
      <w:proofErr w:type="spellStart"/>
      <w:r w:rsidRPr="00643413">
        <w:t>носилац</w:t>
      </w:r>
      <w:proofErr w:type="spellEnd"/>
      <w:r w:rsidRPr="00643413">
        <w:t xml:space="preserve"> и </w:t>
      </w:r>
      <w:proofErr w:type="spellStart"/>
      <w:r w:rsidRPr="00643413">
        <w:t>средиште</w:t>
      </w:r>
      <w:proofErr w:type="spellEnd"/>
      <w:r w:rsidRPr="00643413">
        <w:t xml:space="preserve"> </w:t>
      </w:r>
      <w:proofErr w:type="spellStart"/>
      <w:r w:rsidRPr="00643413">
        <w:t>библиотечко-информационе</w:t>
      </w:r>
      <w:proofErr w:type="spellEnd"/>
      <w:r w:rsidRPr="00643413">
        <w:t xml:space="preserve"> </w:t>
      </w:r>
      <w:proofErr w:type="spellStart"/>
      <w:r w:rsidRPr="00643413">
        <w:t>делатности</w:t>
      </w:r>
      <w:proofErr w:type="spellEnd"/>
      <w:r w:rsidRPr="00643413">
        <w:t xml:space="preserve"> и </w:t>
      </w:r>
      <w:proofErr w:type="spellStart"/>
      <w:r w:rsidRPr="00643413">
        <w:t>главни</w:t>
      </w:r>
      <w:proofErr w:type="spellEnd"/>
      <w:r w:rsidRPr="00643413">
        <w:t xml:space="preserve"> </w:t>
      </w:r>
      <w:proofErr w:type="spellStart"/>
      <w:r w:rsidRPr="00643413">
        <w:t>покретач</w:t>
      </w:r>
      <w:proofErr w:type="spellEnd"/>
      <w:r w:rsidRPr="00643413">
        <w:t xml:space="preserve"> </w:t>
      </w:r>
      <w:proofErr w:type="spellStart"/>
      <w:r w:rsidRPr="00643413">
        <w:t>прикупљања</w:t>
      </w:r>
      <w:proofErr w:type="spellEnd"/>
      <w:r w:rsidRPr="00643413">
        <w:t xml:space="preserve">, </w:t>
      </w:r>
      <w:proofErr w:type="spellStart"/>
      <w:r w:rsidRPr="00643413">
        <w:t>очувања</w:t>
      </w:r>
      <w:proofErr w:type="spellEnd"/>
      <w:r w:rsidRPr="00643413">
        <w:t xml:space="preserve"> и </w:t>
      </w:r>
      <w:proofErr w:type="spellStart"/>
      <w:r w:rsidRPr="00643413">
        <w:t>промоције</w:t>
      </w:r>
      <w:proofErr w:type="spellEnd"/>
      <w:r w:rsidRPr="00643413">
        <w:t xml:space="preserve"> </w:t>
      </w:r>
      <w:proofErr w:type="spellStart"/>
      <w:r w:rsidRPr="00643413">
        <w:t>локалне</w:t>
      </w:r>
      <w:proofErr w:type="spellEnd"/>
      <w:r w:rsidRPr="00643413">
        <w:t xml:space="preserve"> </w:t>
      </w:r>
      <w:proofErr w:type="spellStart"/>
      <w:r w:rsidRPr="00643413">
        <w:t>културе</w:t>
      </w:r>
      <w:proofErr w:type="spellEnd"/>
      <w:r w:rsidRPr="00643413">
        <w:t xml:space="preserve"> </w:t>
      </w:r>
      <w:proofErr w:type="spellStart"/>
      <w:r w:rsidRPr="00643413">
        <w:t>на</w:t>
      </w:r>
      <w:proofErr w:type="spellEnd"/>
      <w:r w:rsidRPr="00643413">
        <w:t xml:space="preserve"> </w:t>
      </w:r>
      <w:proofErr w:type="spellStart"/>
      <w:r w:rsidRPr="00643413">
        <w:t>територији</w:t>
      </w:r>
      <w:proofErr w:type="spellEnd"/>
      <w:r w:rsidRPr="00643413">
        <w:t xml:space="preserve"> </w:t>
      </w:r>
      <w:proofErr w:type="spellStart"/>
      <w:r w:rsidRPr="00643413">
        <w:t>општине</w:t>
      </w:r>
      <w:proofErr w:type="spellEnd"/>
      <w:r w:rsidRPr="00643413">
        <w:t xml:space="preserve"> </w:t>
      </w:r>
      <w:proofErr w:type="spellStart"/>
      <w:r w:rsidRPr="00643413">
        <w:t>Гаџин</w:t>
      </w:r>
      <w:proofErr w:type="spellEnd"/>
      <w:r w:rsidRPr="00643413">
        <w:t xml:space="preserve"> </w:t>
      </w:r>
      <w:proofErr w:type="spellStart"/>
      <w:r w:rsidRPr="00643413">
        <w:t>Хан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</w:t>
      </w:r>
      <w:proofErr w:type="spellStart"/>
      <w:proofErr w:type="gramStart"/>
      <w:r w:rsidRPr="00643413">
        <w:t>Библиотеци</w:t>
      </w:r>
      <w:proofErr w:type="spellEnd"/>
      <w:r w:rsidRPr="00643413">
        <w:t xml:space="preserve"> и </w:t>
      </w:r>
      <w:proofErr w:type="spellStart"/>
      <w:r w:rsidRPr="00643413">
        <w:t>даље</w:t>
      </w:r>
      <w:proofErr w:type="spellEnd"/>
      <w:r w:rsidRPr="00643413">
        <w:t xml:space="preserve"> </w:t>
      </w:r>
      <w:proofErr w:type="spellStart"/>
      <w:r w:rsidRPr="00643413">
        <w:t>недостају</w:t>
      </w:r>
      <w:proofErr w:type="spellEnd"/>
      <w:r w:rsidRPr="00643413">
        <w:t xml:space="preserve"> </w:t>
      </w:r>
      <w:proofErr w:type="spellStart"/>
      <w:r w:rsidRPr="00643413">
        <w:t>полице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системски</w:t>
      </w:r>
      <w:proofErr w:type="spellEnd"/>
      <w:r w:rsidRPr="00643413">
        <w:t xml:space="preserve"> </w:t>
      </w:r>
      <w:proofErr w:type="spellStart"/>
      <w:r w:rsidRPr="00643413">
        <w:t>смештај</w:t>
      </w:r>
      <w:proofErr w:type="spellEnd"/>
      <w:r w:rsidRPr="00643413">
        <w:t xml:space="preserve"> </w:t>
      </w:r>
      <w:proofErr w:type="spellStart"/>
      <w:r w:rsidRPr="00643413">
        <w:t>постојећих</w:t>
      </w:r>
      <w:proofErr w:type="spellEnd"/>
      <w:r w:rsidRPr="00643413">
        <w:t xml:space="preserve"> и </w:t>
      </w:r>
      <w:proofErr w:type="spellStart"/>
      <w:r w:rsidRPr="00643413">
        <w:t>новонабављених</w:t>
      </w:r>
      <w:proofErr w:type="spellEnd"/>
      <w:r w:rsidRPr="00643413">
        <w:t xml:space="preserve"> </w:t>
      </w:r>
      <w:proofErr w:type="spellStart"/>
      <w:r w:rsidRPr="00643413">
        <w:t>књига</w:t>
      </w:r>
      <w:proofErr w:type="spellEnd"/>
      <w:r w:rsidRPr="00643413">
        <w:t>.</w:t>
      </w:r>
      <w:proofErr w:type="gramEnd"/>
      <w:r w:rsidRPr="00643413">
        <w:t xml:space="preserve"> </w:t>
      </w:r>
      <w:proofErr w:type="spellStart"/>
      <w:proofErr w:type="gramStart"/>
      <w:r w:rsidRPr="00643413">
        <w:t>Садашњи</w:t>
      </w:r>
      <w:proofErr w:type="spellEnd"/>
      <w:r w:rsidRPr="00643413">
        <w:t xml:space="preserve"> </w:t>
      </w:r>
      <w:proofErr w:type="spellStart"/>
      <w:r w:rsidRPr="00643413">
        <w:t>простор</w:t>
      </w:r>
      <w:proofErr w:type="spellEnd"/>
      <w:r w:rsidRPr="00643413">
        <w:t xml:space="preserve"> </w:t>
      </w:r>
      <w:proofErr w:type="spellStart"/>
      <w:r w:rsidRPr="00643413">
        <w:t>не</w:t>
      </w:r>
      <w:proofErr w:type="spellEnd"/>
      <w:r w:rsidRPr="00643413">
        <w:t xml:space="preserve"> </w:t>
      </w:r>
      <w:proofErr w:type="spellStart"/>
      <w:r w:rsidRPr="00643413">
        <w:t>пружа</w:t>
      </w:r>
      <w:proofErr w:type="spellEnd"/>
      <w:r w:rsidRPr="00643413">
        <w:t xml:space="preserve"> </w:t>
      </w:r>
      <w:proofErr w:type="spellStart"/>
      <w:r w:rsidRPr="00643413">
        <w:t>стандардне</w:t>
      </w:r>
      <w:proofErr w:type="spellEnd"/>
      <w:r w:rsidRPr="00643413">
        <w:t xml:space="preserve"> </w:t>
      </w:r>
      <w:proofErr w:type="spellStart"/>
      <w:r w:rsidRPr="00643413">
        <w:t>услове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рад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</w:t>
      </w:r>
      <w:proofErr w:type="spellStart"/>
      <w:r w:rsidRPr="00643413">
        <w:t>Посебну</w:t>
      </w:r>
      <w:proofErr w:type="spellEnd"/>
      <w:r w:rsidRPr="00643413">
        <w:t xml:space="preserve"> </w:t>
      </w:r>
      <w:proofErr w:type="spellStart"/>
      <w:r w:rsidRPr="00643413">
        <w:t>пажњу</w:t>
      </w:r>
      <w:proofErr w:type="spellEnd"/>
      <w:r w:rsidRPr="00643413">
        <w:t xml:space="preserve"> </w:t>
      </w:r>
      <w:proofErr w:type="spellStart"/>
      <w:r w:rsidRPr="00643413">
        <w:t>посветити</w:t>
      </w:r>
      <w:proofErr w:type="spellEnd"/>
      <w:r w:rsidRPr="00643413">
        <w:t xml:space="preserve"> </w:t>
      </w:r>
      <w:proofErr w:type="spellStart"/>
      <w:r w:rsidRPr="00643413">
        <w:t>заштити</w:t>
      </w:r>
      <w:proofErr w:type="spellEnd"/>
      <w:r w:rsidRPr="00643413">
        <w:t xml:space="preserve"> </w:t>
      </w:r>
      <w:proofErr w:type="spellStart"/>
      <w:r w:rsidRPr="00643413">
        <w:t>простора</w:t>
      </w:r>
      <w:proofErr w:type="spellEnd"/>
      <w:r w:rsidRPr="00643413">
        <w:t xml:space="preserve"> и </w:t>
      </w:r>
      <w:proofErr w:type="spellStart"/>
      <w:r w:rsidRPr="00643413">
        <w:t>библиотечко-информационе</w:t>
      </w:r>
      <w:proofErr w:type="spellEnd"/>
      <w:r w:rsidRPr="00643413">
        <w:t xml:space="preserve"> </w:t>
      </w:r>
      <w:proofErr w:type="spellStart"/>
      <w:r w:rsidRPr="00643413">
        <w:t>грађе</w:t>
      </w:r>
      <w:proofErr w:type="spellEnd"/>
      <w:r w:rsidRPr="00643413">
        <w:t xml:space="preserve"> </w:t>
      </w:r>
      <w:proofErr w:type="spellStart"/>
      <w:r w:rsidRPr="00643413">
        <w:t>од</w:t>
      </w:r>
      <w:proofErr w:type="spellEnd"/>
      <w:r w:rsidRPr="00643413">
        <w:t xml:space="preserve"> </w:t>
      </w:r>
      <w:proofErr w:type="spellStart"/>
      <w:r w:rsidRPr="00643413">
        <w:t>пожара</w:t>
      </w:r>
      <w:proofErr w:type="spellEnd"/>
      <w:r w:rsidRPr="00643413">
        <w:t xml:space="preserve">, </w:t>
      </w:r>
      <w:proofErr w:type="spellStart"/>
      <w:r w:rsidRPr="00643413">
        <w:t>крађе</w:t>
      </w:r>
      <w:proofErr w:type="spellEnd"/>
      <w:r w:rsidRPr="00643413">
        <w:t xml:space="preserve">, </w:t>
      </w:r>
      <w:proofErr w:type="spellStart"/>
      <w:r w:rsidRPr="00643413">
        <w:t>поплава</w:t>
      </w:r>
      <w:proofErr w:type="spellEnd"/>
      <w:r w:rsidRPr="00643413">
        <w:t xml:space="preserve"> и </w:t>
      </w:r>
      <w:proofErr w:type="spellStart"/>
      <w:r w:rsidRPr="00643413">
        <w:t>других</w:t>
      </w:r>
      <w:proofErr w:type="spellEnd"/>
      <w:r w:rsidRPr="00643413">
        <w:t xml:space="preserve"> </w:t>
      </w:r>
      <w:proofErr w:type="spellStart"/>
      <w:r w:rsidRPr="00643413">
        <w:t>елементарних</w:t>
      </w:r>
      <w:proofErr w:type="spellEnd"/>
      <w:r w:rsidRPr="00643413">
        <w:t xml:space="preserve"> </w:t>
      </w:r>
      <w:proofErr w:type="spellStart"/>
      <w:r w:rsidRPr="00643413">
        <w:t>непогода</w:t>
      </w:r>
      <w:proofErr w:type="spellEnd"/>
      <w:proofErr w:type="gramStart"/>
      <w:r w:rsidRPr="00643413">
        <w:t>.“</w:t>
      </w:r>
      <w:proofErr w:type="gramEnd"/>
      <w:r w:rsidRPr="00643413">
        <w:t xml:space="preserve"> (</w:t>
      </w:r>
      <w:proofErr w:type="spellStart"/>
      <w:proofErr w:type="gramStart"/>
      <w:r w:rsidRPr="00643413">
        <w:t>извод</w:t>
      </w:r>
      <w:proofErr w:type="spellEnd"/>
      <w:proofErr w:type="gramEnd"/>
      <w:r w:rsidRPr="00643413">
        <w:t xml:space="preserve"> </w:t>
      </w:r>
      <w:proofErr w:type="spellStart"/>
      <w:r w:rsidRPr="00643413">
        <w:t>из</w:t>
      </w:r>
      <w:proofErr w:type="spellEnd"/>
      <w:r w:rsidRPr="00643413">
        <w:t xml:space="preserve"> </w:t>
      </w:r>
      <w:proofErr w:type="spellStart"/>
      <w:r w:rsidRPr="00643413">
        <w:t>Записника</w:t>
      </w:r>
      <w:proofErr w:type="spellEnd"/>
      <w:r w:rsidRPr="00643413">
        <w:t>)</w:t>
      </w:r>
    </w:p>
    <w:p w:rsidR="00B51198" w:rsidRPr="00643413" w:rsidRDefault="00B51198" w:rsidP="00B51198">
      <w:pPr>
        <w:pStyle w:val="NormalWeb"/>
        <w:spacing w:after="0"/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>ЧЛАНАРИНА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  </w:t>
      </w:r>
      <w:proofErr w:type="spellStart"/>
      <w:proofErr w:type="gramStart"/>
      <w:r w:rsidRPr="00643413">
        <w:t>Укупна</w:t>
      </w:r>
      <w:proofErr w:type="spellEnd"/>
      <w:r w:rsidRPr="00643413">
        <w:t xml:space="preserve"> </w:t>
      </w:r>
      <w:proofErr w:type="spellStart"/>
      <w:r w:rsidRPr="00643413">
        <w:t>средства</w:t>
      </w:r>
      <w:proofErr w:type="spellEnd"/>
      <w:r w:rsidRPr="00643413">
        <w:t xml:space="preserve"> </w:t>
      </w:r>
      <w:proofErr w:type="spellStart"/>
      <w:r w:rsidRPr="00643413">
        <w:t>остварена</w:t>
      </w:r>
      <w:proofErr w:type="spellEnd"/>
      <w:r w:rsidRPr="00643413">
        <w:t xml:space="preserve"> </w:t>
      </w:r>
      <w:proofErr w:type="spellStart"/>
      <w:r w:rsidRPr="00643413">
        <w:t>од</w:t>
      </w:r>
      <w:proofErr w:type="spellEnd"/>
      <w:r w:rsidRPr="00643413">
        <w:t xml:space="preserve"> </w:t>
      </w:r>
      <w:proofErr w:type="spellStart"/>
      <w:r w:rsidRPr="00643413">
        <w:t>чланарине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2016.</w:t>
      </w:r>
      <w:proofErr w:type="gramEnd"/>
      <w:r w:rsidRPr="00643413">
        <w:t xml:space="preserve"> </w:t>
      </w:r>
      <w:proofErr w:type="spellStart"/>
      <w:proofErr w:type="gramStart"/>
      <w:r w:rsidRPr="00643413">
        <w:t>годину</w:t>
      </w:r>
      <w:proofErr w:type="spellEnd"/>
      <w:proofErr w:type="gramEnd"/>
      <w:r w:rsidRPr="00643413">
        <w:t xml:space="preserve"> </w:t>
      </w:r>
      <w:proofErr w:type="spellStart"/>
      <w:r w:rsidRPr="00643413">
        <w:t>износе</w:t>
      </w:r>
      <w:proofErr w:type="spellEnd"/>
      <w:r w:rsidRPr="00643413">
        <w:t xml:space="preserve"> 4.000,00 </w:t>
      </w:r>
      <w:proofErr w:type="spellStart"/>
      <w:r w:rsidRPr="00643413">
        <w:t>динара</w:t>
      </w:r>
      <w:proofErr w:type="spellEnd"/>
      <w:r w:rsidRPr="00643413">
        <w:t xml:space="preserve">. </w:t>
      </w:r>
      <w:proofErr w:type="spellStart"/>
      <w:proofErr w:type="gramStart"/>
      <w:r w:rsidRPr="00643413">
        <w:t>Овако</w:t>
      </w:r>
      <w:proofErr w:type="spellEnd"/>
      <w:r w:rsidRPr="00643413">
        <w:t xml:space="preserve"> </w:t>
      </w:r>
      <w:proofErr w:type="spellStart"/>
      <w:r w:rsidRPr="00643413">
        <w:t>низак</w:t>
      </w:r>
      <w:proofErr w:type="spellEnd"/>
      <w:r w:rsidRPr="00643413">
        <w:t xml:space="preserve"> </w:t>
      </w:r>
      <w:proofErr w:type="spellStart"/>
      <w:r w:rsidRPr="00643413">
        <w:t>износ</w:t>
      </w:r>
      <w:proofErr w:type="spellEnd"/>
      <w:r w:rsidRPr="00643413">
        <w:t xml:space="preserve"> </w:t>
      </w:r>
      <w:proofErr w:type="spellStart"/>
      <w:r w:rsidRPr="00643413">
        <w:t>остварених</w:t>
      </w:r>
      <w:proofErr w:type="spellEnd"/>
      <w:r w:rsidRPr="00643413">
        <w:t xml:space="preserve"> </w:t>
      </w:r>
      <w:proofErr w:type="spellStart"/>
      <w:r w:rsidRPr="00643413">
        <w:t>средстава</w:t>
      </w:r>
      <w:proofErr w:type="spellEnd"/>
      <w:r w:rsidRPr="00643413">
        <w:t xml:space="preserve"> </w:t>
      </w:r>
      <w:proofErr w:type="spellStart"/>
      <w:r w:rsidRPr="00643413">
        <w:t>последица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</w:t>
      </w:r>
      <w:proofErr w:type="spellStart"/>
      <w:r w:rsidRPr="00643413">
        <w:t>примене</w:t>
      </w:r>
      <w:proofErr w:type="spellEnd"/>
      <w:r w:rsidRPr="00643413">
        <w:t xml:space="preserve"> </w:t>
      </w:r>
      <w:proofErr w:type="spellStart"/>
      <w:r w:rsidRPr="00643413">
        <w:t>одлуке</w:t>
      </w:r>
      <w:proofErr w:type="spellEnd"/>
      <w:r w:rsidRPr="00643413">
        <w:t xml:space="preserve"> </w:t>
      </w:r>
      <w:proofErr w:type="spellStart"/>
      <w:r w:rsidRPr="00643413">
        <w:t>Управног</w:t>
      </w:r>
      <w:proofErr w:type="spellEnd"/>
      <w:r w:rsidRPr="00643413">
        <w:t xml:space="preserve"> </w:t>
      </w:r>
      <w:proofErr w:type="spellStart"/>
      <w:r w:rsidRPr="00643413">
        <w:t>одбора</w:t>
      </w:r>
      <w:proofErr w:type="spellEnd"/>
      <w:r w:rsidRPr="00643413">
        <w:t xml:space="preserve"> </w:t>
      </w:r>
      <w:proofErr w:type="spellStart"/>
      <w:r w:rsidRPr="00643413">
        <w:t>да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ученике</w:t>
      </w:r>
      <w:proofErr w:type="spellEnd"/>
      <w:r w:rsidRPr="00643413">
        <w:t xml:space="preserve"> </w:t>
      </w:r>
      <w:proofErr w:type="spellStart"/>
      <w:r w:rsidRPr="00643413">
        <w:t>основних</w:t>
      </w:r>
      <w:proofErr w:type="spellEnd"/>
      <w:r w:rsidRPr="00643413">
        <w:t xml:space="preserve"> и </w:t>
      </w:r>
      <w:proofErr w:type="spellStart"/>
      <w:r w:rsidRPr="00643413">
        <w:t>средњих</w:t>
      </w:r>
      <w:proofErr w:type="spellEnd"/>
      <w:r w:rsidRPr="00643413">
        <w:t xml:space="preserve"> </w:t>
      </w:r>
      <w:proofErr w:type="spellStart"/>
      <w:r w:rsidRPr="00643413">
        <w:t>школа</w:t>
      </w:r>
      <w:proofErr w:type="spellEnd"/>
      <w:r w:rsidRPr="00643413">
        <w:t xml:space="preserve">, </w:t>
      </w:r>
      <w:proofErr w:type="spellStart"/>
      <w:r w:rsidRPr="00643413">
        <w:t>као</w:t>
      </w:r>
      <w:proofErr w:type="spellEnd"/>
      <w:r w:rsidRPr="00643413">
        <w:t xml:space="preserve"> и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студенте</w:t>
      </w:r>
      <w:proofErr w:type="spellEnd"/>
      <w:r w:rsidRPr="00643413">
        <w:t xml:space="preserve"> </w:t>
      </w:r>
      <w:proofErr w:type="spellStart"/>
      <w:r w:rsidRPr="00643413">
        <w:t>са</w:t>
      </w:r>
      <w:proofErr w:type="spellEnd"/>
      <w:r w:rsidRPr="00643413">
        <w:t xml:space="preserve"> </w:t>
      </w:r>
      <w:proofErr w:type="spellStart"/>
      <w:r w:rsidRPr="00643413">
        <w:t>територије</w:t>
      </w:r>
      <w:proofErr w:type="spellEnd"/>
      <w:r w:rsidRPr="00643413">
        <w:t xml:space="preserve"> </w:t>
      </w:r>
      <w:proofErr w:type="spellStart"/>
      <w:r w:rsidRPr="00643413">
        <w:t>Општине</w:t>
      </w:r>
      <w:proofErr w:type="spellEnd"/>
      <w:r w:rsidRPr="00643413">
        <w:t xml:space="preserve"> </w:t>
      </w:r>
      <w:proofErr w:type="spellStart"/>
      <w:r w:rsidRPr="00643413">
        <w:t>упис</w:t>
      </w:r>
      <w:proofErr w:type="spellEnd"/>
      <w:r w:rsidRPr="00643413">
        <w:t xml:space="preserve"> у </w:t>
      </w:r>
      <w:proofErr w:type="spellStart"/>
      <w:r w:rsidRPr="00643413">
        <w:t>Библиотеку</w:t>
      </w:r>
      <w:proofErr w:type="spellEnd"/>
      <w:r w:rsidRPr="00643413">
        <w:t xml:space="preserve"> </w:t>
      </w:r>
      <w:proofErr w:type="spellStart"/>
      <w:r w:rsidRPr="00643413">
        <w:t>буде</w:t>
      </w:r>
      <w:proofErr w:type="spellEnd"/>
      <w:r w:rsidRPr="00643413">
        <w:t xml:space="preserve"> </w:t>
      </w:r>
      <w:proofErr w:type="spellStart"/>
      <w:r w:rsidRPr="00643413">
        <w:t>бесплатан</w:t>
      </w:r>
      <w:proofErr w:type="spellEnd"/>
      <w:r w:rsidRPr="00643413">
        <w:t>.</w:t>
      </w:r>
      <w:proofErr w:type="gramEnd"/>
    </w:p>
    <w:p w:rsidR="00B51198" w:rsidRPr="00643413" w:rsidRDefault="00B51198" w:rsidP="00B51198">
      <w:pPr>
        <w:pStyle w:val="NormalWeb"/>
        <w:spacing w:after="0"/>
      </w:pPr>
      <w:proofErr w:type="spellStart"/>
      <w:r w:rsidRPr="00643413">
        <w:t>Висина</w:t>
      </w:r>
      <w:proofErr w:type="spellEnd"/>
      <w:r w:rsidRPr="00643413">
        <w:t xml:space="preserve"> </w:t>
      </w:r>
      <w:proofErr w:type="spellStart"/>
      <w:r w:rsidRPr="00643413">
        <w:t>чланарине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остале</w:t>
      </w:r>
      <w:proofErr w:type="spellEnd"/>
      <w:r w:rsidRPr="00643413">
        <w:t xml:space="preserve"> </w:t>
      </w:r>
      <w:proofErr w:type="spellStart"/>
      <w:r w:rsidRPr="00643413">
        <w:t>кориснике</w:t>
      </w:r>
      <w:proofErr w:type="spellEnd"/>
      <w:r w:rsidRPr="00643413">
        <w:t xml:space="preserve"> </w:t>
      </w:r>
      <w:proofErr w:type="spellStart"/>
      <w:r w:rsidRPr="00643413">
        <w:t>износила</w:t>
      </w:r>
      <w:proofErr w:type="spellEnd"/>
      <w:r w:rsidRPr="00643413">
        <w:t xml:space="preserve"> </w:t>
      </w:r>
      <w:proofErr w:type="spellStart"/>
      <w:r w:rsidRPr="00643413">
        <w:t>је</w:t>
      </w:r>
      <w:proofErr w:type="spellEnd"/>
      <w:r w:rsidRPr="00643413">
        <w:t xml:space="preserve"> 500</w:t>
      </w:r>
      <w:proofErr w:type="gramStart"/>
      <w:r w:rsidRPr="00643413">
        <w:t>,00</w:t>
      </w:r>
      <w:proofErr w:type="gramEnd"/>
      <w:r w:rsidRPr="00643413">
        <w:t xml:space="preserve"> </w:t>
      </w:r>
      <w:proofErr w:type="spellStart"/>
      <w:r w:rsidRPr="00643413">
        <w:t>динара</w:t>
      </w:r>
      <w:proofErr w:type="spellEnd"/>
      <w:r w:rsidRPr="00643413">
        <w:rPr>
          <w:i/>
          <w:iCs/>
        </w:rPr>
        <w:t xml:space="preserve"> </w:t>
      </w:r>
    </w:p>
    <w:p w:rsidR="00B51198" w:rsidRPr="00643413" w:rsidRDefault="00B51198" w:rsidP="00B51198">
      <w:pPr>
        <w:pStyle w:val="NormalWeb"/>
        <w:spacing w:after="0"/>
      </w:pPr>
    </w:p>
    <w:p w:rsidR="00B51198" w:rsidRPr="00643413" w:rsidRDefault="00B51198" w:rsidP="00B51198">
      <w:pPr>
        <w:pStyle w:val="NormalWeb"/>
        <w:spacing w:after="0"/>
      </w:pPr>
      <w:r w:rsidRPr="00643413">
        <w:rPr>
          <w:b/>
          <w:bCs/>
          <w:i/>
          <w:iCs/>
          <w:u w:val="single"/>
        </w:rPr>
        <w:t>ПРОСТОР И ОПРЕМА</w:t>
      </w:r>
    </w:p>
    <w:p w:rsidR="00B51198" w:rsidRPr="00643413" w:rsidRDefault="00B51198" w:rsidP="00B51198">
      <w:pPr>
        <w:pStyle w:val="NormalWeb"/>
        <w:spacing w:after="0"/>
      </w:pPr>
      <w:r w:rsidRPr="00643413">
        <w:t xml:space="preserve">                         </w:t>
      </w:r>
      <w:proofErr w:type="spellStart"/>
      <w:r w:rsidRPr="00643413">
        <w:t>Имајући</w:t>
      </w:r>
      <w:proofErr w:type="spellEnd"/>
      <w:r w:rsidRPr="00643413">
        <w:t xml:space="preserve"> у </w:t>
      </w:r>
      <w:proofErr w:type="spellStart"/>
      <w:r w:rsidRPr="00643413">
        <w:t>виду</w:t>
      </w:r>
      <w:proofErr w:type="spellEnd"/>
      <w:r w:rsidRPr="00643413">
        <w:t xml:space="preserve"> </w:t>
      </w:r>
      <w:proofErr w:type="spellStart"/>
      <w:r w:rsidRPr="00643413">
        <w:t>да</w:t>
      </w:r>
      <w:proofErr w:type="spellEnd"/>
      <w:r w:rsidRPr="00643413">
        <w:t xml:space="preserve"> </w:t>
      </w:r>
      <w:proofErr w:type="spellStart"/>
      <w:r w:rsidRPr="00643413">
        <w:t>Народна</w:t>
      </w:r>
      <w:proofErr w:type="spellEnd"/>
      <w:r w:rsidRPr="00643413">
        <w:t xml:space="preserve"> </w:t>
      </w:r>
      <w:proofErr w:type="spellStart"/>
      <w:r w:rsidRPr="00643413">
        <w:t>библиотека</w:t>
      </w:r>
      <w:proofErr w:type="spellEnd"/>
      <w:r w:rsidRPr="00643413">
        <w:t xml:space="preserve"> “</w:t>
      </w:r>
      <w:proofErr w:type="spellStart"/>
      <w:r w:rsidRPr="00643413">
        <w:t>Бранко</w:t>
      </w:r>
      <w:proofErr w:type="spellEnd"/>
      <w:r w:rsidRPr="00643413">
        <w:t xml:space="preserve"> </w:t>
      </w:r>
      <w:proofErr w:type="spellStart"/>
      <w:r w:rsidRPr="00643413">
        <w:t>Миљковић</w:t>
      </w:r>
      <w:proofErr w:type="spellEnd"/>
      <w:r w:rsidRPr="00643413">
        <w:t xml:space="preserve">” </w:t>
      </w:r>
      <w:proofErr w:type="spellStart"/>
      <w:r w:rsidRPr="00643413">
        <w:t>сваке</w:t>
      </w:r>
      <w:proofErr w:type="spellEnd"/>
      <w:r w:rsidRPr="00643413">
        <w:t xml:space="preserve"> </w:t>
      </w:r>
      <w:proofErr w:type="spellStart"/>
      <w:r w:rsidRPr="00643413">
        <w:t>године</w:t>
      </w:r>
      <w:proofErr w:type="spellEnd"/>
      <w:r w:rsidRPr="00643413">
        <w:t xml:space="preserve"> </w:t>
      </w:r>
      <w:proofErr w:type="spellStart"/>
      <w:r w:rsidRPr="00643413">
        <w:t>обнавља</w:t>
      </w:r>
      <w:proofErr w:type="spellEnd"/>
      <w:r w:rsidRPr="00643413">
        <w:t xml:space="preserve"> и </w:t>
      </w:r>
      <w:proofErr w:type="spellStart"/>
      <w:r w:rsidRPr="00643413">
        <w:t>повећава</w:t>
      </w:r>
      <w:proofErr w:type="spellEnd"/>
      <w:r w:rsidRPr="00643413">
        <w:t xml:space="preserve"> </w:t>
      </w:r>
      <w:proofErr w:type="spellStart"/>
      <w:r w:rsidRPr="00643413">
        <w:t>књижни</w:t>
      </w:r>
      <w:proofErr w:type="spellEnd"/>
      <w:r w:rsidRPr="00643413">
        <w:t xml:space="preserve"> </w:t>
      </w:r>
      <w:proofErr w:type="spellStart"/>
      <w:r w:rsidRPr="00643413">
        <w:t>фонд</w:t>
      </w:r>
      <w:proofErr w:type="spellEnd"/>
      <w:r w:rsidRPr="00643413">
        <w:t xml:space="preserve">, и </w:t>
      </w:r>
      <w:proofErr w:type="spellStart"/>
      <w:r w:rsidRPr="00643413">
        <w:t>даље</w:t>
      </w:r>
      <w:proofErr w:type="spellEnd"/>
      <w:r w:rsidRPr="00643413">
        <w:t xml:space="preserve"> </w:t>
      </w:r>
      <w:proofErr w:type="spellStart"/>
      <w:r w:rsidRPr="00643413">
        <w:t>се</w:t>
      </w:r>
      <w:proofErr w:type="spellEnd"/>
      <w:r w:rsidRPr="00643413">
        <w:t xml:space="preserve"> </w:t>
      </w:r>
      <w:proofErr w:type="spellStart"/>
      <w:r w:rsidRPr="00643413">
        <w:t>као</w:t>
      </w:r>
      <w:proofErr w:type="spellEnd"/>
      <w:r w:rsidRPr="00643413">
        <w:t xml:space="preserve"> </w:t>
      </w:r>
      <w:proofErr w:type="spellStart"/>
      <w:r w:rsidRPr="00643413">
        <w:t>реална</w:t>
      </w:r>
      <w:proofErr w:type="spellEnd"/>
      <w:r w:rsidRPr="00643413">
        <w:t xml:space="preserve"> </w:t>
      </w:r>
      <w:proofErr w:type="spellStart"/>
      <w:r w:rsidRPr="00643413">
        <w:t>пратећа</w:t>
      </w:r>
      <w:proofErr w:type="spellEnd"/>
      <w:r w:rsidRPr="00643413">
        <w:t xml:space="preserve"> </w:t>
      </w:r>
      <w:proofErr w:type="spellStart"/>
      <w:r w:rsidRPr="00643413">
        <w:t>потреба</w:t>
      </w:r>
      <w:proofErr w:type="spellEnd"/>
      <w:r w:rsidRPr="00643413">
        <w:t xml:space="preserve"> </w:t>
      </w:r>
      <w:proofErr w:type="spellStart"/>
      <w:r w:rsidRPr="00643413">
        <w:t>јавља</w:t>
      </w:r>
      <w:proofErr w:type="spellEnd"/>
      <w:r w:rsidRPr="00643413">
        <w:t xml:space="preserve"> </w:t>
      </w:r>
      <w:proofErr w:type="spellStart"/>
      <w:r w:rsidRPr="00643413">
        <w:t>куповина</w:t>
      </w:r>
      <w:proofErr w:type="spellEnd"/>
      <w:r w:rsidRPr="00643413">
        <w:t xml:space="preserve"> </w:t>
      </w:r>
      <w:proofErr w:type="spellStart"/>
      <w:r w:rsidRPr="00643413">
        <w:t>додатних</w:t>
      </w:r>
      <w:proofErr w:type="spellEnd"/>
      <w:r w:rsidRPr="00643413">
        <w:t xml:space="preserve"> </w:t>
      </w:r>
      <w:proofErr w:type="spellStart"/>
      <w:r w:rsidRPr="00643413">
        <w:t>полица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смештај</w:t>
      </w:r>
      <w:proofErr w:type="spellEnd"/>
      <w:r w:rsidRPr="00643413">
        <w:t xml:space="preserve"> </w:t>
      </w:r>
      <w:proofErr w:type="spellStart"/>
      <w:r w:rsidRPr="00643413">
        <w:t>нове</w:t>
      </w:r>
      <w:proofErr w:type="spellEnd"/>
      <w:r w:rsidRPr="00643413">
        <w:t xml:space="preserve"> </w:t>
      </w:r>
      <w:proofErr w:type="spellStart"/>
      <w:r w:rsidRPr="00643413">
        <w:t>библиотечке</w:t>
      </w:r>
      <w:proofErr w:type="spellEnd"/>
      <w:r w:rsidRPr="00643413">
        <w:t xml:space="preserve"> </w:t>
      </w:r>
      <w:proofErr w:type="spellStart"/>
      <w:r w:rsidRPr="00643413">
        <w:t>грађе</w:t>
      </w:r>
      <w:proofErr w:type="spellEnd"/>
      <w:r w:rsidRPr="00643413">
        <w:t xml:space="preserve">, </w:t>
      </w:r>
      <w:proofErr w:type="spellStart"/>
      <w:r w:rsidRPr="00643413">
        <w:t>као</w:t>
      </w:r>
      <w:proofErr w:type="spellEnd"/>
      <w:r w:rsidRPr="00643413">
        <w:t xml:space="preserve"> и </w:t>
      </w:r>
      <w:proofErr w:type="spellStart"/>
      <w:r w:rsidRPr="00643413">
        <w:t>адекватан</w:t>
      </w:r>
      <w:proofErr w:type="spellEnd"/>
      <w:r w:rsidRPr="00643413">
        <w:t xml:space="preserve"> и </w:t>
      </w:r>
      <w:proofErr w:type="spellStart"/>
      <w:r w:rsidRPr="00643413">
        <w:t>безбедан</w:t>
      </w:r>
      <w:proofErr w:type="spellEnd"/>
      <w:r w:rsidRPr="00643413">
        <w:t xml:space="preserve"> </w:t>
      </w:r>
      <w:proofErr w:type="spellStart"/>
      <w:r w:rsidRPr="00643413">
        <w:t>простор</w:t>
      </w:r>
      <w:proofErr w:type="spellEnd"/>
      <w:r w:rsidRPr="00643413">
        <w:t xml:space="preserve"> </w:t>
      </w:r>
      <w:proofErr w:type="spellStart"/>
      <w:r w:rsidRPr="00643413">
        <w:t>за</w:t>
      </w:r>
      <w:proofErr w:type="spellEnd"/>
      <w:r w:rsidRPr="00643413">
        <w:t xml:space="preserve"> </w:t>
      </w:r>
      <w:proofErr w:type="spellStart"/>
      <w:r w:rsidRPr="00643413">
        <w:t>смештај</w:t>
      </w:r>
      <w:proofErr w:type="spellEnd"/>
      <w:r w:rsidRPr="00643413">
        <w:t xml:space="preserve"> </w:t>
      </w:r>
      <w:proofErr w:type="spellStart"/>
      <w:r w:rsidRPr="00643413">
        <w:t>истих</w:t>
      </w:r>
      <w:proofErr w:type="spellEnd"/>
      <w:r w:rsidRPr="00643413">
        <w:t>.</w:t>
      </w:r>
    </w:p>
    <w:p w:rsidR="00B51198" w:rsidRPr="00643413" w:rsidRDefault="00B51198" w:rsidP="00B51198">
      <w:pPr>
        <w:pStyle w:val="NormalWeb"/>
        <w:spacing w:after="0"/>
      </w:pPr>
    </w:p>
    <w:p w:rsidR="00B51198" w:rsidRPr="00643413" w:rsidRDefault="00B51198" w:rsidP="00B51198">
      <w:pPr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     Народна библиотека „Бранко Мињковић“ у Гаџином Хану (о даљем тексту: Библиотека) у 2016. години обављала је своју делатност која је предвиђена Програмом рада за 2016. годину, Законом о култури , Законом о библиоречко-информационој делатности као и нормативним актима Библиотеке.</w:t>
      </w:r>
    </w:p>
    <w:p w:rsidR="00B51198" w:rsidRPr="00643413" w:rsidRDefault="00B51198" w:rsidP="00B51198">
      <w:pPr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   У том смислу реализовано је следеће: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Библиотека је конкурисала код Министарства културе Републике Србије на конкурс  за суфинансирање пројекта-програма у 2016. години,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Организоване су традиционалне културне манифестације у сарадњи са Скупштином општине Гаџин Хан, Месним заједницама, Удружењем књижевника Србије,  и другим субјектима,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Организована су гостовања културно-уметничких друштава, музичких солиста и других естрадних групација,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Организоване су ликовне изложбе,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Организоване су техничке услуге за разне састанке, трибине и комерицијалне програме,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Остварена је сарадња са Месним заједницама у реализацији традиционалних културних и верских манифестација,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Остварена је сарадња са Општинском организацијом Црвеног крста и Заводом за трансфузиом крви из Ниша у реализацији хуманитернух акција.</w:t>
      </w:r>
    </w:p>
    <w:p w:rsidR="00B51198" w:rsidRPr="00643413" w:rsidRDefault="00B51198" w:rsidP="00B51198">
      <w:pPr>
        <w:pStyle w:val="ListParagraph"/>
        <w:numPr>
          <w:ilvl w:val="0"/>
          <w:numId w:val="1"/>
        </w:numPr>
        <w:spacing w:before="240"/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Са основном школом „Витко и Света“ и установом за децу  предшколског узраста „Прва Радост“ из Гаџиног Хана   остварена је реализација заједничких и самосталних програма и манифестсација.</w:t>
      </w:r>
    </w:p>
    <w:p w:rsidR="00B51198" w:rsidRPr="00643413" w:rsidRDefault="00B51198" w:rsidP="00B51198">
      <w:pPr>
        <w:jc w:val="right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Током 2016. године, реализовани су следећи значајни програми и активности: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08.01.2016. године. Концерт фолклора у Гркињи ( КУД „Иван Цветковић из Гркиње и културно уметничко друштво из Румуније),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13.01.2016. године. Дочек српске Нове године у Гаџином Хану.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19.01.2016. године. Културно-верска манифестација „Богојављање“ у Гркињи,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lastRenderedPageBreak/>
        <w:t>27.01.2016. године. Приредба ученика основне школе “Витки и Света“ поводом  школске славе „Свети Сава“, велика сала Библиотеке.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27.020.2016.године. Годишњи концерт КУД „Заплањски вез“ из Гаџиног Хана, велика сала Библиотеке,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19.03.2016. године. Обележавање културно-верске манифестације „Тодорова субота“ у Малом Крчимиру,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20.03.2016. године. Предавање о лековитом биљу у организацији „Засад“ Гаџин Хан, велика сала Библиотеке,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14.04.2016.године. Трибина у фабрици „ЕЛИД“ Д.Душник. Гост Александар Вулин, министар за рад,запошљавање,борачка и социјална питања.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15.04.2016. године. Конвенција  ОО СПС Гаџин Хан, велика сала Библиотеке. 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17.04.2016. године. Изложба паса у Гаџином Хану. Техничка подршка манифестације,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30.04.2016. године. Техничка подршка концерта КУД „Иван Цветковић“ из Гркиње,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02.05.2016. године. Техничка подршка литургије у цркви Успења Свете Богородице у Гркињи,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06.05.2016. године. Обележавање културно-верске манифестације „Ђурђевдан“ у селу Семче.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12.05.2016. године.  Предавање „Ромска популација“. Предавач Наташа Вучковић,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13.05.2016. године .Предавање о вери .Предавач отацв Драган.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21.05.2016. године. Обележавање културно-верске манифестацвије „Свети Сава“ у Гаџином Хану.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24.05.2016. године. Обележавање дана школе „Витко и  Света“ у Гаџином Хану. Велика сала Библиотеке,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08.06.2016. године. Обележавање културно-верске манифестације „Спасовдан“ у Горњем Драговљу,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13.06.2016.године. Приредба поводом годишњице вртића „Прва радост“ из Гаџиног Хана,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14.06.2016. године. Додела признања даваоцима крви у организацији Црвеног крста Гаџин Хан,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17.06.2016. године . Концерт групе „ХИСАРЛИЈЕ“ из Лесковцаа. Велика сала Библиотеке,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24.06.2016. године. Традиционална приредба „Заплањски залогај“. Велика сала Библиотеке.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12.07.2016.Обележавање културно-верске манифестације „Петровдан“ у Великом Крчимиру.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lastRenderedPageBreak/>
        <w:t>24.07.2016. године. Манифестација „Дани црног лука“ у Заплањској Топоници.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28.07.2016. године. Културно-верска манифестација „Горешњак“ у селу Личје.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29.07.2016. године. Организовање приредбе, летњег новинарског кампа Црвеног крста Гаџин Хан, „.Истина пре свега“,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06.08.2016. године, Манифестација „Дани Заплања“ и такмичење певача аматера „Први глас Заплања“.,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07.08.2016. године, Концерт Рената Хенца,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15.08.2016. гогдине. Отварање Југословенске ликовне колоније аматера „17 воденица“ у Доњем Душнику.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28.08.2016. године. Обележавање културно-верске манифестације „Велика Госпојина“ у Гркињи,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10.09.2016. године. Успон на Трем. Техничка подршка.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27.0.2016. ггодине. Предавање  о ратним ветеранима. Велика сала Библиотеке,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08.10.2016. године. Сусрет песника из Ниша са децом из Гаџиног Хана.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12.10.2016.године. Дан општине Гаџин Хан. Организација и техничка подршка.Велика сала Библиотеке.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16.12.2016. године. „Миљковићеве  поетске свечаности“ и отварање  изложбе слика са Југословенске колоније ликовних аматера „17 воденица“-Доњи Душник 2016.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23.12.2016. године. Хуманитарни концерт  КУД-а „Бранко Миљковић“ Гаџин Хан.</w:t>
      </w:r>
    </w:p>
    <w:p w:rsidR="00B51198" w:rsidRPr="00643413" w:rsidRDefault="00B51198" w:rsidP="00B51198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29.12.2016. године. Новогодишња представа за децу.</w:t>
      </w:r>
    </w:p>
    <w:p w:rsidR="00B51198" w:rsidRPr="00643413" w:rsidRDefault="00B51198" w:rsidP="00B51198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/>
        </w:rPr>
      </w:pP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  Овај извештај је обухватио значајне активности Библиотеке. у 2016. Години где је остварена активна сарадња са сарадницима (удружењима грађана, књижевницима, сликарима , месним заједницама, појединцима , културно умедничким друштвима итд.).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Просторије библиотеке и техничка подршка  су редовно били на услузи свим оним којим је то било потребно.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 У протеклој години одржане су седнице Управног одбора и Надзорног одбора, вршен је попис основних средстава,ситног инвентара, благајне и пића у кафе-бару. 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 Такође је у извештајном  периоду рађено на реализацији законских књиговодствених обавеза, службене преписке,канцеларијског пословања.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 Поред редовне угоститељске делатности, кафе-бар  Библиотеке, пружао је угоститељске услуге у оквиру  разних манифестација, промоција, трибина и сл.  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 Посетиоцима је било омогућено коришћење дневне штампе и интернета .</w:t>
      </w:r>
    </w:p>
    <w:p w:rsidR="00B51198" w:rsidRPr="00643413" w:rsidRDefault="00B51198" w:rsidP="00B511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 xml:space="preserve">      Библиотека је  сарађивала   са Министарством културе и информисања Републике Србије,Народном библиотеком „Стеван Сремац“ у Нишу, службама Скупштине општине </w:t>
      </w:r>
      <w:r w:rsidRPr="00643413">
        <w:rPr>
          <w:rFonts w:ascii="Times New Roman" w:hAnsi="Times New Roman"/>
          <w:sz w:val="24"/>
          <w:szCs w:val="24"/>
          <w:lang/>
        </w:rPr>
        <w:lastRenderedPageBreak/>
        <w:t>Гаџин Хан, Удружењем књижевника Србије,Општинском организацијом Црвеног крста Гаџин Хан, Нишким културним центром,Основном школом „Витко и Света“ у Гаџином Хану,Установом за децу предшколског узраста „Прва радост“ Гаџин Хан,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643413">
        <w:rPr>
          <w:rFonts w:ascii="Times New Roman" w:hAnsi="Times New Roman"/>
          <w:sz w:val="24"/>
          <w:szCs w:val="24"/>
          <w:lang/>
        </w:rPr>
        <w:t>Ловачким удружењем „Заплање“ Гаџин Хан,Месним заједницама и другим установама и организацијама.</w:t>
      </w:r>
    </w:p>
    <w:p w:rsidR="00B51198" w:rsidRPr="00643413" w:rsidRDefault="00B51198" w:rsidP="00B51198">
      <w:pPr>
        <w:tabs>
          <w:tab w:val="left" w:pos="6090"/>
        </w:tabs>
        <w:jc w:val="right"/>
        <w:rPr>
          <w:rFonts w:ascii="Times New Roman" w:hAnsi="Times New Roman"/>
          <w:sz w:val="24"/>
          <w:szCs w:val="24"/>
          <w:lang/>
        </w:rPr>
      </w:pPr>
      <w:r w:rsidRPr="00643413">
        <w:rPr>
          <w:rFonts w:ascii="Times New Roman" w:hAnsi="Times New Roman"/>
          <w:sz w:val="24"/>
          <w:szCs w:val="24"/>
          <w:lang/>
        </w:rPr>
        <w:t>в.д.директор Народне библиотеке</w:t>
      </w:r>
    </w:p>
    <w:p w:rsidR="00B51198" w:rsidRPr="00643413" w:rsidRDefault="00B51198" w:rsidP="00B51198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4341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Горан Савић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69E"/>
    <w:multiLevelType w:val="multilevel"/>
    <w:tmpl w:val="DEC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1AF6"/>
    <w:multiLevelType w:val="multilevel"/>
    <w:tmpl w:val="094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22D3E"/>
    <w:multiLevelType w:val="multilevel"/>
    <w:tmpl w:val="C4B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F4D53"/>
    <w:multiLevelType w:val="multilevel"/>
    <w:tmpl w:val="4A8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A19BB"/>
    <w:multiLevelType w:val="hybridMultilevel"/>
    <w:tmpl w:val="C04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EA4ADD"/>
    <w:multiLevelType w:val="hybridMultilevel"/>
    <w:tmpl w:val="9F645C0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54E344E"/>
    <w:multiLevelType w:val="multilevel"/>
    <w:tmpl w:val="A140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D646F"/>
    <w:multiLevelType w:val="multilevel"/>
    <w:tmpl w:val="66A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E5AEE"/>
    <w:rsid w:val="000F245D"/>
    <w:rsid w:val="0011157F"/>
    <w:rsid w:val="00132507"/>
    <w:rsid w:val="001347D7"/>
    <w:rsid w:val="001B178F"/>
    <w:rsid w:val="001B2603"/>
    <w:rsid w:val="001C0F9A"/>
    <w:rsid w:val="001D7FBD"/>
    <w:rsid w:val="0023394B"/>
    <w:rsid w:val="00260E00"/>
    <w:rsid w:val="002D5ADA"/>
    <w:rsid w:val="0031425D"/>
    <w:rsid w:val="00366598"/>
    <w:rsid w:val="003A3AF0"/>
    <w:rsid w:val="00457C17"/>
    <w:rsid w:val="0048694E"/>
    <w:rsid w:val="004F6D9F"/>
    <w:rsid w:val="005A190A"/>
    <w:rsid w:val="005B39F1"/>
    <w:rsid w:val="00806009"/>
    <w:rsid w:val="00892F73"/>
    <w:rsid w:val="00A96DE8"/>
    <w:rsid w:val="00B51198"/>
    <w:rsid w:val="00B823CE"/>
    <w:rsid w:val="00B842B9"/>
    <w:rsid w:val="00BB0E14"/>
    <w:rsid w:val="00BE19A4"/>
    <w:rsid w:val="00C82BED"/>
    <w:rsid w:val="00CA4C9F"/>
    <w:rsid w:val="00CF653C"/>
    <w:rsid w:val="00D10841"/>
    <w:rsid w:val="00D4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1198"/>
  </w:style>
  <w:style w:type="paragraph" w:styleId="ListParagraph">
    <w:name w:val="List Paragraph"/>
    <w:basedOn w:val="Normal"/>
    <w:uiPriority w:val="34"/>
    <w:qFormat/>
    <w:rsid w:val="00B5119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511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4</cp:revision>
  <cp:lastPrinted>2017-03-13T12:36:00Z</cp:lastPrinted>
  <dcterms:created xsi:type="dcterms:W3CDTF">2017-03-13T12:34:00Z</dcterms:created>
  <dcterms:modified xsi:type="dcterms:W3CDTF">2017-03-20T07:51:00Z</dcterms:modified>
</cp:coreProperties>
</file>