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12" w:rsidRPr="0022393A" w:rsidRDefault="00500C12" w:rsidP="002239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Pr="00343D81">
        <w:rPr>
          <w:rFonts w:ascii="Arial" w:hAnsi="Arial" w:cs="Arial"/>
          <w:sz w:val="22"/>
          <w:szCs w:val="22"/>
          <w:lang w:val="ru-RU"/>
        </w:rPr>
        <w:t>)</w:t>
      </w:r>
      <w:r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>57.Статута општине Гаџин Хан (,,Сл.лист града Ниша,, бр.63/08,31/11,46/12</w:t>
      </w:r>
      <w:r w:rsidR="00A203CF" w:rsidRPr="00862334">
        <w:rPr>
          <w:rFonts w:ascii="Arial" w:hAnsi="Arial" w:cs="Arial"/>
          <w:sz w:val="22"/>
          <w:szCs w:val="22"/>
          <w:lang w:val="ru-RU"/>
        </w:rPr>
        <w:t>,36/13</w:t>
      </w:r>
      <w:r w:rsidR="00DF3C2C">
        <w:rPr>
          <w:rFonts w:ascii="Arial" w:hAnsi="Arial" w:cs="Arial"/>
          <w:sz w:val="22"/>
          <w:szCs w:val="22"/>
          <w:lang w:val="ru-RU"/>
        </w:rPr>
        <w:t>), члана 10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став 2.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191C8B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191C8B">
        <w:rPr>
          <w:rFonts w:ascii="Arial" w:hAnsi="Arial" w:cs="Arial"/>
          <w:sz w:val="22"/>
          <w:szCs w:val="22"/>
          <w:lang w:val="ru-RU"/>
        </w:rPr>
        <w:t>а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>аџин Хан за 201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22393A">
        <w:rPr>
          <w:rFonts w:ascii="Arial" w:hAnsi="Arial" w:cs="Arial"/>
          <w:sz w:val="22"/>
          <w:szCs w:val="22"/>
          <w:lang w:val="sr-Cyrl-CS"/>
        </w:rPr>
        <w:t>10</w:t>
      </w:r>
      <w:r w:rsidR="00DF3C2C">
        <w:rPr>
          <w:rFonts w:ascii="Arial" w:hAnsi="Arial" w:cs="Arial"/>
          <w:sz w:val="22"/>
          <w:szCs w:val="22"/>
          <w:lang w:val="sr-Cyrl-CS"/>
        </w:rPr>
        <w:t>0/</w:t>
      </w:r>
      <w:r w:rsidR="00A30DA4">
        <w:rPr>
          <w:rFonts w:ascii="Arial" w:hAnsi="Arial" w:cs="Arial"/>
          <w:sz w:val="22"/>
          <w:szCs w:val="22"/>
          <w:lang w:val="sr-Latn-CS"/>
        </w:rPr>
        <w:t>2015</w:t>
      </w:r>
      <w:r w:rsidR="00191C8B">
        <w:rPr>
          <w:rFonts w:ascii="Arial" w:hAnsi="Arial" w:cs="Arial"/>
          <w:sz w:val="22"/>
          <w:szCs w:val="22"/>
          <w:lang w:val="sr-Cyrl-CS"/>
        </w:rPr>
        <w:t>,103/2016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Pr="00862334">
        <w:rPr>
          <w:rFonts w:ascii="Arial" w:hAnsi="Arial" w:cs="Arial"/>
          <w:sz w:val="22"/>
          <w:szCs w:val="22"/>
          <w:lang w:val="ru-RU"/>
        </w:rPr>
        <w:t>-</w:t>
      </w:r>
      <w:r w:rsidR="00196A1D">
        <w:rPr>
          <w:rFonts w:ascii="Arial" w:hAnsi="Arial" w:cs="Arial"/>
          <w:sz w:val="22"/>
          <w:szCs w:val="22"/>
          <w:lang w:val="sr-Cyrl-CS"/>
        </w:rPr>
        <w:t>1050</w:t>
      </w:r>
      <w:r w:rsidR="00A30DA4">
        <w:rPr>
          <w:rFonts w:ascii="Arial" w:hAnsi="Arial" w:cs="Arial"/>
          <w:sz w:val="22"/>
          <w:szCs w:val="22"/>
          <w:lang w:val="sr-Latn-CS"/>
        </w:rPr>
        <w:t>/</w:t>
      </w:r>
      <w:r w:rsidRPr="00862334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75C67">
        <w:rPr>
          <w:rFonts w:ascii="Arial" w:hAnsi="Arial" w:cs="Arial"/>
          <w:sz w:val="22"/>
          <w:szCs w:val="22"/>
          <w:lang w:val="sr-Latn-CS"/>
        </w:rPr>
        <w:t>-1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196A1D">
        <w:rPr>
          <w:rFonts w:ascii="Arial" w:hAnsi="Arial" w:cs="Arial"/>
          <w:sz w:val="22"/>
          <w:szCs w:val="22"/>
          <w:lang w:val="ru-RU"/>
        </w:rPr>
        <w:t>1</w:t>
      </w:r>
      <w:r w:rsidR="00975C67">
        <w:rPr>
          <w:rFonts w:ascii="Arial" w:hAnsi="Arial" w:cs="Arial"/>
          <w:sz w:val="22"/>
          <w:szCs w:val="22"/>
          <w:lang w:val="sr-Latn-CS"/>
        </w:rPr>
        <w:t>3</w:t>
      </w:r>
      <w:r w:rsidR="00343D81">
        <w:rPr>
          <w:rFonts w:ascii="Arial" w:hAnsi="Arial" w:cs="Arial"/>
          <w:sz w:val="22"/>
          <w:szCs w:val="22"/>
          <w:lang w:val="ru-RU"/>
        </w:rPr>
        <w:t>.</w:t>
      </w:r>
      <w:r w:rsidR="00191C8B">
        <w:rPr>
          <w:rFonts w:ascii="Arial" w:hAnsi="Arial" w:cs="Arial"/>
          <w:sz w:val="22"/>
          <w:szCs w:val="22"/>
          <w:lang w:val="ru-RU"/>
        </w:rPr>
        <w:t>1</w:t>
      </w:r>
      <w:r w:rsidR="00196A1D">
        <w:rPr>
          <w:rFonts w:ascii="Arial" w:hAnsi="Arial" w:cs="Arial"/>
          <w:sz w:val="22"/>
          <w:szCs w:val="22"/>
          <w:lang w:val="ru-RU"/>
        </w:rPr>
        <w:t>2</w:t>
      </w:r>
      <w:r w:rsidR="001469B9">
        <w:rPr>
          <w:rFonts w:ascii="Arial" w:hAnsi="Arial" w:cs="Arial"/>
          <w:sz w:val="22"/>
          <w:szCs w:val="22"/>
          <w:lang w:val="sr-Latn-CS"/>
        </w:rPr>
        <w:t>.201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500C12" w:rsidRPr="00862334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A7CD8">
        <w:rPr>
          <w:rFonts w:ascii="Arial" w:hAnsi="Arial" w:cs="Arial"/>
          <w:sz w:val="22"/>
          <w:szCs w:val="22"/>
          <w:lang w:val="sr-Cyrl-CS"/>
        </w:rPr>
        <w:t>16.децембра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500C12" w:rsidRPr="00862334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731049" w:rsidRPr="00862334" w:rsidRDefault="00731049" w:rsidP="00500C1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Из средстава утврђених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Одлуком</w:t>
      </w:r>
      <w:r w:rsidR="00584FB4">
        <w:rPr>
          <w:rFonts w:ascii="Arial" w:hAnsi="Arial" w:cs="Arial"/>
          <w:sz w:val="22"/>
          <w:szCs w:val="22"/>
          <w:lang w:val="ru-RU"/>
        </w:rPr>
        <w:t xml:space="preserve"> о </w:t>
      </w:r>
      <w:r w:rsidR="00191C8B">
        <w:rPr>
          <w:rFonts w:ascii="Arial" w:hAnsi="Arial" w:cs="Arial"/>
          <w:sz w:val="22"/>
          <w:szCs w:val="22"/>
          <w:lang w:val="ru-RU"/>
        </w:rPr>
        <w:t>првом ребалансу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буџет</w:t>
      </w:r>
      <w:r w:rsidR="00191C8B">
        <w:rPr>
          <w:rFonts w:ascii="Arial" w:hAnsi="Arial" w:cs="Arial"/>
          <w:sz w:val="22"/>
          <w:szCs w:val="22"/>
          <w:lang w:val="ru-RU"/>
        </w:rPr>
        <w:t>а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општине Гаџин Хан за 20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годину (“Службени лист града Ниша”  број </w:t>
      </w:r>
      <w:r w:rsidR="0022393A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00</w:t>
      </w:r>
      <w:r w:rsidR="00A30DA4">
        <w:rPr>
          <w:rFonts w:ascii="Arial" w:hAnsi="Arial" w:cs="Arial"/>
          <w:sz w:val="22"/>
          <w:szCs w:val="22"/>
          <w:lang w:val="sr-Latn-CS"/>
        </w:rPr>
        <w:t>/2015</w:t>
      </w:r>
      <w:r w:rsidR="00191C8B">
        <w:rPr>
          <w:rFonts w:ascii="Arial" w:hAnsi="Arial" w:cs="Arial"/>
          <w:sz w:val="22"/>
          <w:szCs w:val="22"/>
          <w:lang w:val="sr-Cyrl-CS"/>
        </w:rPr>
        <w:t>,103/2016</w:t>
      </w:r>
      <w:r w:rsidR="00500C12" w:rsidRPr="00862334">
        <w:rPr>
          <w:rFonts w:ascii="Arial" w:hAnsi="Arial" w:cs="Arial"/>
          <w:sz w:val="22"/>
          <w:szCs w:val="22"/>
          <w:lang w:val="ru-RU"/>
        </w:rPr>
        <w:t>)</w:t>
      </w:r>
      <w:r w:rsidRPr="00862334">
        <w:rPr>
          <w:rFonts w:ascii="Arial" w:hAnsi="Arial" w:cs="Arial"/>
          <w:sz w:val="22"/>
          <w:szCs w:val="22"/>
          <w:lang w:val="sr-Cyrl-CS"/>
        </w:rPr>
        <w:t>: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 xml:space="preserve">Раздео </w:t>
      </w:r>
      <w:r w:rsidR="00DF3C2C">
        <w:rPr>
          <w:rFonts w:ascii="Arial" w:hAnsi="Arial" w:cs="Arial"/>
          <w:b/>
          <w:sz w:val="22"/>
          <w:szCs w:val="22"/>
          <w:lang w:val="ru-RU"/>
        </w:rPr>
        <w:t>5</w:t>
      </w:r>
      <w:r w:rsidRPr="0022393A">
        <w:rPr>
          <w:rFonts w:ascii="Arial" w:hAnsi="Arial" w:cs="Arial"/>
          <w:b/>
          <w:sz w:val="22"/>
          <w:szCs w:val="22"/>
          <w:lang w:val="ru-RU"/>
        </w:rPr>
        <w:t>,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Глава 5</w:t>
      </w:r>
      <w:r w:rsidR="0022393A" w:rsidRPr="0022393A">
        <w:rPr>
          <w:rFonts w:ascii="Arial" w:hAnsi="Arial" w:cs="Arial"/>
          <w:b/>
          <w:sz w:val="22"/>
          <w:szCs w:val="22"/>
          <w:lang w:val="ru-RU"/>
        </w:rPr>
        <w:t>.01-Општинска 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Програм 15-Локална самоуправа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ПА 0001-Функционисање локалне самоуправе и градских општина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Функција 130-Опште услуге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65</w:t>
      </w:r>
      <w:r w:rsidR="0022393A" w:rsidRPr="0022393A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Економска класификација 499000-Средства резерве</w:t>
      </w:r>
    </w:p>
    <w:p w:rsidR="004D5119" w:rsidRDefault="00525FE4" w:rsidP="00525FE4">
      <w:pPr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>ОДОБРИТИ</w:t>
      </w:r>
      <w:r>
        <w:rPr>
          <w:rFonts w:ascii="Arial" w:hAnsi="Arial" w:cs="Arial"/>
          <w:sz w:val="22"/>
          <w:szCs w:val="22"/>
          <w:lang w:val="sr-Cyrl-CS"/>
        </w:rPr>
        <w:t xml:space="preserve"> средства у 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износу од </w:t>
      </w:r>
      <w:r w:rsidR="00196A1D">
        <w:rPr>
          <w:rFonts w:ascii="Arial" w:hAnsi="Arial" w:cs="Arial"/>
          <w:b/>
          <w:sz w:val="22"/>
          <w:szCs w:val="22"/>
          <w:lang w:val="sr-Latn-CS"/>
        </w:rPr>
        <w:t>122</w:t>
      </w:r>
      <w:r>
        <w:rPr>
          <w:rFonts w:ascii="Arial" w:hAnsi="Arial" w:cs="Arial"/>
          <w:b/>
          <w:sz w:val="22"/>
          <w:szCs w:val="22"/>
          <w:lang w:val="sr-Cyrl-CS"/>
        </w:rPr>
        <w:t>.</w:t>
      </w:r>
      <w:r w:rsidRPr="00EF0981">
        <w:rPr>
          <w:rFonts w:ascii="Arial" w:hAnsi="Arial" w:cs="Arial"/>
          <w:b/>
          <w:sz w:val="22"/>
          <w:szCs w:val="22"/>
          <w:lang w:val="sr-Cyrl-CS"/>
        </w:rPr>
        <w:t>000,00</w:t>
      </w:r>
      <w:r>
        <w:rPr>
          <w:rFonts w:ascii="Arial" w:hAnsi="Arial" w:cs="Arial"/>
          <w:sz w:val="22"/>
          <w:szCs w:val="22"/>
          <w:lang w:val="sr-Cyrl-CS"/>
        </w:rPr>
        <w:t xml:space="preserve"> динара </w:t>
      </w:r>
      <w:r w:rsidRPr="000637DC">
        <w:rPr>
          <w:rFonts w:ascii="Arial" w:hAnsi="Arial" w:cs="Arial"/>
          <w:sz w:val="22"/>
          <w:szCs w:val="22"/>
          <w:lang w:val="sr-Latn-CS"/>
        </w:rPr>
        <w:t>(</w:t>
      </w:r>
      <w:r w:rsidR="004D5119">
        <w:rPr>
          <w:rFonts w:ascii="Arial" w:hAnsi="Arial" w:cs="Arial"/>
          <w:sz w:val="22"/>
          <w:szCs w:val="22"/>
          <w:lang w:val="sr-Cyrl-CS"/>
        </w:rPr>
        <w:t>с</w:t>
      </w:r>
      <w:r w:rsidR="00196A1D">
        <w:rPr>
          <w:rFonts w:ascii="Arial" w:hAnsi="Arial" w:cs="Arial"/>
          <w:sz w:val="22"/>
          <w:szCs w:val="22"/>
          <w:lang w:val="sr-Cyrl-CS"/>
        </w:rPr>
        <w:t>тодвадесетдве</w:t>
      </w:r>
      <w:r w:rsidRPr="000637DC">
        <w:rPr>
          <w:rFonts w:ascii="Arial" w:hAnsi="Arial" w:cs="Arial"/>
          <w:sz w:val="22"/>
          <w:szCs w:val="22"/>
          <w:lang w:val="sr-Cyrl-CS"/>
        </w:rPr>
        <w:t>хиљад</w:t>
      </w:r>
      <w:r w:rsidR="00196A1D">
        <w:rPr>
          <w:rFonts w:ascii="Arial" w:hAnsi="Arial" w:cs="Arial"/>
          <w:sz w:val="22"/>
          <w:szCs w:val="22"/>
          <w:lang w:val="sr-Cyrl-CS"/>
        </w:rPr>
        <w:t>е</w:t>
      </w:r>
      <w:r w:rsidRPr="000637DC">
        <w:rPr>
          <w:rFonts w:ascii="Arial" w:hAnsi="Arial" w:cs="Arial"/>
          <w:sz w:val="22"/>
          <w:szCs w:val="22"/>
          <w:lang w:val="sr-Cyrl-CS"/>
        </w:rPr>
        <w:t>динара</w:t>
      </w:r>
      <w:r w:rsidRPr="00B22DF8">
        <w:rPr>
          <w:rFonts w:ascii="Arial" w:hAnsi="Arial" w:cs="Arial"/>
          <w:sz w:val="20"/>
          <w:szCs w:val="20"/>
          <w:lang w:val="sr-Cyrl-CS"/>
        </w:rPr>
        <w:t>)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D5119">
        <w:rPr>
          <w:rFonts w:ascii="Arial" w:hAnsi="Arial" w:cs="Arial"/>
          <w:sz w:val="22"/>
          <w:szCs w:val="22"/>
          <w:lang w:val="sr-Cyrl-CS"/>
        </w:rPr>
        <w:t xml:space="preserve">Туристичкој организацији </w:t>
      </w:r>
      <w:r>
        <w:rPr>
          <w:rFonts w:ascii="Arial" w:hAnsi="Arial" w:cs="Arial"/>
          <w:sz w:val="22"/>
          <w:szCs w:val="22"/>
          <w:lang w:val="sr-Cyrl-CS"/>
        </w:rPr>
        <w:t xml:space="preserve">општине Гаџин Хан за </w:t>
      </w:r>
      <w:r w:rsidR="004D5119">
        <w:rPr>
          <w:rFonts w:ascii="Arial" w:hAnsi="Arial" w:cs="Arial"/>
          <w:sz w:val="22"/>
          <w:szCs w:val="22"/>
          <w:lang w:val="sr-Cyrl-CS"/>
        </w:rPr>
        <w:t xml:space="preserve">исплату трошкова </w:t>
      </w:r>
      <w:r w:rsidR="00196A1D">
        <w:rPr>
          <w:rFonts w:ascii="Arial" w:hAnsi="Arial" w:cs="Arial"/>
          <w:sz w:val="22"/>
          <w:szCs w:val="22"/>
          <w:lang w:val="sr-Cyrl-CS"/>
        </w:rPr>
        <w:t xml:space="preserve">плате за </w:t>
      </w:r>
      <w:r w:rsidR="004D5119">
        <w:rPr>
          <w:rFonts w:ascii="Arial" w:hAnsi="Arial" w:cs="Arial"/>
          <w:sz w:val="22"/>
          <w:szCs w:val="22"/>
          <w:lang w:val="sr-Cyrl-CS"/>
        </w:rPr>
        <w:t>месец новембар</w:t>
      </w:r>
      <w:r w:rsidR="00196A1D">
        <w:rPr>
          <w:rFonts w:ascii="Arial" w:hAnsi="Arial" w:cs="Arial"/>
          <w:sz w:val="22"/>
          <w:szCs w:val="22"/>
          <w:lang w:val="sr-Cyrl-CS"/>
        </w:rPr>
        <w:t xml:space="preserve"> 2016</w:t>
      </w:r>
      <w:r w:rsidR="004D5119">
        <w:rPr>
          <w:rFonts w:ascii="Arial" w:hAnsi="Arial" w:cs="Arial"/>
          <w:sz w:val="22"/>
          <w:szCs w:val="22"/>
          <w:lang w:val="sr-Cyrl-CS"/>
        </w:rPr>
        <w:t>.</w:t>
      </w:r>
    </w:p>
    <w:p w:rsidR="000A2DB9" w:rsidRDefault="000A2DB9" w:rsidP="00525FE4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525FE4" w:rsidRPr="00642BA6" w:rsidRDefault="00525FE4" w:rsidP="00525FE4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>2. Средства из тачке 1. овог предлога распоредити у оквиру</w:t>
      </w:r>
    </w:p>
    <w:p w:rsidR="00525FE4" w:rsidRPr="00797BB6" w:rsidRDefault="00525FE4" w:rsidP="00525FE4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Раздео 5</w:t>
      </w:r>
    </w:p>
    <w:p w:rsidR="00525FE4" w:rsidRDefault="00525FE4" w:rsidP="00525FE4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Глава </w:t>
      </w:r>
      <w:r>
        <w:rPr>
          <w:rFonts w:ascii="Arial" w:hAnsi="Arial" w:cs="Arial"/>
          <w:b/>
          <w:sz w:val="22"/>
          <w:szCs w:val="22"/>
          <w:lang w:val="sr-Cyrl-CS"/>
        </w:rPr>
        <w:t>5.</w:t>
      </w:r>
      <w:r w:rsidR="004D5119">
        <w:rPr>
          <w:rFonts w:ascii="Arial" w:hAnsi="Arial" w:cs="Arial"/>
          <w:b/>
          <w:sz w:val="22"/>
          <w:szCs w:val="22"/>
          <w:lang w:val="sr-Cyrl-CS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 w:rsidR="004D5119">
        <w:rPr>
          <w:rFonts w:ascii="Arial" w:hAnsi="Arial" w:cs="Arial"/>
          <w:b/>
          <w:sz w:val="22"/>
          <w:szCs w:val="22"/>
          <w:lang w:val="sr-Cyrl-CS"/>
        </w:rPr>
        <w:t>Туристичка организација</w:t>
      </w:r>
    </w:p>
    <w:p w:rsidR="00525FE4" w:rsidRDefault="004D5119" w:rsidP="00525FE4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Програм 4</w:t>
      </w:r>
      <w:r w:rsidR="00525FE4"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CS"/>
        </w:rPr>
        <w:t>Развој туризма</w:t>
      </w:r>
    </w:p>
    <w:p w:rsidR="00525FE4" w:rsidRPr="00797BB6" w:rsidRDefault="004D5119" w:rsidP="00525FE4">
      <w:pPr>
        <w:ind w:left="7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>1502-0002-Туристичка промоција</w:t>
      </w:r>
    </w:p>
    <w:p w:rsidR="00525FE4" w:rsidRDefault="00525FE4" w:rsidP="00525FE4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Функција </w:t>
      </w:r>
      <w:r w:rsidR="004D5119">
        <w:rPr>
          <w:rFonts w:ascii="Arial" w:hAnsi="Arial" w:cs="Arial"/>
          <w:b/>
          <w:sz w:val="22"/>
          <w:szCs w:val="22"/>
          <w:lang w:val="sr-Cyrl-CS"/>
        </w:rPr>
        <w:t>473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 w:rsidR="004D5119">
        <w:rPr>
          <w:rFonts w:ascii="Arial" w:hAnsi="Arial" w:cs="Arial"/>
          <w:b/>
          <w:sz w:val="22"/>
          <w:szCs w:val="22"/>
          <w:lang w:val="sr-Cyrl-CS"/>
        </w:rPr>
        <w:t>Туризам</w:t>
      </w:r>
    </w:p>
    <w:p w:rsidR="000A2DB9" w:rsidRPr="00797BB6" w:rsidRDefault="000A2DB9" w:rsidP="00525FE4">
      <w:pPr>
        <w:rPr>
          <w:rFonts w:ascii="Arial" w:hAnsi="Arial" w:cs="Arial"/>
          <w:b/>
          <w:sz w:val="22"/>
          <w:szCs w:val="22"/>
          <w:lang w:val="sr-Cyrl-CS"/>
        </w:rPr>
      </w:pPr>
    </w:p>
    <w:p w:rsidR="000A2DB9" w:rsidRDefault="000A2DB9" w:rsidP="000A2DB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4D0CBE">
        <w:rPr>
          <w:rFonts w:ascii="Arial" w:hAnsi="Arial" w:cs="Arial"/>
          <w:sz w:val="22"/>
          <w:szCs w:val="22"/>
          <w:lang w:val="sr-Cyrl-CS"/>
        </w:rPr>
        <w:t>Износ од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92.000,00</w:t>
      </w:r>
    </w:p>
    <w:p w:rsidR="000A2DB9" w:rsidRPr="00462E9D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159</w:t>
      </w:r>
    </w:p>
    <w:p w:rsidR="000A2DB9" w:rsidRDefault="000A2DB9" w:rsidP="000A2DB9">
      <w:pPr>
        <w:ind w:left="945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sz w:val="22"/>
          <w:szCs w:val="22"/>
          <w:lang w:val="sr-Cyrl-CS"/>
        </w:rPr>
        <w:t>411000 – Плате, додаци и накнаде       запослених (зараде)</w:t>
      </w:r>
    </w:p>
    <w:p w:rsidR="000A2DB9" w:rsidRDefault="000A2DB9" w:rsidP="000A2DB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4D0CBE">
        <w:rPr>
          <w:rFonts w:ascii="Arial" w:hAnsi="Arial" w:cs="Arial"/>
          <w:sz w:val="22"/>
          <w:szCs w:val="22"/>
          <w:lang w:val="sr-Cyrl-CS"/>
        </w:rPr>
        <w:t>Износ од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17.000,00</w:t>
      </w:r>
    </w:p>
    <w:p w:rsidR="000A2DB9" w:rsidRPr="00462E9D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160</w:t>
      </w:r>
    </w:p>
    <w:p w:rsidR="000A2DB9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sz w:val="22"/>
          <w:szCs w:val="22"/>
          <w:lang w:val="sr-Cyrl-CS"/>
        </w:rPr>
        <w:t>412000 – Социјални доприноси на терет послодавца</w:t>
      </w:r>
    </w:p>
    <w:p w:rsidR="000A2DB9" w:rsidRDefault="000A2DB9" w:rsidP="000A2DB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4D0CBE">
        <w:rPr>
          <w:rFonts w:ascii="Arial" w:hAnsi="Arial" w:cs="Arial"/>
          <w:sz w:val="22"/>
          <w:szCs w:val="22"/>
          <w:lang w:val="sr-Cyrl-CS"/>
        </w:rPr>
        <w:t>Износ од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13.000,00</w:t>
      </w:r>
    </w:p>
    <w:p w:rsidR="000A2DB9" w:rsidRPr="00462E9D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167</w:t>
      </w:r>
    </w:p>
    <w:p w:rsidR="000A2DB9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sz w:val="22"/>
          <w:szCs w:val="22"/>
          <w:lang w:val="sr-Cyrl-CS"/>
        </w:rPr>
        <w:t>465000 – Остале донације, дотације и трансфери</w:t>
      </w:r>
    </w:p>
    <w:p w:rsidR="000A2DB9" w:rsidRDefault="000A2DB9" w:rsidP="000A2DB9">
      <w:pPr>
        <w:ind w:left="960"/>
        <w:rPr>
          <w:rFonts w:ascii="Arial" w:hAnsi="Arial" w:cs="Arial"/>
          <w:b/>
          <w:sz w:val="22"/>
          <w:szCs w:val="22"/>
          <w:lang w:val="sr-Cyrl-CS"/>
        </w:rPr>
      </w:pPr>
    </w:p>
    <w:p w:rsidR="00E37F72" w:rsidRPr="00525FE4" w:rsidRDefault="00862334" w:rsidP="00500C12">
      <w:pPr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Број: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sr-Cyrl-CS"/>
        </w:rPr>
        <w:t>06-</w:t>
      </w:r>
      <w:r w:rsidR="00D15076">
        <w:rPr>
          <w:rFonts w:ascii="Arial" w:hAnsi="Arial" w:cs="Arial"/>
          <w:sz w:val="22"/>
          <w:szCs w:val="22"/>
          <w:lang w:val="sr-Latn-CS"/>
        </w:rPr>
        <w:t>40</w:t>
      </w:r>
      <w:r w:rsidR="005342CD">
        <w:rPr>
          <w:rFonts w:ascii="Arial" w:hAnsi="Arial" w:cs="Arial"/>
          <w:sz w:val="22"/>
          <w:szCs w:val="22"/>
          <w:lang w:val="sr-Latn-CS"/>
        </w:rPr>
        <w:t>0</w:t>
      </w:r>
      <w:r w:rsidR="00D15076">
        <w:rPr>
          <w:rFonts w:ascii="Arial" w:hAnsi="Arial" w:cs="Arial"/>
          <w:sz w:val="22"/>
          <w:szCs w:val="22"/>
          <w:lang w:val="sr-Latn-CS"/>
        </w:rPr>
        <w:t>-</w:t>
      </w:r>
      <w:r w:rsidR="00BA7CD8">
        <w:rPr>
          <w:rFonts w:ascii="Arial" w:hAnsi="Arial" w:cs="Arial"/>
          <w:sz w:val="22"/>
          <w:szCs w:val="22"/>
          <w:lang w:val="sr-Cyrl-CS"/>
        </w:rPr>
        <w:t>581</w:t>
      </w:r>
      <w:r w:rsidR="00B8398A">
        <w:rPr>
          <w:rFonts w:ascii="Arial" w:hAnsi="Arial" w:cs="Arial"/>
          <w:sz w:val="22"/>
          <w:szCs w:val="22"/>
          <w:lang w:val="sr-Cyrl-CS"/>
        </w:rPr>
        <w:t>/</w:t>
      </w:r>
      <w:r w:rsidRPr="00862334">
        <w:rPr>
          <w:rFonts w:ascii="Arial" w:hAnsi="Arial" w:cs="Arial"/>
          <w:sz w:val="22"/>
          <w:szCs w:val="22"/>
          <w:lang w:val="sr-Cyrl-CS"/>
        </w:rPr>
        <w:t>1</w:t>
      </w:r>
      <w:r w:rsidR="000762E5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sr-Cyrl-CS"/>
        </w:rPr>
        <w:t>-III</w:t>
      </w:r>
    </w:p>
    <w:p w:rsidR="00862334" w:rsidRPr="00862334" w:rsidRDefault="00862334" w:rsidP="00500C12">
      <w:pPr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аџином Хану, </w:t>
      </w:r>
      <w:r w:rsidR="000A2DB9">
        <w:rPr>
          <w:rFonts w:ascii="Arial" w:hAnsi="Arial" w:cs="Arial"/>
          <w:sz w:val="22"/>
          <w:szCs w:val="22"/>
          <w:lang w:val="sr-Cyrl-CS"/>
        </w:rPr>
        <w:t>1</w:t>
      </w:r>
      <w:r w:rsidR="00BA7CD8">
        <w:rPr>
          <w:rFonts w:ascii="Arial" w:hAnsi="Arial" w:cs="Arial"/>
          <w:sz w:val="22"/>
          <w:szCs w:val="22"/>
          <w:lang w:val="sr-Cyrl-CS"/>
        </w:rPr>
        <w:t>6</w:t>
      </w:r>
      <w:r w:rsidR="00343D81">
        <w:rPr>
          <w:rFonts w:ascii="Arial" w:hAnsi="Arial" w:cs="Arial"/>
          <w:sz w:val="22"/>
          <w:szCs w:val="22"/>
          <w:lang w:val="sr-Cyrl-CS"/>
        </w:rPr>
        <w:t>.</w:t>
      </w:r>
      <w:r w:rsidR="000A2DB9">
        <w:rPr>
          <w:rFonts w:ascii="Arial" w:hAnsi="Arial" w:cs="Arial"/>
          <w:sz w:val="22"/>
          <w:szCs w:val="22"/>
          <w:lang w:val="sr-Cyrl-CS"/>
        </w:rPr>
        <w:t>12</w:t>
      </w:r>
      <w:r w:rsidR="000762E5">
        <w:rPr>
          <w:rFonts w:ascii="Arial" w:hAnsi="Arial" w:cs="Arial"/>
          <w:sz w:val="22"/>
          <w:szCs w:val="22"/>
          <w:lang w:val="sr-Cyrl-CS"/>
        </w:rPr>
        <w:t>.2016</w:t>
      </w:r>
      <w:r w:rsidRPr="0086233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274EC8" w:rsidRPr="00862334" w:rsidRDefault="00862334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 xml:space="preserve">    ПРЕДСЕДНИК ОПШТИН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СКОГ ВЕЋА,</w:t>
      </w:r>
    </w:p>
    <w:p w:rsidR="006448F4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702F7C" w:rsidRPr="00862334">
        <w:rPr>
          <w:rFonts w:ascii="Arial" w:hAnsi="Arial" w:cs="Arial"/>
          <w:sz w:val="22"/>
          <w:szCs w:val="22"/>
          <w:lang w:val="ru-RU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>Саша Ђорђевић</w:t>
      </w:r>
    </w:p>
    <w:sectPr w:rsidR="006448F4" w:rsidRPr="00862334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Roman Cirilic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DB2D5A"/>
    <w:multiLevelType w:val="hybridMultilevel"/>
    <w:tmpl w:val="CC045BA8"/>
    <w:lvl w:ilvl="0" w:tplc="D99813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80" w:hanging="360"/>
      </w:pPr>
    </w:lvl>
    <w:lvl w:ilvl="2" w:tplc="081A001B" w:tentative="1">
      <w:start w:val="1"/>
      <w:numFmt w:val="lowerRoman"/>
      <w:lvlText w:val="%3."/>
      <w:lvlJc w:val="right"/>
      <w:pPr>
        <w:ind w:left="2400" w:hanging="180"/>
      </w:pPr>
    </w:lvl>
    <w:lvl w:ilvl="3" w:tplc="081A000F" w:tentative="1">
      <w:start w:val="1"/>
      <w:numFmt w:val="decimal"/>
      <w:lvlText w:val="%4."/>
      <w:lvlJc w:val="left"/>
      <w:pPr>
        <w:ind w:left="3120" w:hanging="360"/>
      </w:pPr>
    </w:lvl>
    <w:lvl w:ilvl="4" w:tplc="081A0019" w:tentative="1">
      <w:start w:val="1"/>
      <w:numFmt w:val="lowerLetter"/>
      <w:lvlText w:val="%5."/>
      <w:lvlJc w:val="left"/>
      <w:pPr>
        <w:ind w:left="3840" w:hanging="360"/>
      </w:pPr>
    </w:lvl>
    <w:lvl w:ilvl="5" w:tplc="081A001B" w:tentative="1">
      <w:start w:val="1"/>
      <w:numFmt w:val="lowerRoman"/>
      <w:lvlText w:val="%6."/>
      <w:lvlJc w:val="right"/>
      <w:pPr>
        <w:ind w:left="4560" w:hanging="180"/>
      </w:pPr>
    </w:lvl>
    <w:lvl w:ilvl="6" w:tplc="081A000F" w:tentative="1">
      <w:start w:val="1"/>
      <w:numFmt w:val="decimal"/>
      <w:lvlText w:val="%7."/>
      <w:lvlJc w:val="left"/>
      <w:pPr>
        <w:ind w:left="5280" w:hanging="360"/>
      </w:pPr>
    </w:lvl>
    <w:lvl w:ilvl="7" w:tplc="081A0019" w:tentative="1">
      <w:start w:val="1"/>
      <w:numFmt w:val="lowerLetter"/>
      <w:lvlText w:val="%8."/>
      <w:lvlJc w:val="left"/>
      <w:pPr>
        <w:ind w:left="6000" w:hanging="360"/>
      </w:pPr>
    </w:lvl>
    <w:lvl w:ilvl="8" w:tplc="08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147E2"/>
    <w:rsid w:val="00022870"/>
    <w:rsid w:val="00023157"/>
    <w:rsid w:val="00030575"/>
    <w:rsid w:val="00036D80"/>
    <w:rsid w:val="00041C4A"/>
    <w:rsid w:val="00055CBB"/>
    <w:rsid w:val="0005707B"/>
    <w:rsid w:val="000762E5"/>
    <w:rsid w:val="00097244"/>
    <w:rsid w:val="000A2DB9"/>
    <w:rsid w:val="000A5B58"/>
    <w:rsid w:val="000B1899"/>
    <w:rsid w:val="000E1033"/>
    <w:rsid w:val="000E5571"/>
    <w:rsid w:val="00106E97"/>
    <w:rsid w:val="001469B9"/>
    <w:rsid w:val="00147C54"/>
    <w:rsid w:val="00155265"/>
    <w:rsid w:val="00173ABC"/>
    <w:rsid w:val="00187CE5"/>
    <w:rsid w:val="00191C8B"/>
    <w:rsid w:val="00196A1D"/>
    <w:rsid w:val="001A2B3C"/>
    <w:rsid w:val="001C3AF8"/>
    <w:rsid w:val="001D3AAE"/>
    <w:rsid w:val="001E2C89"/>
    <w:rsid w:val="00205EE0"/>
    <w:rsid w:val="002168B8"/>
    <w:rsid w:val="00217F61"/>
    <w:rsid w:val="0022083B"/>
    <w:rsid w:val="0022393A"/>
    <w:rsid w:val="00227722"/>
    <w:rsid w:val="00230EF8"/>
    <w:rsid w:val="00274EC8"/>
    <w:rsid w:val="00283088"/>
    <w:rsid w:val="002845AF"/>
    <w:rsid w:val="002B7A6B"/>
    <w:rsid w:val="002D2CDD"/>
    <w:rsid w:val="002D326E"/>
    <w:rsid w:val="002E2A74"/>
    <w:rsid w:val="002E6D28"/>
    <w:rsid w:val="003165DE"/>
    <w:rsid w:val="00317188"/>
    <w:rsid w:val="00331D60"/>
    <w:rsid w:val="003327C6"/>
    <w:rsid w:val="00332A73"/>
    <w:rsid w:val="00343D81"/>
    <w:rsid w:val="0034642B"/>
    <w:rsid w:val="00352100"/>
    <w:rsid w:val="0037415E"/>
    <w:rsid w:val="00382739"/>
    <w:rsid w:val="003861BB"/>
    <w:rsid w:val="003922EE"/>
    <w:rsid w:val="003B236F"/>
    <w:rsid w:val="003B29A3"/>
    <w:rsid w:val="003C7921"/>
    <w:rsid w:val="003D36A1"/>
    <w:rsid w:val="003D67CB"/>
    <w:rsid w:val="003E2CB6"/>
    <w:rsid w:val="00406EF2"/>
    <w:rsid w:val="00411685"/>
    <w:rsid w:val="004453A7"/>
    <w:rsid w:val="00487EA8"/>
    <w:rsid w:val="0049569D"/>
    <w:rsid w:val="00496638"/>
    <w:rsid w:val="004A13E9"/>
    <w:rsid w:val="004B0E16"/>
    <w:rsid w:val="004D5119"/>
    <w:rsid w:val="004F4F94"/>
    <w:rsid w:val="00500C12"/>
    <w:rsid w:val="00507023"/>
    <w:rsid w:val="00513C95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110EA"/>
    <w:rsid w:val="00616D5F"/>
    <w:rsid w:val="00640FC7"/>
    <w:rsid w:val="006448F4"/>
    <w:rsid w:val="00654A9D"/>
    <w:rsid w:val="006828F9"/>
    <w:rsid w:val="006852B5"/>
    <w:rsid w:val="00686AE3"/>
    <w:rsid w:val="0069161B"/>
    <w:rsid w:val="00696FD7"/>
    <w:rsid w:val="006970A7"/>
    <w:rsid w:val="006B5FB8"/>
    <w:rsid w:val="006E6B94"/>
    <w:rsid w:val="00701490"/>
    <w:rsid w:val="00702F7C"/>
    <w:rsid w:val="007127C3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B361C"/>
    <w:rsid w:val="007D7AC6"/>
    <w:rsid w:val="007E4856"/>
    <w:rsid w:val="008048B7"/>
    <w:rsid w:val="00810DFB"/>
    <w:rsid w:val="00813956"/>
    <w:rsid w:val="00813D56"/>
    <w:rsid w:val="00815DFB"/>
    <w:rsid w:val="00845F62"/>
    <w:rsid w:val="0085562A"/>
    <w:rsid w:val="00862334"/>
    <w:rsid w:val="0088303C"/>
    <w:rsid w:val="008B0925"/>
    <w:rsid w:val="008B386E"/>
    <w:rsid w:val="008D1E56"/>
    <w:rsid w:val="008E34F4"/>
    <w:rsid w:val="008E725B"/>
    <w:rsid w:val="008F1572"/>
    <w:rsid w:val="0090009B"/>
    <w:rsid w:val="0090474A"/>
    <w:rsid w:val="0094313A"/>
    <w:rsid w:val="00975C67"/>
    <w:rsid w:val="0098774A"/>
    <w:rsid w:val="00991001"/>
    <w:rsid w:val="009A0643"/>
    <w:rsid w:val="009B0CBD"/>
    <w:rsid w:val="009B627A"/>
    <w:rsid w:val="009D7204"/>
    <w:rsid w:val="009F136E"/>
    <w:rsid w:val="00A128B8"/>
    <w:rsid w:val="00A203CF"/>
    <w:rsid w:val="00A25B35"/>
    <w:rsid w:val="00A27AC4"/>
    <w:rsid w:val="00A30DA4"/>
    <w:rsid w:val="00A534A9"/>
    <w:rsid w:val="00A61EE2"/>
    <w:rsid w:val="00A70AED"/>
    <w:rsid w:val="00A831F7"/>
    <w:rsid w:val="00A87594"/>
    <w:rsid w:val="00AA1720"/>
    <w:rsid w:val="00AA466C"/>
    <w:rsid w:val="00AB16CF"/>
    <w:rsid w:val="00AB6618"/>
    <w:rsid w:val="00AC0912"/>
    <w:rsid w:val="00AD12F2"/>
    <w:rsid w:val="00B0378E"/>
    <w:rsid w:val="00B146D9"/>
    <w:rsid w:val="00B25818"/>
    <w:rsid w:val="00B42E4A"/>
    <w:rsid w:val="00B5029A"/>
    <w:rsid w:val="00B57AC3"/>
    <w:rsid w:val="00B72A5B"/>
    <w:rsid w:val="00B8398A"/>
    <w:rsid w:val="00BA328A"/>
    <w:rsid w:val="00BA7CD8"/>
    <w:rsid w:val="00BB38D8"/>
    <w:rsid w:val="00BC020D"/>
    <w:rsid w:val="00BF0E2E"/>
    <w:rsid w:val="00C07CBE"/>
    <w:rsid w:val="00C2065A"/>
    <w:rsid w:val="00C44E90"/>
    <w:rsid w:val="00C60BF4"/>
    <w:rsid w:val="00C62C53"/>
    <w:rsid w:val="00C711DB"/>
    <w:rsid w:val="00C83895"/>
    <w:rsid w:val="00CA67DD"/>
    <w:rsid w:val="00CC31B4"/>
    <w:rsid w:val="00CD5B76"/>
    <w:rsid w:val="00D00EB5"/>
    <w:rsid w:val="00D15076"/>
    <w:rsid w:val="00D160B2"/>
    <w:rsid w:val="00D35E42"/>
    <w:rsid w:val="00D4343D"/>
    <w:rsid w:val="00D5177A"/>
    <w:rsid w:val="00D56DF8"/>
    <w:rsid w:val="00D93E38"/>
    <w:rsid w:val="00DA474E"/>
    <w:rsid w:val="00DB2B33"/>
    <w:rsid w:val="00DD07EC"/>
    <w:rsid w:val="00DE0929"/>
    <w:rsid w:val="00DF3C2C"/>
    <w:rsid w:val="00E0140A"/>
    <w:rsid w:val="00E05AE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7BBC"/>
    <w:rsid w:val="00EC4186"/>
    <w:rsid w:val="00ED2520"/>
    <w:rsid w:val="00EE2E7F"/>
    <w:rsid w:val="00F00435"/>
    <w:rsid w:val="00F13B2D"/>
    <w:rsid w:val="00F20B6B"/>
    <w:rsid w:val="00F21FDF"/>
    <w:rsid w:val="00F23E75"/>
    <w:rsid w:val="00F24DA7"/>
    <w:rsid w:val="00F2516D"/>
    <w:rsid w:val="00F25BE3"/>
    <w:rsid w:val="00F372ED"/>
    <w:rsid w:val="00F557C0"/>
    <w:rsid w:val="00F75FD3"/>
    <w:rsid w:val="00F82E1F"/>
    <w:rsid w:val="00F95B5D"/>
    <w:rsid w:val="00FA6824"/>
    <w:rsid w:val="00FB3CD7"/>
    <w:rsid w:val="00FD39BD"/>
    <w:rsid w:val="00FD3A7D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pc</cp:lastModifiedBy>
  <cp:revision>2</cp:revision>
  <cp:lastPrinted>2016-12-16T10:04:00Z</cp:lastPrinted>
  <dcterms:created xsi:type="dcterms:W3CDTF">2016-12-20T08:06:00Z</dcterms:created>
  <dcterms:modified xsi:type="dcterms:W3CDTF">2016-12-20T08:06:00Z</dcterms:modified>
</cp:coreProperties>
</file>