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53" w:rsidRPr="00917708" w:rsidRDefault="00CF4C53" w:rsidP="00CF4C53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и 83/2014), члана 3. и члана 22. став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Одлуке о Општинском већу општине Гаџин Хан ( „Службени лист града Ниша“ бр.83/2008),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члана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69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. Став 2. и 4.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Закона о буџетском систему (,,Службени гласник РС” бр.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54/2009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, 73/2010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, 101/2010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101/2011, 93/2012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62/2013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108/2013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142/2014 ,68/2015, 103/2015 и 99/16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), члана 10. став 2. Одлуке о буџету општине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аџин Хан за  2017. годину (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„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>Службени лист града Ниша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“</w:t>
      </w:r>
      <w:r w:rsidRPr="00917708">
        <w:rPr>
          <w:rFonts w:ascii="Times New Roman" w:hAnsi="Times New Roman" w:cs="Times New Roman"/>
          <w:sz w:val="24"/>
          <w:szCs w:val="24"/>
          <w:lang w:val="ru-RU"/>
        </w:rPr>
        <w:t xml:space="preserve"> број 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151/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201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Pr="00917708">
        <w:rPr>
          <w:rFonts w:ascii="Times New Roman" w:hAnsi="Times New Roman" w:cs="Times New Roman"/>
          <w:sz w:val="24"/>
          <w:szCs w:val="24"/>
          <w:lang w:val="sr-Latn-CS"/>
        </w:rPr>
        <w:t>)</w:t>
      </w:r>
      <w:r w:rsidRPr="00917708">
        <w:rPr>
          <w:rFonts w:ascii="Times New Roman" w:hAnsi="Times New Roman" w:cs="Times New Roman"/>
          <w:sz w:val="24"/>
          <w:szCs w:val="24"/>
        </w:rPr>
        <w:t xml:space="preserve">, 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одлучујући по захтеву </w:t>
      </w:r>
      <w:r>
        <w:rPr>
          <w:rFonts w:ascii="Times New Roman" w:hAnsi="Times New Roman"/>
          <w:sz w:val="24"/>
          <w:szCs w:val="24"/>
          <w:lang w:val="sr-Cyrl-CS"/>
        </w:rPr>
        <w:t>Црвеног крста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 у Гаџином Хану о употреби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 w:rsidRPr="009177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708"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F4C53" w:rsidRPr="00917708" w:rsidRDefault="00CF4C53" w:rsidP="00CF4C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Општинско веће општине Гаџин Хан, на </w:t>
      </w:r>
      <w:r>
        <w:rPr>
          <w:rFonts w:ascii="Times New Roman" w:hAnsi="Times New Roman" w:cs="Times New Roman"/>
          <w:sz w:val="24"/>
          <w:szCs w:val="24"/>
        </w:rPr>
        <w:t>43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>. (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четрдесеттрећој</w:t>
      </w:r>
      <w:proofErr w:type="spellEnd"/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22DDD">
        <w:rPr>
          <w:rFonts w:ascii="Times New Roman" w:hAnsi="Times New Roman" w:cs="Times New Roman"/>
          <w:sz w:val="24"/>
          <w:szCs w:val="24"/>
          <w:lang/>
        </w:rPr>
        <w:t>0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917708">
        <w:rPr>
          <w:rFonts w:ascii="Times New Roman" w:hAnsi="Times New Roman" w:cs="Times New Roman"/>
          <w:sz w:val="24"/>
          <w:szCs w:val="24"/>
          <w:lang w:val="sr-Cyrl-CS"/>
        </w:rPr>
        <w:t xml:space="preserve"> 2017. године, доноси</w:t>
      </w:r>
    </w:p>
    <w:p w:rsidR="00CF4C53" w:rsidRPr="00917708" w:rsidRDefault="00CF4C53" w:rsidP="00CF4C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C53" w:rsidRPr="00E941CD" w:rsidRDefault="00CF4C53" w:rsidP="00CF4C53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F4C53" w:rsidRPr="000F2842" w:rsidRDefault="00CF4C53" w:rsidP="00CF4C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Њ Е</w:t>
      </w:r>
    </w:p>
    <w:p w:rsidR="00CF4C53" w:rsidRPr="00E941CD" w:rsidRDefault="00CF4C53" w:rsidP="00CF4C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4C53" w:rsidRPr="00E941CD" w:rsidRDefault="00CF4C53" w:rsidP="00CF4C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4C53" w:rsidRPr="000F2842" w:rsidRDefault="00CF4C53" w:rsidP="00CF4C5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Одбија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B7D2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b/>
          <w:sz w:val="24"/>
          <w:szCs w:val="24"/>
        </w:rPr>
        <w:t>захтев</w:t>
      </w:r>
      <w:proofErr w:type="spellEnd"/>
      <w:r w:rsidRPr="007274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274F1"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B7D29"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F2842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утврђених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Одлуком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годину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Ниша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sz w:val="24"/>
          <w:szCs w:val="24"/>
        </w:rPr>
        <w:t>. 151/2016),</w:t>
      </w:r>
      <w:r w:rsidRPr="00A2715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Црвеног крста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 у Гаџином Хану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неоснован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F4C53" w:rsidRPr="00220502" w:rsidRDefault="00CF4C53" w:rsidP="00CF4C5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F4C53" w:rsidRPr="00B15819" w:rsidRDefault="00CF4C53" w:rsidP="00CF4C5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б р а з </w:t>
      </w:r>
      <w:r w:rsidRPr="00B15819">
        <w:rPr>
          <w:rFonts w:ascii="Times New Roman" w:hAnsi="Times New Roman" w:cs="Times New Roman"/>
          <w:b/>
          <w:sz w:val="24"/>
          <w:szCs w:val="24"/>
        </w:rPr>
        <w:t>л о ж е њ е</w:t>
      </w:r>
    </w:p>
    <w:p w:rsidR="00CF4C53" w:rsidRDefault="00CF4C53" w:rsidP="00CF4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Црвени крст</w:t>
      </w:r>
      <w:r w:rsidRPr="0091770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дана 15.06.2017. год.</w:t>
      </w:r>
      <w:r w:rsidRPr="00B15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обратио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финансије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пренос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текуће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63.156, 14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фактуре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утрошак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енергије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згради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Разматрајући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0251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Црвеног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расход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испланиран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буџетом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непредвидивом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догађају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издвајање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нецелисходно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ребаланса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буџета</w:t>
      </w:r>
      <w:r w:rsidR="00622DDD">
        <w:rPr>
          <w:rFonts w:ascii="Times New Roman" w:hAnsi="Times New Roman" w:cs="Times New Roman"/>
          <w:sz w:val="24"/>
          <w:szCs w:val="24"/>
          <w:lang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донето је решење као у диспозитиву. </w:t>
      </w:r>
    </w:p>
    <w:p w:rsidR="00CF4C53" w:rsidRPr="00220502" w:rsidRDefault="00CF4C53" w:rsidP="00CF4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C53" w:rsidRPr="002A6F24" w:rsidRDefault="00CF4C53" w:rsidP="00CF4C53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2A6F24">
        <w:rPr>
          <w:rFonts w:ascii="Times New Roman" w:hAnsi="Times New Roman"/>
          <w:sz w:val="24"/>
          <w:szCs w:val="24"/>
        </w:rPr>
        <w:t>Против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овог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може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се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покренути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управни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спор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2A6F24">
        <w:rPr>
          <w:rFonts w:ascii="Times New Roman" w:hAnsi="Times New Roman"/>
          <w:sz w:val="24"/>
          <w:szCs w:val="24"/>
        </w:rPr>
        <w:t>року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30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од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дана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пријема</w:t>
      </w:r>
      <w:proofErr w:type="spellEnd"/>
      <w:r w:rsidRPr="002A6F2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A6F24">
        <w:rPr>
          <w:rFonts w:ascii="Times New Roman" w:hAnsi="Times New Roman"/>
          <w:sz w:val="24"/>
          <w:szCs w:val="24"/>
        </w:rPr>
        <w:t>решења</w:t>
      </w:r>
      <w:proofErr w:type="spellEnd"/>
      <w:r w:rsidRPr="002A6F24">
        <w:rPr>
          <w:rFonts w:ascii="Times New Roman" w:hAnsi="Times New Roman"/>
          <w:sz w:val="24"/>
          <w:szCs w:val="24"/>
        </w:rPr>
        <w:t>.</w:t>
      </w:r>
      <w:proofErr w:type="gramEnd"/>
    </w:p>
    <w:p w:rsidR="00CF4C53" w:rsidRPr="002A6F24" w:rsidRDefault="00CF4C53" w:rsidP="00CF4C5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F4C53" w:rsidRPr="002A6F24" w:rsidRDefault="00CF4C53" w:rsidP="00CF4C53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F4C53" w:rsidRPr="002A6F24" w:rsidRDefault="00CF4C53" w:rsidP="00CF4C53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>06-</w:t>
      </w:r>
      <w:r>
        <w:rPr>
          <w:rFonts w:ascii="Times New Roman" w:hAnsi="Times New Roman" w:cs="Times New Roman"/>
          <w:sz w:val="24"/>
          <w:szCs w:val="24"/>
        </w:rPr>
        <w:t>400-368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2A6F24">
        <w:rPr>
          <w:rFonts w:ascii="Times New Roman" w:hAnsi="Times New Roman" w:cs="Times New Roman"/>
          <w:sz w:val="24"/>
          <w:szCs w:val="24"/>
        </w:rPr>
        <w:t>7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2A6F24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CF4C53" w:rsidRPr="002A6F24" w:rsidRDefault="00CF4C53" w:rsidP="00CF4C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У Гаџином Хану, дана </w:t>
      </w:r>
      <w:r>
        <w:rPr>
          <w:rFonts w:ascii="Times New Roman" w:hAnsi="Times New Roman" w:cs="Times New Roman"/>
          <w:sz w:val="24"/>
          <w:szCs w:val="24"/>
          <w:lang w:val="sr-Cyrl-CS"/>
        </w:rPr>
        <w:t>2</w:t>
      </w:r>
      <w:r w:rsidR="00622DDD">
        <w:rPr>
          <w:rFonts w:ascii="Times New Roman" w:hAnsi="Times New Roman" w:cs="Times New Roman"/>
          <w:sz w:val="24"/>
          <w:szCs w:val="24"/>
          <w:lang/>
        </w:rPr>
        <w:t>0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CS"/>
        </w:rPr>
        <w:t>јула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2017</w:t>
      </w:r>
      <w:r w:rsidRPr="002A6F24">
        <w:rPr>
          <w:rFonts w:ascii="Times New Roman" w:hAnsi="Times New Roman" w:cs="Times New Roman"/>
          <w:sz w:val="24"/>
          <w:szCs w:val="24"/>
        </w:rPr>
        <w:t>.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CF4C53" w:rsidRPr="002A6F24" w:rsidRDefault="00CF4C53" w:rsidP="00CF4C5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sz w:val="24"/>
          <w:szCs w:val="24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2A6F24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ОПШТИНСКОГ ВЕЋА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CF4C53" w:rsidRPr="002A6F24" w:rsidRDefault="00CF4C53" w:rsidP="00CF4C5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</w:t>
      </w:r>
      <w:r w:rsidRPr="002A6F24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Саша Ђорђевић</w:t>
      </w:r>
    </w:p>
    <w:p w:rsidR="00CF4C53" w:rsidRDefault="00CF4C53" w:rsidP="00CF4C53">
      <w:pPr>
        <w:rPr>
          <w:sz w:val="24"/>
          <w:szCs w:val="24"/>
        </w:rPr>
      </w:pPr>
    </w:p>
    <w:p w:rsidR="00CF4C53" w:rsidRDefault="00CF4C53" w:rsidP="00CF4C53">
      <w:pPr>
        <w:rPr>
          <w:sz w:val="24"/>
          <w:szCs w:val="24"/>
        </w:rPr>
      </w:pPr>
    </w:p>
    <w:p w:rsidR="00CF4C53" w:rsidRDefault="00CF4C53" w:rsidP="00CF4C53">
      <w:pPr>
        <w:rPr>
          <w:sz w:val="24"/>
          <w:szCs w:val="24"/>
        </w:rPr>
      </w:pPr>
    </w:p>
    <w:p w:rsidR="00CE716E" w:rsidRDefault="00CE716E"/>
    <w:sectPr w:rsidR="00CE716E" w:rsidSect="00CE71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4C53"/>
    <w:rsid w:val="00012A3D"/>
    <w:rsid w:val="00622DDD"/>
    <w:rsid w:val="0068655B"/>
    <w:rsid w:val="007F0AB9"/>
    <w:rsid w:val="00A766A0"/>
    <w:rsid w:val="00CA7CD9"/>
    <w:rsid w:val="00CE716E"/>
    <w:rsid w:val="00CF4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C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F4C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514</Words>
  <Characters>2934</Characters>
  <Application>Microsoft Office Word</Application>
  <DocSecurity>0</DocSecurity>
  <Lines>24</Lines>
  <Paragraphs>6</Paragraphs>
  <ScaleCrop>false</ScaleCrop>
  <Company>Microsoft</Company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2017-07-24T10:04:00Z</dcterms:created>
  <dcterms:modified xsi:type="dcterms:W3CDTF">2017-07-24T10:46:00Z</dcterms:modified>
</cp:coreProperties>
</file>