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D67E5D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 w:rsidR="00D67E5D">
        <w:rPr>
          <w:rFonts w:ascii="Times New Roman" w:hAnsi="Times New Roman" w:cs="Times New Roman"/>
          <w:lang w:val="sr-Cyrl-CS"/>
        </w:rPr>
        <w:t>четрнаестој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D67E5D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D67E5D">
        <w:rPr>
          <w:rFonts w:ascii="Times New Roman" w:hAnsi="Times New Roman" w:cs="Times New Roman"/>
          <w:lang w:val="sr-Cyrl-CS"/>
        </w:rPr>
        <w:t>новембра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Default="00B823CE" w:rsidP="00C54D1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 xml:space="preserve">ОДЛУКЕ </w:t>
      </w:r>
      <w:r w:rsidR="00132507">
        <w:rPr>
          <w:rFonts w:ascii="Times New Roman" w:hAnsi="Times New Roman" w:cs="Times New Roman"/>
          <w:b/>
          <w:lang w:val="sr-Cyrl-CS"/>
        </w:rPr>
        <w:t xml:space="preserve">О </w:t>
      </w:r>
      <w:r w:rsidR="00C54D19">
        <w:rPr>
          <w:rFonts w:ascii="Times New Roman" w:hAnsi="Times New Roman" w:cs="Times New Roman"/>
          <w:b/>
          <w:lang w:val="sr-Cyrl-CS"/>
        </w:rPr>
        <w:t>КОЕФИЦИЈЕНТИМА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F73135">
        <w:rPr>
          <w:rFonts w:ascii="Times New Roman" w:hAnsi="Times New Roman" w:cs="Times New Roman"/>
          <w:b/>
          <w:lang w:val="sr-Cyrl-CS"/>
        </w:rPr>
        <w:t>УТВРЂУЈЕ СЕ</w:t>
      </w:r>
      <w:r w:rsidRPr="00F73135">
        <w:rPr>
          <w:rFonts w:ascii="Times New Roman" w:hAnsi="Times New Roman" w:cs="Times New Roman"/>
          <w:lang w:val="sr-Cyrl-CS"/>
        </w:rPr>
        <w:t xml:space="preserve"> </w:t>
      </w:r>
      <w:r w:rsidR="00132507" w:rsidRPr="00F73135">
        <w:rPr>
          <w:rFonts w:ascii="Times New Roman" w:hAnsi="Times New Roman" w:cs="Times New Roman"/>
          <w:lang w:val="sr-Cyrl-CS"/>
        </w:rPr>
        <w:t>предлог</w:t>
      </w:r>
      <w:r w:rsidR="00D67E5D" w:rsidRPr="00F73135">
        <w:rPr>
          <w:rFonts w:ascii="Times New Roman" w:hAnsi="Times New Roman" w:cs="Times New Roman"/>
          <w:lang w:val="sr-Cyrl-CS"/>
        </w:rPr>
        <w:t xml:space="preserve"> Одлуке </w:t>
      </w:r>
      <w:r w:rsidR="00B2554E" w:rsidRPr="00B25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554E" w:rsidRPr="00591B5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B25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4CFF">
        <w:rPr>
          <w:rFonts w:ascii="Times New Roman" w:hAnsi="Times New Roman" w:cs="Times New Roman"/>
          <w:sz w:val="24"/>
          <w:szCs w:val="24"/>
        </w:rPr>
        <w:t>коефицијентима за утврђивање</w:t>
      </w:r>
      <w:r w:rsidR="00B2554E" w:rsidRPr="00591B5E">
        <w:rPr>
          <w:rFonts w:ascii="Times New Roman" w:hAnsi="Times New Roman" w:cs="Times New Roman"/>
          <w:sz w:val="24"/>
          <w:szCs w:val="24"/>
          <w:lang w:val="sr-Cyrl-CS"/>
        </w:rPr>
        <w:t xml:space="preserve"> пореза на имовину</w:t>
      </w:r>
      <w:r w:rsidR="00FD4CFF">
        <w:rPr>
          <w:rFonts w:ascii="Times New Roman" w:hAnsi="Times New Roman" w:cs="Times New Roman"/>
          <w:sz w:val="24"/>
          <w:szCs w:val="24"/>
          <w:lang w:val="sr-Cyrl-CS"/>
        </w:rPr>
        <w:t xml:space="preserve"> за непокретности обвезника који воде пословне књиге у општини Гаџин Хан</w:t>
      </w:r>
      <w:r w:rsidRPr="00F73135">
        <w:rPr>
          <w:rFonts w:ascii="Times New Roman" w:hAnsi="Times New Roman" w:cs="Times New Roman"/>
          <w:lang w:val="sr-Cyrl-CS"/>
        </w:rPr>
        <w:t xml:space="preserve">, те 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D67E5D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 w:rsidR="00E56B9C">
        <w:rPr>
          <w:rFonts w:ascii="Times New Roman" w:hAnsi="Times New Roman" w:cs="Times New Roman"/>
          <w:lang w:val="sr-Latn-CS"/>
        </w:rPr>
        <w:t>: 06-</w:t>
      </w:r>
      <w:r w:rsidR="00F73135">
        <w:rPr>
          <w:rFonts w:ascii="Times New Roman" w:hAnsi="Times New Roman" w:cs="Times New Roman"/>
        </w:rPr>
        <w:t>523</w:t>
      </w:r>
      <w:r w:rsidR="00B823CE">
        <w:rPr>
          <w:rFonts w:ascii="Times New Roman" w:hAnsi="Times New Roman" w:cs="Times New Roman"/>
        </w:rPr>
        <w:t>/1</w:t>
      </w:r>
      <w:r w:rsidR="00D67E5D">
        <w:rPr>
          <w:rFonts w:ascii="Times New Roman" w:hAnsi="Times New Roman" w:cs="Times New Roman"/>
          <w:lang w:val="sr-Cyrl-CS"/>
        </w:rPr>
        <w:t>6</w:t>
      </w:r>
      <w:r w:rsidR="00B823CE">
        <w:rPr>
          <w:rFonts w:ascii="Times New Roman" w:hAnsi="Times New Roman" w:cs="Times New Roman"/>
        </w:rPr>
        <w:t>-III</w:t>
      </w:r>
      <w:r w:rsidR="00B2554E">
        <w:rPr>
          <w:rFonts w:ascii="Times New Roman" w:hAnsi="Times New Roman" w:cs="Times New Roman"/>
        </w:rPr>
        <w:t>-</w:t>
      </w:r>
      <w:r w:rsidR="00FD4CFF">
        <w:rPr>
          <w:rFonts w:ascii="Times New Roman" w:hAnsi="Times New Roman" w:cs="Times New Roman"/>
        </w:rPr>
        <w:t>4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D67E5D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F73135">
        <w:rPr>
          <w:rFonts w:ascii="Times New Roman" w:hAnsi="Times New Roman" w:cs="Times New Roman"/>
          <w:lang w:val="sr-Cyrl-CS"/>
        </w:rPr>
        <w:t>новембр</w:t>
      </w:r>
      <w:r w:rsidR="0011157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6F4BDF" w:rsidRDefault="006F4BDF">
      <w:r>
        <w:br w:type="page"/>
      </w:r>
    </w:p>
    <w:p w:rsidR="006F4BDF" w:rsidRDefault="006F4BDF" w:rsidP="006F4BDF">
      <w:pPr>
        <w:ind w:firstLine="432"/>
        <w:jc w:val="both"/>
      </w:pPr>
      <w:r>
        <w:rPr>
          <w:lang/>
        </w:rPr>
        <w:lastRenderedPageBreak/>
        <w:t xml:space="preserve">На основу члана 7а. и члана 38б. </w:t>
      </w:r>
      <w:r>
        <w:rPr>
          <w:lang w:val="sr-Cyrl-CS"/>
        </w:rPr>
        <w:t xml:space="preserve">Закона о порезима на имовину („Службени гласник РС“, бр.26/2011,45/2002, 80/2002, 80/2002 - др.закон, 135/2004, 61/2007, 5/2009, 101/2010, 24/2011, 78/2011, 57/2012-уС,47/2013 и 68/2014- др. закон) и </w:t>
      </w:r>
      <w:r>
        <w:rPr>
          <w:lang w:val="ru-RU"/>
        </w:rPr>
        <w:t xml:space="preserve">члана </w:t>
      </w:r>
      <w:r>
        <w:t xml:space="preserve">39.став.1 </w:t>
      </w:r>
      <w:proofErr w:type="spellStart"/>
      <w:r>
        <w:t>тачка</w:t>
      </w:r>
      <w:proofErr w:type="spellEnd"/>
      <w:r>
        <w:t xml:space="preserve"> 3.</w:t>
      </w:r>
      <w:r>
        <w:rPr>
          <w:lang w:val="ru-RU"/>
        </w:rPr>
        <w:t>Статута општине Гаџин Хан</w:t>
      </w:r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“, </w:t>
      </w:r>
      <w:proofErr w:type="spellStart"/>
      <w:r>
        <w:t>бр</w:t>
      </w:r>
      <w:proofErr w:type="spellEnd"/>
      <w:r>
        <w:t>. 63/2008</w:t>
      </w:r>
      <w:proofErr w:type="gramStart"/>
      <w:r>
        <w:t>,31</w:t>
      </w:r>
      <w:proofErr w:type="gramEnd"/>
      <w:r>
        <w:t>/2011,46/2012 и 36/2013)</w:t>
      </w:r>
      <w:r>
        <w:rPr>
          <w:lang w:val="sr-Cyrl-CS"/>
        </w:rPr>
        <w:t>,</w:t>
      </w:r>
    </w:p>
    <w:p w:rsidR="006F4BDF" w:rsidRDefault="006F4BDF" w:rsidP="006F4BDF">
      <w:pPr>
        <w:ind w:firstLine="432"/>
        <w:jc w:val="both"/>
        <w:rPr>
          <w:lang/>
        </w:rPr>
      </w:pPr>
      <w:r>
        <w:rPr>
          <w:lang w:val="sr-Cyrl-CS"/>
        </w:rPr>
        <w:t xml:space="preserve"> Скупштина општине Гаџин Хан , на седници одржаној дана </w:t>
      </w:r>
      <w:r>
        <w:t>30</w:t>
      </w:r>
      <w:r>
        <w:rPr>
          <w:lang w:val="sr-Cyrl-CS"/>
        </w:rPr>
        <w:t xml:space="preserve">. новембра 2016. године , донела је </w:t>
      </w:r>
    </w:p>
    <w:p w:rsidR="006F4BDF" w:rsidRDefault="006F4BDF" w:rsidP="006F4BDF">
      <w:pPr>
        <w:ind w:firstLine="432"/>
        <w:jc w:val="both"/>
        <w:rPr>
          <w:lang/>
        </w:rPr>
      </w:pPr>
    </w:p>
    <w:p w:rsidR="006F4BDF" w:rsidRDefault="006F4BDF" w:rsidP="006F4BDF">
      <w:pPr>
        <w:ind w:firstLine="432"/>
        <w:jc w:val="center"/>
        <w:rPr>
          <w:b/>
          <w:lang/>
        </w:rPr>
      </w:pPr>
      <w:r>
        <w:rPr>
          <w:b/>
          <w:lang/>
        </w:rPr>
        <w:t xml:space="preserve">ОДЛУКУ </w:t>
      </w:r>
    </w:p>
    <w:p w:rsidR="006F4BDF" w:rsidRPr="009359AB" w:rsidRDefault="006F4BDF" w:rsidP="006F4BDF">
      <w:pPr>
        <w:ind w:firstLine="432"/>
        <w:jc w:val="center"/>
        <w:rPr>
          <w:b/>
          <w:lang/>
        </w:rPr>
      </w:pPr>
    </w:p>
    <w:p w:rsidR="006F4BDF" w:rsidRPr="00B01016" w:rsidRDefault="006F4BDF" w:rsidP="006F4BDF">
      <w:pPr>
        <w:ind w:firstLine="432"/>
        <w:jc w:val="center"/>
        <w:rPr>
          <w:b/>
          <w:lang/>
        </w:rPr>
      </w:pPr>
      <w:r w:rsidRPr="00B01016">
        <w:rPr>
          <w:b/>
          <w:lang/>
        </w:rPr>
        <w:t xml:space="preserve">О КОЕФИЦИЈЕНТИМА ЗА УТВРЂИВАЊЕ ПОРЕЗА НА ИМОВИНУ </w:t>
      </w:r>
    </w:p>
    <w:p w:rsidR="006F4BDF" w:rsidRPr="00B01016" w:rsidRDefault="006F4BDF" w:rsidP="006F4BDF">
      <w:pPr>
        <w:ind w:firstLine="432"/>
        <w:jc w:val="center"/>
        <w:rPr>
          <w:b/>
          <w:lang/>
        </w:rPr>
      </w:pPr>
      <w:r w:rsidRPr="00B01016">
        <w:rPr>
          <w:b/>
          <w:lang/>
        </w:rPr>
        <w:t xml:space="preserve">ЗА НЕПОКРЕТНОСТИ ОБВЕЗНИКА КОЈИ ВОДЕ ПОСЛОВНЕ КЊИГЕ </w:t>
      </w:r>
    </w:p>
    <w:p w:rsidR="006F4BDF" w:rsidRPr="00B01016" w:rsidRDefault="006F4BDF" w:rsidP="006F4BDF">
      <w:pPr>
        <w:ind w:firstLine="432"/>
        <w:jc w:val="center"/>
        <w:rPr>
          <w:b/>
          <w:lang/>
        </w:rPr>
      </w:pPr>
      <w:r w:rsidRPr="00B01016">
        <w:rPr>
          <w:b/>
          <w:lang/>
        </w:rPr>
        <w:t>У ОПШТИНИ ГАЏИН ХАН</w:t>
      </w:r>
    </w:p>
    <w:p w:rsidR="006F4BDF" w:rsidRPr="009359AB" w:rsidRDefault="006F4BDF" w:rsidP="006F4BDF">
      <w:pPr>
        <w:ind w:firstLine="432"/>
        <w:jc w:val="center"/>
        <w:rPr>
          <w:lang/>
        </w:rPr>
      </w:pPr>
    </w:p>
    <w:p w:rsidR="006F4BDF" w:rsidRDefault="006F4BDF" w:rsidP="006F4BDF">
      <w:pPr>
        <w:jc w:val="center"/>
        <w:rPr>
          <w:lang/>
        </w:rPr>
      </w:pPr>
      <w:r w:rsidRPr="00953113">
        <w:rPr>
          <w:lang w:val="sr-Cyrl-CS"/>
        </w:rPr>
        <w:t>Члан 1.</w:t>
      </w:r>
    </w:p>
    <w:p w:rsidR="006F4BDF" w:rsidRPr="0030234A" w:rsidRDefault="006F4BDF" w:rsidP="006F4BDF">
      <w:pPr>
        <w:jc w:val="center"/>
        <w:rPr>
          <w:lang/>
        </w:rPr>
      </w:pPr>
    </w:p>
    <w:p w:rsidR="006F4BDF" w:rsidRDefault="006F4BDF" w:rsidP="006F4BDF">
      <w:pPr>
        <w:jc w:val="both"/>
        <w:rPr>
          <w:lang/>
        </w:rPr>
      </w:pPr>
      <w:r>
        <w:rPr>
          <w:lang w:val="sr-Cyrl-CS"/>
        </w:rPr>
        <w:t xml:space="preserve">     Овом одлуком утврђују се</w:t>
      </w:r>
      <w:r>
        <w:rPr>
          <w:lang/>
        </w:rPr>
        <w:t xml:space="preserve"> коефицијенти за утврђивање пореза на имовину за непокретностиобвезника који воде пословне књиге , које се налазе на територији општине Гаџин Хан.</w:t>
      </w:r>
    </w:p>
    <w:p w:rsidR="006F4BDF" w:rsidRDefault="006F4BDF" w:rsidP="006F4BDF">
      <w:pPr>
        <w:jc w:val="center"/>
        <w:rPr>
          <w:lang/>
        </w:rPr>
      </w:pPr>
      <w:r>
        <w:rPr>
          <w:lang/>
        </w:rPr>
        <w:t>Члан 2.</w:t>
      </w:r>
    </w:p>
    <w:p w:rsidR="006F4BDF" w:rsidRDefault="006F4BDF" w:rsidP="006F4BDF">
      <w:pPr>
        <w:jc w:val="center"/>
        <w:rPr>
          <w:lang/>
        </w:rPr>
      </w:pPr>
    </w:p>
    <w:p w:rsidR="006F4BDF" w:rsidRDefault="006F4BDF" w:rsidP="006F4BDF">
      <w:pPr>
        <w:jc w:val="both"/>
        <w:rPr>
          <w:lang/>
        </w:rPr>
      </w:pPr>
      <w:r>
        <w:rPr>
          <w:lang w:val="sr-Cyrl-CS"/>
        </w:rPr>
        <w:t xml:space="preserve">     </w:t>
      </w:r>
      <w:r>
        <w:rPr>
          <w:lang/>
        </w:rPr>
        <w:t>На територији општинеГаџин Хан одређене су две зоне за утврђивање пореза на имовину и то: прва зона и друга зона , стим да је прва зона утврђена као најопремљенија зона.</w:t>
      </w:r>
    </w:p>
    <w:p w:rsidR="006F4BDF" w:rsidRDefault="006F4BDF" w:rsidP="006F4BDF">
      <w:pPr>
        <w:jc w:val="center"/>
        <w:rPr>
          <w:lang/>
        </w:rPr>
      </w:pPr>
    </w:p>
    <w:p w:rsidR="006F4BDF" w:rsidRDefault="006F4BDF" w:rsidP="006F4BDF">
      <w:pPr>
        <w:rPr>
          <w:lang/>
        </w:rPr>
      </w:pPr>
      <w:r>
        <w:rPr>
          <w:lang/>
        </w:rPr>
        <w:t>Коефицијенти на територији општие износе:</w:t>
      </w:r>
    </w:p>
    <w:p w:rsidR="006F4BDF" w:rsidRDefault="006F4BDF" w:rsidP="006F4BDF">
      <w:pPr>
        <w:rPr>
          <w:lang/>
        </w:rPr>
      </w:pPr>
    </w:p>
    <w:p w:rsidR="006F4BDF" w:rsidRDefault="006F4BDF" w:rsidP="006F4BDF">
      <w:pPr>
        <w:numPr>
          <w:ilvl w:val="0"/>
          <w:numId w:val="2"/>
        </w:numPr>
        <w:spacing w:after="0" w:line="240" w:lineRule="auto"/>
        <w:rPr>
          <w:lang/>
        </w:rPr>
      </w:pPr>
      <w:r>
        <w:rPr>
          <w:lang/>
        </w:rPr>
        <w:t>за прву зону 1,00 %;</w:t>
      </w:r>
    </w:p>
    <w:p w:rsidR="006F4BDF" w:rsidRDefault="006F4BDF" w:rsidP="006F4BDF">
      <w:pPr>
        <w:numPr>
          <w:ilvl w:val="0"/>
          <w:numId w:val="2"/>
        </w:numPr>
        <w:spacing w:after="0" w:line="240" w:lineRule="auto"/>
        <w:rPr>
          <w:lang/>
        </w:rPr>
      </w:pPr>
      <w:r>
        <w:rPr>
          <w:lang/>
        </w:rPr>
        <w:t>за другу зону 0,8%.</w:t>
      </w:r>
    </w:p>
    <w:p w:rsidR="006F4BDF" w:rsidRDefault="006F4BDF" w:rsidP="006F4BDF">
      <w:pPr>
        <w:ind w:firstLine="432"/>
        <w:jc w:val="center"/>
        <w:rPr>
          <w:lang w:val="sr-Cyrl-CS"/>
        </w:rPr>
      </w:pPr>
      <w:r>
        <w:rPr>
          <w:lang/>
        </w:rPr>
        <w:t>Члан 3</w:t>
      </w:r>
      <w:r w:rsidRPr="006D1809">
        <w:rPr>
          <w:lang/>
        </w:rPr>
        <w:t>.</w:t>
      </w:r>
    </w:p>
    <w:p w:rsidR="006F4BDF" w:rsidRDefault="006F4BDF" w:rsidP="006F4BDF">
      <w:pPr>
        <w:ind w:firstLine="432"/>
        <w:jc w:val="both"/>
        <w:rPr>
          <w:lang w:val="sr-Cyrl-CS"/>
        </w:rPr>
      </w:pPr>
    </w:p>
    <w:p w:rsidR="006F4BDF" w:rsidRPr="0030234A" w:rsidRDefault="006F4BDF" w:rsidP="006F4BDF">
      <w:pPr>
        <w:ind w:firstLine="432"/>
        <w:jc w:val="both"/>
        <w:rPr>
          <w:lang w:val="sr-Cyrl-CS"/>
        </w:rPr>
      </w:pPr>
      <w:r w:rsidRPr="006D1809">
        <w:rPr>
          <w:lang/>
        </w:rPr>
        <w:lastRenderedPageBreak/>
        <w:t xml:space="preserve">Ова Одлука ће се објавити у „Службеном листу општине </w:t>
      </w:r>
      <w:r w:rsidRPr="0030234A">
        <w:rPr>
          <w:lang w:val="ru-RU"/>
        </w:rPr>
        <w:t>Гаџин Хан</w:t>
      </w:r>
      <w:r w:rsidRPr="006D1809">
        <w:rPr>
          <w:lang/>
        </w:rPr>
        <w:t xml:space="preserve">“, а  после ступања на снагу, објавиће се  и на </w:t>
      </w:r>
      <w:r w:rsidRPr="0030234A">
        <w:rPr>
          <w:lang w:val="ru-RU"/>
        </w:rPr>
        <w:t>и</w:t>
      </w:r>
      <w:r w:rsidRPr="006D1809">
        <w:rPr>
          <w:lang/>
        </w:rPr>
        <w:t xml:space="preserve">нтернет </w:t>
      </w:r>
      <w:r w:rsidRPr="0030234A">
        <w:rPr>
          <w:lang w:val="ru-RU"/>
        </w:rPr>
        <w:t>страни</w:t>
      </w:r>
      <w:r w:rsidRPr="006D1809">
        <w:rPr>
          <w:lang/>
        </w:rPr>
        <w:t xml:space="preserve"> општине </w:t>
      </w:r>
      <w:r w:rsidRPr="0030234A">
        <w:rPr>
          <w:lang w:val="ru-RU"/>
        </w:rPr>
        <w:t xml:space="preserve">Гаџин Хан – </w:t>
      </w:r>
      <w:r w:rsidRPr="006D1809">
        <w:t>www</w:t>
      </w:r>
      <w:r w:rsidRPr="0030234A">
        <w:rPr>
          <w:lang w:val="ru-RU"/>
        </w:rPr>
        <w:t>.</w:t>
      </w:r>
      <w:proofErr w:type="spellStart"/>
      <w:r w:rsidRPr="006D1809">
        <w:t>gadzinhan</w:t>
      </w:r>
      <w:proofErr w:type="spellEnd"/>
      <w:r w:rsidRPr="0030234A">
        <w:rPr>
          <w:lang w:val="ru-RU"/>
        </w:rPr>
        <w:t>.</w:t>
      </w:r>
      <w:proofErr w:type="spellStart"/>
      <w:r w:rsidRPr="006D1809">
        <w:t>rs</w:t>
      </w:r>
      <w:proofErr w:type="spellEnd"/>
      <w:r w:rsidRPr="0030234A">
        <w:rPr>
          <w:lang w:val="ru-RU"/>
        </w:rPr>
        <w:t>.</w:t>
      </w:r>
      <w:r w:rsidRPr="006D1809">
        <w:rPr>
          <w:lang/>
        </w:rPr>
        <w:t xml:space="preserve">      </w:t>
      </w:r>
      <w:r>
        <w:rPr>
          <w:lang/>
        </w:rPr>
        <w:t xml:space="preserve">                      </w:t>
      </w:r>
      <w:r w:rsidRPr="006D1809">
        <w:rPr>
          <w:lang/>
        </w:rPr>
        <w:t xml:space="preserve">                   </w:t>
      </w:r>
    </w:p>
    <w:p w:rsidR="006F4BDF" w:rsidRDefault="006F4BDF" w:rsidP="006F4BDF">
      <w:pPr>
        <w:ind w:firstLine="432"/>
        <w:jc w:val="center"/>
        <w:rPr>
          <w:lang w:val="sr-Cyrl-CS"/>
        </w:rPr>
      </w:pPr>
      <w:r w:rsidRPr="006D1809">
        <w:rPr>
          <w:lang/>
        </w:rPr>
        <w:t xml:space="preserve">Члан </w:t>
      </w:r>
      <w:r>
        <w:rPr>
          <w:lang/>
        </w:rPr>
        <w:t>4</w:t>
      </w:r>
      <w:r w:rsidRPr="006D1809">
        <w:rPr>
          <w:lang/>
        </w:rPr>
        <w:t>.</w:t>
      </w:r>
    </w:p>
    <w:p w:rsidR="006F4BDF" w:rsidRPr="00953113" w:rsidRDefault="006F4BDF" w:rsidP="006F4BDF">
      <w:pPr>
        <w:ind w:firstLine="432"/>
        <w:jc w:val="center"/>
        <w:rPr>
          <w:lang w:val="sr-Cyrl-CS"/>
        </w:rPr>
      </w:pPr>
    </w:p>
    <w:p w:rsidR="006F4BDF" w:rsidRPr="006D1809" w:rsidRDefault="006F4BDF" w:rsidP="006F4BDF">
      <w:pPr>
        <w:ind w:firstLine="432"/>
        <w:jc w:val="both"/>
        <w:rPr>
          <w:lang/>
        </w:rPr>
      </w:pPr>
      <w:r w:rsidRPr="007F6D5F">
        <w:rPr>
          <w:lang w:val="ru-RU"/>
        </w:rPr>
        <w:t xml:space="preserve">Ова </w:t>
      </w:r>
      <w:r w:rsidRPr="006D1809">
        <w:rPr>
          <w:lang/>
        </w:rPr>
        <w:t>О</w:t>
      </w:r>
      <w:r w:rsidRPr="007F6D5F">
        <w:rPr>
          <w:lang w:val="ru-RU"/>
        </w:rPr>
        <w:t xml:space="preserve">длука  ступа на снагу </w:t>
      </w:r>
      <w:r w:rsidRPr="006D1809">
        <w:rPr>
          <w:lang/>
        </w:rPr>
        <w:t xml:space="preserve">осмог </w:t>
      </w:r>
      <w:r w:rsidRPr="007F6D5F">
        <w:rPr>
          <w:lang w:val="ru-RU"/>
        </w:rPr>
        <w:t>дана од дана објављивања у „Службеном листу града Ниша”, а примењује се од 1. јануара 201</w:t>
      </w:r>
      <w:r>
        <w:rPr>
          <w:lang w:val="sr-Cyrl-CS"/>
        </w:rPr>
        <w:t>6</w:t>
      </w:r>
      <w:r w:rsidRPr="007F6D5F">
        <w:rPr>
          <w:lang w:val="ru-RU"/>
        </w:rPr>
        <w:t>. године</w:t>
      </w:r>
      <w:r w:rsidRPr="006D1809">
        <w:rPr>
          <w:lang/>
        </w:rPr>
        <w:t>.</w:t>
      </w:r>
    </w:p>
    <w:p w:rsidR="006F4BDF" w:rsidRPr="007F6D5F" w:rsidRDefault="006F4BDF" w:rsidP="006F4BDF">
      <w:pPr>
        <w:rPr>
          <w:lang w:val="ru-RU"/>
        </w:rPr>
      </w:pPr>
    </w:p>
    <w:p w:rsidR="006F4BDF" w:rsidRPr="007F6D5F" w:rsidRDefault="006F4BDF" w:rsidP="006F4BDF">
      <w:pPr>
        <w:rPr>
          <w:lang w:val="ru-RU"/>
        </w:rPr>
      </w:pPr>
      <w:r w:rsidRPr="007F6D5F">
        <w:rPr>
          <w:lang w:val="ru-RU"/>
        </w:rPr>
        <w:t>Број:</w:t>
      </w:r>
      <w:r>
        <w:rPr>
          <w:lang/>
        </w:rPr>
        <w:t xml:space="preserve">06-226 </w:t>
      </w:r>
      <w:r w:rsidRPr="006D1809">
        <w:rPr>
          <w:lang/>
        </w:rPr>
        <w:t>/201</w:t>
      </w:r>
      <w:r w:rsidRPr="007F6D5F">
        <w:rPr>
          <w:lang w:val="ru-RU"/>
        </w:rPr>
        <w:t>6</w:t>
      </w:r>
      <w:r w:rsidRPr="006D1809">
        <w:rPr>
          <w:lang/>
        </w:rPr>
        <w:t xml:space="preserve"> - II</w:t>
      </w:r>
      <w:r w:rsidRPr="007F6D5F">
        <w:rPr>
          <w:lang w:val="ru-RU"/>
        </w:rPr>
        <w:t xml:space="preserve">                                                   </w:t>
      </w:r>
    </w:p>
    <w:p w:rsidR="006F4BDF" w:rsidRDefault="006F4BDF" w:rsidP="006F4BDF">
      <w:pPr>
        <w:rPr>
          <w:lang w:val="sr-Cyrl-CS"/>
        </w:rPr>
      </w:pPr>
      <w:r>
        <w:rPr>
          <w:lang w:val="ru-RU"/>
        </w:rPr>
        <w:t>У Гаџином Хану</w:t>
      </w:r>
      <w:r>
        <w:rPr>
          <w:lang w:val="sr-Latn-CS"/>
        </w:rPr>
        <w:t xml:space="preserve">, </w:t>
      </w:r>
      <w:r>
        <w:rPr>
          <w:lang w:val="ru-RU"/>
        </w:rPr>
        <w:t xml:space="preserve"> дана 30</w:t>
      </w:r>
      <w:r w:rsidRPr="007F6D5F">
        <w:rPr>
          <w:lang w:val="ru-RU"/>
        </w:rPr>
        <w:t>.</w:t>
      </w:r>
      <w:r w:rsidRPr="006D1809">
        <w:rPr>
          <w:lang/>
        </w:rPr>
        <w:t xml:space="preserve"> </w:t>
      </w:r>
      <w:r>
        <w:rPr>
          <w:lang w:val="sr-Cyrl-CS"/>
        </w:rPr>
        <w:t>новем</w:t>
      </w:r>
      <w:r>
        <w:rPr>
          <w:lang w:val="ru-RU"/>
        </w:rPr>
        <w:t>б</w:t>
      </w:r>
      <w:r w:rsidRPr="007F6D5F">
        <w:rPr>
          <w:lang w:val="ru-RU"/>
        </w:rPr>
        <w:t>р</w:t>
      </w:r>
      <w:r>
        <w:rPr>
          <w:lang w:val="ru-RU"/>
        </w:rPr>
        <w:t>а</w:t>
      </w:r>
      <w:r w:rsidRPr="007F6D5F">
        <w:rPr>
          <w:lang w:val="ru-RU"/>
        </w:rPr>
        <w:t xml:space="preserve"> 201</w:t>
      </w:r>
      <w:r>
        <w:rPr>
          <w:lang w:val="sr-Cyrl-CS"/>
        </w:rPr>
        <w:t>6</w:t>
      </w:r>
      <w:r w:rsidRPr="007F6D5F">
        <w:rPr>
          <w:lang w:val="ru-RU"/>
        </w:rPr>
        <w:t xml:space="preserve">. године              </w:t>
      </w:r>
    </w:p>
    <w:p w:rsidR="006F4BDF" w:rsidRPr="007F6D5F" w:rsidRDefault="006F4BDF" w:rsidP="006F4BDF">
      <w:pPr>
        <w:rPr>
          <w:lang w:val="ru-RU"/>
        </w:rPr>
      </w:pPr>
      <w:r w:rsidRPr="007F6D5F">
        <w:rPr>
          <w:lang w:val="ru-RU"/>
        </w:rPr>
        <w:t xml:space="preserve">  </w:t>
      </w:r>
    </w:p>
    <w:p w:rsidR="006F4BDF" w:rsidRDefault="006F4BDF" w:rsidP="006F4BDF">
      <w:pPr>
        <w:jc w:val="center"/>
        <w:rPr>
          <w:lang/>
        </w:rPr>
      </w:pPr>
      <w:r w:rsidRPr="0030234A">
        <w:rPr>
          <w:lang w:val="ru-RU"/>
        </w:rPr>
        <w:t>СКУПШТИНА ОПШТИНЕ ГАЏИН ХАН</w:t>
      </w:r>
    </w:p>
    <w:p w:rsidR="006F4BDF" w:rsidRPr="0030234A" w:rsidRDefault="006F4BDF" w:rsidP="006F4BDF">
      <w:pPr>
        <w:jc w:val="center"/>
        <w:rPr>
          <w:lang/>
        </w:rPr>
      </w:pPr>
    </w:p>
    <w:p w:rsidR="006F4BDF" w:rsidRDefault="006F4BDF" w:rsidP="006F4BDF">
      <w:pPr>
        <w:jc w:val="center"/>
      </w:pPr>
      <w:r w:rsidRPr="0030234A">
        <w:rPr>
          <w:lang w:val="ru-RU"/>
        </w:rPr>
        <w:t xml:space="preserve">                                                </w:t>
      </w:r>
      <w:r w:rsidRPr="006D1809">
        <w:rPr>
          <w:lang/>
        </w:rPr>
        <w:t xml:space="preserve">  </w:t>
      </w:r>
      <w:r w:rsidRPr="0030234A">
        <w:rPr>
          <w:lang w:val="ru-RU"/>
        </w:rPr>
        <w:t xml:space="preserve">                                                 </w:t>
      </w:r>
      <w:r>
        <w:t>ПРЕДСЕДНИК,</w:t>
      </w:r>
    </w:p>
    <w:p w:rsidR="006F4BDF" w:rsidRPr="00794DFC" w:rsidRDefault="006F4BDF" w:rsidP="006F4BDF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Драгослав Ранчић</w:t>
      </w:r>
    </w:p>
    <w:p w:rsidR="006F4BDF" w:rsidRDefault="006F4BDF" w:rsidP="006F4BDF">
      <w:pPr>
        <w:jc w:val="center"/>
      </w:pPr>
    </w:p>
    <w:p w:rsidR="006F4BDF" w:rsidRDefault="006F4BDF" w:rsidP="006F4BDF">
      <w:pPr>
        <w:jc w:val="center"/>
        <w:rPr>
          <w:b/>
          <w:lang w:val="ru-RU"/>
        </w:rPr>
      </w:pPr>
      <w:r w:rsidRPr="00C8002D">
        <w:rPr>
          <w:b/>
          <w:lang w:val="ru-RU"/>
        </w:rPr>
        <w:t>Образложење</w:t>
      </w:r>
    </w:p>
    <w:p w:rsidR="006F4BDF" w:rsidRDefault="006F4BDF" w:rsidP="006F4BDF">
      <w:pPr>
        <w:jc w:val="center"/>
        <w:rPr>
          <w:b/>
          <w:lang w:val="ru-RU"/>
        </w:rPr>
      </w:pPr>
    </w:p>
    <w:p w:rsidR="006F4BDF" w:rsidRDefault="006F4BDF" w:rsidP="006F4BDF">
      <w:pPr>
        <w:jc w:val="both"/>
      </w:pPr>
      <w:r>
        <w:rPr>
          <w:lang w:val="ru-RU"/>
        </w:rPr>
        <w:t xml:space="preserve">Чланом 38б. став1. Закона о порезима на имовину (у даљем тексту: Закон) прописано је да се порез на имовину утврђује за календарску годину применом одредаба закона , као и одлуке скупштине општине на чијој територији се имовина налази о стопама пореза на имовину , одлуке којом  су одређене зоне и уккључујући и најопремљенију зону и акте о коефицијентима за непокретности у зонама, које важе на дан 15.децембар текуће године. </w:t>
      </w:r>
    </w:p>
    <w:p w:rsidR="006F4BDF" w:rsidRDefault="006F4BDF" w:rsidP="006F4BDF">
      <w:pPr>
        <w:jc w:val="both"/>
      </w:pPr>
    </w:p>
    <w:p w:rsidR="006F4BDF" w:rsidRDefault="006F4BDF" w:rsidP="006F4BDF">
      <w:pPr>
        <w:jc w:val="both"/>
        <w:rPr>
          <w:lang w:val="ru-RU"/>
        </w:rPr>
      </w:pPr>
      <w:r w:rsidRPr="00B72ECE">
        <w:rPr>
          <w:lang w:val="ru-RU"/>
        </w:rPr>
        <w:t>Примена одредаба члана 7а</w:t>
      </w:r>
      <w:r>
        <w:rPr>
          <w:lang w:val="ru-RU"/>
        </w:rPr>
        <w:t>.</w:t>
      </w:r>
      <w:r w:rsidRPr="00B72ECE">
        <w:rPr>
          <w:lang w:val="ru-RU"/>
        </w:rPr>
        <w:t xml:space="preserve"> став 4</w:t>
      </w:r>
      <w:r>
        <w:rPr>
          <w:lang w:val="ru-RU"/>
        </w:rPr>
        <w:t>.</w:t>
      </w:r>
      <w:r w:rsidRPr="00B72ECE">
        <w:rPr>
          <w:lang w:val="ru-RU"/>
        </w:rPr>
        <w:t xml:space="preserve"> Закона јединица локалне самоуправе дужна је да до 30. но</w:t>
      </w:r>
      <w:r>
        <w:rPr>
          <w:lang w:val="ru-RU"/>
        </w:rPr>
        <w:t>вембра те</w:t>
      </w:r>
      <w:r w:rsidRPr="00B72ECE">
        <w:rPr>
          <w:lang w:val="ru-RU"/>
        </w:rPr>
        <w:t xml:space="preserve">куће године објави акте којима се утврђују </w:t>
      </w:r>
      <w:r>
        <w:rPr>
          <w:lang w:val="sr-Cyrl-CS"/>
        </w:rPr>
        <w:t>и</w:t>
      </w:r>
      <w:r w:rsidRPr="00B72ECE">
        <w:rPr>
          <w:lang w:val="ru-RU"/>
        </w:rPr>
        <w:t xml:space="preserve"> коефицијенти за непокретности у зонама, на начин на који се објављују њени општи акти , као и сваку промену тих аката. </w:t>
      </w:r>
    </w:p>
    <w:p w:rsidR="006F4BDF" w:rsidRDefault="006F4BDF" w:rsidP="006F4BDF">
      <w:pPr>
        <w:jc w:val="both"/>
        <w:rPr>
          <w:lang w:val="ru-RU"/>
        </w:rPr>
      </w:pPr>
    </w:p>
    <w:p w:rsidR="006F4BDF" w:rsidRPr="00A3693A" w:rsidRDefault="006F4BDF" w:rsidP="006F4BDF">
      <w:pPr>
        <w:jc w:val="both"/>
        <w:rPr>
          <w:lang/>
        </w:rPr>
      </w:pPr>
      <w:r>
        <w:rPr>
          <w:lang w:val="ru-RU"/>
        </w:rPr>
        <w:t>Члан 4. ове одлуке којим су дефинисани коефицијенти релевантни су за опорезивање правних лица како је објашњено у претходном ставу.</w:t>
      </w:r>
      <w:r>
        <w:rPr>
          <w:lang/>
        </w:rPr>
        <w:t xml:space="preserve">На основу члана 7а. став 3. Закона одређена је висина </w:t>
      </w:r>
      <w:r>
        <w:rPr>
          <w:lang/>
        </w:rPr>
        <w:lastRenderedPageBreak/>
        <w:t>коефицијената у сврху утврђивања  основице пореза на имовину обвезника  који не воде пословне књиге, односно правних лица у случају из члана 6. став 8. Закона. Чланом 7а став 3. одређена је максимална вредност коефицијената и то: 1,00 за непокретности у најопремљенијим зонама , а за непокретности у зонама које се у тој јединици локалне самоуправе граниче са најопремљенијим зонама највиши износ коефицијента је 0,8. Чланом 4. одлуке утврђени су максимални нивои ових коефицијената.</w:t>
      </w:r>
    </w:p>
    <w:p w:rsidR="006F4BDF" w:rsidRDefault="006F4BDF" w:rsidP="006F4BDF">
      <w:pPr>
        <w:jc w:val="both"/>
        <w:rPr>
          <w:lang/>
        </w:rPr>
      </w:pPr>
    </w:p>
    <w:p w:rsidR="006F4BDF" w:rsidRPr="002A1C79" w:rsidRDefault="006F4BDF" w:rsidP="006F4BDF">
      <w:pPr>
        <w:jc w:val="both"/>
        <w:rPr>
          <w:lang/>
        </w:rPr>
      </w:pPr>
      <w:r>
        <w:rPr>
          <w:lang w:val="ru-RU"/>
        </w:rPr>
        <w:t xml:space="preserve">Код  опорезивања </w:t>
      </w:r>
      <w:r>
        <w:rPr>
          <w:lang/>
        </w:rPr>
        <w:t xml:space="preserve">обвезника који не воде пословне књиге, односно </w:t>
      </w:r>
      <w:r>
        <w:rPr>
          <w:lang w:val="ru-RU"/>
        </w:rPr>
        <w:t>физичких лица</w:t>
      </w:r>
      <w:r>
        <w:rPr>
          <w:lang/>
        </w:rPr>
        <w:t>,</w:t>
      </w:r>
      <w:r>
        <w:rPr>
          <w:lang w:val="ru-RU"/>
        </w:rPr>
        <w:t xml:space="preserve"> </w:t>
      </w:r>
      <w:r>
        <w:rPr>
          <w:lang/>
        </w:rPr>
        <w:t xml:space="preserve">коефицијенти из члана 7а. став 3. </w:t>
      </w:r>
      <w:r>
        <w:rPr>
          <w:lang w:val="ru-RU"/>
        </w:rPr>
        <w:t>се</w:t>
      </w:r>
      <w:r>
        <w:rPr>
          <w:lang/>
        </w:rPr>
        <w:t>,</w:t>
      </w:r>
      <w:r>
        <w:rPr>
          <w:lang w:val="ru-RU"/>
        </w:rPr>
        <w:t xml:space="preserve"> по Закону о порезу на имовину</w:t>
      </w:r>
      <w:r>
        <w:rPr>
          <w:lang/>
        </w:rPr>
        <w:t>,</w:t>
      </w:r>
      <w:r>
        <w:rPr>
          <w:lang w:val="ru-RU"/>
        </w:rPr>
        <w:t xml:space="preserve"> не примењују</w:t>
      </w:r>
      <w:r>
        <w:rPr>
          <w:lang/>
        </w:rPr>
        <w:t>.</w:t>
      </w:r>
    </w:p>
    <w:p w:rsidR="006F4BDF" w:rsidRDefault="006F4BDF" w:rsidP="006F4BDF">
      <w:pPr>
        <w:jc w:val="both"/>
        <w:rPr>
          <w:lang w:val="ru-RU"/>
        </w:rPr>
      </w:pPr>
    </w:p>
    <w:p w:rsidR="006F4BDF" w:rsidRDefault="006F4BDF" w:rsidP="006F4BDF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Координатор одсека, </w:t>
      </w:r>
    </w:p>
    <w:p w:rsidR="006F4BDF" w:rsidRDefault="006F4BDF" w:rsidP="006F4BDF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Дејан Гроздановић </w:t>
      </w:r>
    </w:p>
    <w:p w:rsidR="006F4BDF" w:rsidRPr="00B72ECE" w:rsidRDefault="006F4BDF" w:rsidP="006F4BDF">
      <w:pPr>
        <w:jc w:val="both"/>
        <w:rPr>
          <w:lang w:val="ru-RU"/>
        </w:rPr>
      </w:pPr>
    </w:p>
    <w:p w:rsidR="006F4BDF" w:rsidRPr="009A75CE" w:rsidRDefault="006F4BDF" w:rsidP="006F4BDF">
      <w:pPr>
        <w:jc w:val="both"/>
      </w:pPr>
    </w:p>
    <w:p w:rsidR="006F4BDF" w:rsidRDefault="006F4BDF" w:rsidP="006F4BDF">
      <w:pPr>
        <w:rPr>
          <w:lang/>
        </w:rPr>
      </w:pPr>
    </w:p>
    <w:p w:rsidR="006F4BDF" w:rsidRPr="009359AB" w:rsidRDefault="006F4BDF" w:rsidP="006F4BDF">
      <w:pPr>
        <w:rPr>
          <w:lang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15ED"/>
    <w:multiLevelType w:val="hybridMultilevel"/>
    <w:tmpl w:val="0616F6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66C46"/>
    <w:rsid w:val="000A29C8"/>
    <w:rsid w:val="00100C8F"/>
    <w:rsid w:val="0011157F"/>
    <w:rsid w:val="00132507"/>
    <w:rsid w:val="001C0F9A"/>
    <w:rsid w:val="00260E00"/>
    <w:rsid w:val="002B4213"/>
    <w:rsid w:val="00366598"/>
    <w:rsid w:val="003A3AF0"/>
    <w:rsid w:val="003C2335"/>
    <w:rsid w:val="004B75DA"/>
    <w:rsid w:val="00531D60"/>
    <w:rsid w:val="00560235"/>
    <w:rsid w:val="005808D6"/>
    <w:rsid w:val="005B39F1"/>
    <w:rsid w:val="005D257B"/>
    <w:rsid w:val="006B6994"/>
    <w:rsid w:val="006F4BDF"/>
    <w:rsid w:val="00812CDC"/>
    <w:rsid w:val="00B2554E"/>
    <w:rsid w:val="00B75A71"/>
    <w:rsid w:val="00B823CE"/>
    <w:rsid w:val="00BA05AE"/>
    <w:rsid w:val="00BB0E14"/>
    <w:rsid w:val="00C54D19"/>
    <w:rsid w:val="00D1695B"/>
    <w:rsid w:val="00D67E5D"/>
    <w:rsid w:val="00E56B9C"/>
    <w:rsid w:val="00F07015"/>
    <w:rsid w:val="00F73135"/>
    <w:rsid w:val="00FD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Mixa</cp:lastModifiedBy>
  <cp:revision>7</cp:revision>
  <cp:lastPrinted>2016-12-22T12:37:00Z</cp:lastPrinted>
  <dcterms:created xsi:type="dcterms:W3CDTF">2017-01-04T13:48:00Z</dcterms:created>
  <dcterms:modified xsi:type="dcterms:W3CDTF">2017-01-05T10:22:00Z</dcterms:modified>
</cp:coreProperties>
</file>