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0B3D09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 (</w:t>
      </w:r>
      <w:r w:rsidR="000B3D09">
        <w:rPr>
          <w:rFonts w:ascii="Times New Roman" w:hAnsi="Times New Roman" w:cs="Times New Roman"/>
        </w:rPr>
        <w:t>четрдесетчетвртој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0B3D0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542AE">
        <w:rPr>
          <w:rFonts w:ascii="Times New Roman" w:hAnsi="Times New Roman" w:cs="Times New Roman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05125F" w:rsidRDefault="0005125F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РЕШЕЊА О ДАВАЊУ САГЛАСНОСТИ</w:t>
      </w:r>
      <w:r w:rsidR="00D84023">
        <w:rPr>
          <w:rFonts w:ascii="Times New Roman" w:hAnsi="Times New Roman" w:cs="Times New Roman"/>
          <w:b/>
        </w:rPr>
        <w:t xml:space="preserve"> НА И</w:t>
      </w:r>
      <w:r>
        <w:rPr>
          <w:rFonts w:ascii="Times New Roman" w:hAnsi="Times New Roman" w:cs="Times New Roman"/>
          <w:b/>
        </w:rPr>
        <w:t xml:space="preserve">ЗВЕШТАЈ О РАДУ </w:t>
      </w:r>
    </w:p>
    <w:p w:rsidR="006B000C" w:rsidRPr="000B3D09" w:rsidRDefault="0005125F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ЈП ДИРЕКЦИЈА ГАЏИН ХАН ЗА 2016. год.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23457" w:rsidRPr="00823457" w:rsidRDefault="00B823CE" w:rsidP="00823457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823457" w:rsidRPr="00823457">
        <w:rPr>
          <w:lang w:val="sr-Cyrl-CS"/>
        </w:rPr>
        <w:t xml:space="preserve"> </w:t>
      </w:r>
      <w:r w:rsidR="00823457" w:rsidRPr="00823457">
        <w:rPr>
          <w:rFonts w:ascii="Times New Roman" w:hAnsi="Times New Roman"/>
          <w:lang w:val="sr-Cyrl-CS"/>
        </w:rPr>
        <w:t>Решењ</w:t>
      </w:r>
      <w:r w:rsidR="00823457" w:rsidRPr="00823457">
        <w:rPr>
          <w:rFonts w:ascii="Times New Roman" w:hAnsi="Times New Roman"/>
        </w:rPr>
        <w:t>a</w:t>
      </w:r>
      <w:r w:rsidR="00823457" w:rsidRPr="00823457">
        <w:rPr>
          <w:rFonts w:ascii="Times New Roman" w:hAnsi="Times New Roman"/>
          <w:lang w:val="sr-Cyrl-CS"/>
        </w:rPr>
        <w:t xml:space="preserve"> о давању сагласности на Извештај о раду ЈП Дирекција за </w:t>
      </w:r>
    </w:p>
    <w:p w:rsidR="00B823CE" w:rsidRPr="00823457" w:rsidRDefault="00823457" w:rsidP="000B3D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23457">
        <w:rPr>
          <w:rFonts w:ascii="Times New Roman" w:hAnsi="Times New Roman" w:cs="Times New Roman"/>
          <w:lang w:val="sr-Cyrl-CS"/>
        </w:rPr>
        <w:t>изградњу и комуналне делатности општине Гаџин Хан за 2016 годину</w:t>
      </w:r>
      <w:r w:rsidR="001925D0" w:rsidRPr="00823457">
        <w:rPr>
          <w:rFonts w:ascii="Times New Roman" w:hAnsi="Times New Roman" w:cs="Times New Roman"/>
          <w:lang w:val="sr-Cyrl-CS"/>
        </w:rPr>
        <w:t>,</w:t>
      </w:r>
      <w:r w:rsidR="00B823CE" w:rsidRPr="00823457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Pr="00823457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23457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0C541D">
        <w:rPr>
          <w:rFonts w:ascii="Times New Roman" w:hAnsi="Times New Roman" w:cs="Times New Roman"/>
        </w:rPr>
        <w:t>395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0C541D">
        <w:rPr>
          <w:rFonts w:ascii="Times New Roman" w:hAnsi="Times New Roman" w:cs="Times New Roman"/>
        </w:rPr>
        <w:t>-</w:t>
      </w:r>
      <w:r w:rsidR="00823457">
        <w:rPr>
          <w:rFonts w:ascii="Times New Roman" w:hAnsi="Times New Roman" w:cs="Times New Roman"/>
        </w:rPr>
        <w:t>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0B3D09">
        <w:rPr>
          <w:rFonts w:ascii="Times New Roman" w:hAnsi="Times New Roman" w:cs="Times New Roman"/>
        </w:rPr>
        <w:t>28</w:t>
      </w:r>
      <w:r w:rsidR="00B542AE">
        <w:rPr>
          <w:rFonts w:ascii="Times New Roman" w:hAnsi="Times New Roman" w:cs="Times New Roman"/>
        </w:rPr>
        <w:t>.0</w:t>
      </w:r>
      <w:r w:rsidR="000B3D09">
        <w:rPr>
          <w:rFonts w:ascii="Times New Roman" w:hAnsi="Times New Roman" w:cs="Times New Roman"/>
        </w:rPr>
        <w:t>7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522802">
        <w:rPr>
          <w:rFonts w:ascii="Times New Roman" w:hAnsi="Times New Roman" w:cs="Times New Roman"/>
        </w:rPr>
        <w:t>. године</w:t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C975B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75B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531E0" w:rsidRDefault="00B53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31E0" w:rsidRDefault="00B531E0" w:rsidP="00B531E0">
      <w:pPr>
        <w:pStyle w:val="NormalWeb"/>
        <w:spacing w:after="0"/>
        <w:jc w:val="center"/>
        <w:rPr>
          <w:b/>
          <w:bCs/>
          <w:sz w:val="32"/>
          <w:szCs w:val="32"/>
          <w:vertAlign w:val="superscript"/>
          <w:lang/>
        </w:rPr>
      </w:pPr>
    </w:p>
    <w:p w:rsidR="00B531E0" w:rsidRDefault="00B531E0" w:rsidP="00B531E0">
      <w:pPr>
        <w:pStyle w:val="NormalWeb"/>
        <w:spacing w:after="0"/>
        <w:jc w:val="center"/>
        <w:rPr>
          <w:b/>
          <w:bCs/>
          <w:sz w:val="32"/>
          <w:szCs w:val="32"/>
          <w:vertAlign w:val="superscript"/>
          <w:lang/>
        </w:rPr>
      </w:pPr>
    </w:p>
    <w:p w:rsidR="00B531E0" w:rsidRDefault="00B531E0" w:rsidP="00B531E0">
      <w:pPr>
        <w:pStyle w:val="NormalWeb"/>
        <w:spacing w:after="0"/>
        <w:jc w:val="center"/>
        <w:rPr>
          <w:b/>
          <w:bCs/>
          <w:sz w:val="32"/>
          <w:szCs w:val="32"/>
          <w:lang/>
        </w:rPr>
      </w:pPr>
    </w:p>
    <w:p w:rsidR="00B531E0" w:rsidRDefault="00B531E0" w:rsidP="00B531E0">
      <w:pPr>
        <w:pStyle w:val="NormalWeb"/>
        <w:spacing w:after="0"/>
        <w:jc w:val="center"/>
        <w:rPr>
          <w:b/>
          <w:bCs/>
          <w:sz w:val="32"/>
          <w:szCs w:val="32"/>
          <w:lang/>
        </w:rPr>
      </w:pPr>
    </w:p>
    <w:p w:rsidR="00B531E0" w:rsidRDefault="00B531E0" w:rsidP="00B531E0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З В Е Ш Т А Ј</w:t>
      </w:r>
      <w:r>
        <w:rPr>
          <w:b/>
          <w:bCs/>
          <w:sz w:val="32"/>
          <w:szCs w:val="32"/>
          <w:lang/>
        </w:rPr>
        <w:t xml:space="preserve">   </w:t>
      </w:r>
      <w:r>
        <w:rPr>
          <w:b/>
          <w:bCs/>
          <w:sz w:val="32"/>
          <w:szCs w:val="32"/>
        </w:rPr>
        <w:t xml:space="preserve"> О </w:t>
      </w:r>
      <w:r>
        <w:rPr>
          <w:b/>
          <w:bCs/>
          <w:sz w:val="32"/>
          <w:szCs w:val="32"/>
          <w:lang/>
        </w:rPr>
        <w:t xml:space="preserve">  </w:t>
      </w:r>
      <w:r>
        <w:rPr>
          <w:b/>
          <w:bCs/>
          <w:sz w:val="32"/>
          <w:szCs w:val="32"/>
        </w:rPr>
        <w:t xml:space="preserve"> Р А Д У </w:t>
      </w:r>
    </w:p>
    <w:p w:rsidR="00B531E0" w:rsidRDefault="00B531E0" w:rsidP="00B531E0">
      <w:pPr>
        <w:pStyle w:val="NormalWeb"/>
        <w:spacing w:after="0"/>
        <w:jc w:val="center"/>
      </w:pPr>
    </w:p>
    <w:p w:rsidR="00B531E0" w:rsidRDefault="00B531E0" w:rsidP="00B531E0">
      <w:pPr>
        <w:pStyle w:val="NormalWeb"/>
        <w:spacing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ЈП ДИРЕКЦИЈ</w:t>
      </w:r>
      <w:r>
        <w:rPr>
          <w:b/>
          <w:bCs/>
          <w:sz w:val="28"/>
          <w:szCs w:val="28"/>
          <w:lang/>
        </w:rPr>
        <w:t>А</w:t>
      </w:r>
      <w:r>
        <w:rPr>
          <w:b/>
          <w:bCs/>
          <w:sz w:val="28"/>
          <w:szCs w:val="28"/>
        </w:rPr>
        <w:t xml:space="preserve"> ЗА ИЗГРАДЊУ И КОМУНАЛНЕ ДЕЛАТНОСТИ ОПШТИНЕ ГАЏИН ХАН ЗА 201</w:t>
      </w:r>
      <w:r>
        <w:rPr>
          <w:b/>
          <w:bCs/>
          <w:sz w:val="28"/>
          <w:szCs w:val="28"/>
          <w:lang/>
        </w:rPr>
        <w:t>6</w:t>
      </w:r>
      <w:r>
        <w:rPr>
          <w:b/>
          <w:bCs/>
          <w:sz w:val="28"/>
          <w:szCs w:val="28"/>
        </w:rPr>
        <w:t>. ГОДИНУ</w:t>
      </w:r>
    </w:p>
    <w:p w:rsidR="00B531E0" w:rsidRDefault="00B531E0" w:rsidP="00B531E0">
      <w:pPr>
        <w:pStyle w:val="NormalWeb"/>
        <w:spacing w:after="0" w:line="276" w:lineRule="auto"/>
        <w:jc w:val="center"/>
        <w:rPr>
          <w:lang/>
        </w:rPr>
      </w:pPr>
    </w:p>
    <w:p w:rsidR="00B531E0" w:rsidRDefault="00B531E0" w:rsidP="00B531E0">
      <w:pPr>
        <w:pStyle w:val="NormalWeb"/>
        <w:spacing w:after="0" w:line="276" w:lineRule="auto"/>
        <w:jc w:val="center"/>
        <w:rPr>
          <w:lang/>
        </w:rPr>
      </w:pPr>
    </w:p>
    <w:p w:rsidR="00B531E0" w:rsidRDefault="00B531E0" w:rsidP="00B531E0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ЈП Дирекција за изградњу и комуналне делатности општине Гаџин Хан</w:t>
      </w:r>
      <w:r>
        <w:rPr>
          <w:rFonts w:ascii="Times New Roman" w:hAnsi="Times New Roman"/>
          <w:lang/>
        </w:rPr>
        <w:t xml:space="preserve">, </w:t>
      </w:r>
      <w:r>
        <w:rPr>
          <w:rFonts w:ascii="Times New Roman" w:hAnsi="Times New Roman"/>
        </w:rPr>
        <w:t>регистрован</w:t>
      </w:r>
      <w:r>
        <w:rPr>
          <w:rFonts w:ascii="Times New Roman" w:hAnsi="Times New Roman"/>
          <w:lang/>
        </w:rPr>
        <w:t>о</w:t>
      </w:r>
      <w:r>
        <w:rPr>
          <w:rFonts w:ascii="Times New Roman" w:hAnsi="Times New Roman"/>
        </w:rPr>
        <w:t xml:space="preserve"> је 23.05.2006. г</w:t>
      </w:r>
      <w:r>
        <w:rPr>
          <w:rFonts w:ascii="Times New Roman" w:hAnsi="Times New Roman"/>
          <w:lang/>
        </w:rPr>
        <w:t>одине</w:t>
      </w:r>
      <w:r>
        <w:rPr>
          <w:rFonts w:ascii="Times New Roman" w:hAnsi="Times New Roman"/>
        </w:rPr>
        <w:t xml:space="preserve"> у Агенцији за привредне регистре број БД 119758/2006. Предузеће је регистровано на основу члана 4. Закона о Агенцији за привредне регистре („Службени гласник РС“ 55/047) и члана 23 и 25 Закона о регистрацији привредних субјеката („Службени гласник РС“ 55/04, 61/05).</w:t>
      </w:r>
    </w:p>
    <w:p w:rsidR="00B531E0" w:rsidRDefault="00B531E0" w:rsidP="00B531E0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>Скупштина општине Гаџин Хан донела је Одлуку о промени оснивачког акта ЈП Дирекција за изградњу и комуналне делатности општине Гаџин Хан, број 06-158/2016/</w:t>
      </w:r>
      <w:r>
        <w:rPr>
          <w:rFonts w:ascii="Times New Roman" w:hAnsi="Times New Roman"/>
          <w:lang w:val="sr-Latn-CS"/>
        </w:rPr>
        <w:t>II, 09.09.2016. год.</w:t>
      </w:r>
    </w:p>
    <w:p w:rsidR="00B531E0" w:rsidRDefault="00B531E0" w:rsidP="00B531E0">
      <w:pPr>
        <w:tabs>
          <w:tab w:val="left" w:pos="3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Законски оквир који уређује пословање предузећа одређен је следећим прописима:</w:t>
      </w:r>
    </w:p>
    <w:p w:rsidR="00B531E0" w:rsidRDefault="00B531E0" w:rsidP="00B531E0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</w:p>
    <w:p w:rsidR="00B531E0" w:rsidRDefault="00B531E0" w:rsidP="00B531E0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>Закон о јавним предузећима и обављању делатности од општег интереса („Службени гласник РС“ бр. 25/00, 25/02, 107/05 и 108/05, 123/2007 и 119/2012) у даљем тексту Закон</w:t>
      </w:r>
    </w:p>
    <w:p w:rsidR="00B531E0" w:rsidRDefault="00B531E0" w:rsidP="00B531E0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буџетском систему („Службени гласник РС“ бр.85/09, 73/2010, 101/2010, 101/2011, 93/2012 и 62/2013)</w:t>
      </w:r>
    </w:p>
    <w:p w:rsidR="00B531E0" w:rsidRDefault="00B531E0" w:rsidP="00B531E0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јавним набавкама („Службени гласник РС“ бр. 124/2012)</w:t>
      </w:r>
    </w:p>
    <w:p w:rsidR="00B531E0" w:rsidRDefault="00B531E0" w:rsidP="00B531E0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комуналним делатностима („Службени гласник РС“ бр. 88/2011)</w:t>
      </w:r>
    </w:p>
    <w:p w:rsidR="00B531E0" w:rsidRDefault="00B531E0" w:rsidP="00B531E0">
      <w:pPr>
        <w:numPr>
          <w:ilvl w:val="0"/>
          <w:numId w:val="2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планирању и изградњи („Службени гласник РС“ бр. 72/2009, 81/2009, 64/2010, 121/2012, 43/2013, 50/2013 и 98/2013)</w:t>
      </w:r>
    </w:p>
    <w:p w:rsidR="00B531E0" w:rsidRDefault="00B531E0" w:rsidP="00B531E0">
      <w:pPr>
        <w:numPr>
          <w:ilvl w:val="0"/>
          <w:numId w:val="3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јавним путевима („Службени гласник РС“ бр. 123/2007, 101/2011 и 93/2012)</w:t>
      </w:r>
    </w:p>
    <w:p w:rsidR="00B531E0" w:rsidRDefault="00B531E0" w:rsidP="00B531E0">
      <w:pPr>
        <w:numPr>
          <w:ilvl w:val="0"/>
          <w:numId w:val="3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водама („Службени гласник РС“ бр. 101/2005, 30/2010)</w:t>
      </w:r>
    </w:p>
    <w:p w:rsidR="00B531E0" w:rsidRDefault="00B531E0" w:rsidP="00B531E0">
      <w:pPr>
        <w:numPr>
          <w:ilvl w:val="0"/>
          <w:numId w:val="3"/>
        </w:numPr>
        <w:tabs>
          <w:tab w:val="left" w:pos="3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облигационим односима (Сл. лист СФРЈ бр. 29/78, 45/89 одлука УСТ и 57/89, Сл. лист СРЈ бр.31/93 и Сл.лист СЦГ 1/2003)</w:t>
      </w:r>
    </w:p>
    <w:p w:rsidR="00B531E0" w:rsidRDefault="00B531E0" w:rsidP="00B53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Закон о заштити животне средине (135/2004, 36/2009, 43/2011)</w:t>
      </w:r>
    </w:p>
    <w:p w:rsidR="00B531E0" w:rsidRDefault="00B531E0" w:rsidP="00B53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Закон о изменама и допунама Закона о заштити животне средине од 19.05.2009. </w:t>
      </w:r>
      <w:r>
        <w:rPr>
          <w:rFonts w:ascii="Times New Roman" w:hAnsi="Times New Roman"/>
          <w:lang/>
        </w:rPr>
        <w:t xml:space="preserve">год. </w:t>
      </w:r>
    </w:p>
    <w:p w:rsidR="00B531E0" w:rsidRDefault="00B531E0" w:rsidP="00B53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Закон о раду („Службени гласник РС“ бр. 24/2005, 54/2009, 61/2005 и 32/2013)</w:t>
      </w:r>
    </w:p>
    <w:p w:rsidR="00B531E0" w:rsidRDefault="00B531E0" w:rsidP="00B53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Одлука о комуналним делатностима  број 06-23/2015-II</w:t>
      </w:r>
    </w:p>
    <w:p w:rsidR="00B531E0" w:rsidRDefault="00B531E0" w:rsidP="00B531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Правилник о преузимању сеоских водовода број 19-5/1</w:t>
      </w:r>
    </w:p>
    <w:p w:rsidR="00B531E0" w:rsidRDefault="00B531E0" w:rsidP="00B531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</w:p>
    <w:p w:rsidR="00B531E0" w:rsidRDefault="00B531E0" w:rsidP="00B531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Јавно предузеће основано је ради обављања делатности од општег интереса и стицања добити.</w:t>
      </w:r>
    </w:p>
    <w:p w:rsidR="00B531E0" w:rsidRDefault="00B531E0" w:rsidP="00B531E0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B531E0" w:rsidRDefault="00B531E0" w:rsidP="00B531E0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B531E0" w:rsidRDefault="00B531E0" w:rsidP="00B531E0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РАДНА ЈЕДИНИЦА ЗА ПУТЕВЕ 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Јануар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Зимско одржавање локалних путева 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Уградња пропуста поред локалног пута у Личју 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аутобуског стајалишта у Равној Дубрави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Фебруар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Зимско одржавање локалних путева 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поред улица и локалних путева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Грађевинско-браварски послови у возном парку (израда решетки за атмосферску воду)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Март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Зимско одржавање локалних путева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Израда потпорног зида у селу Дукат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Постављање аутобуских стајалишта у: Малом Крчимиру, Вртопу и Гркињи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Чишћење канала и пропуста поред локалних путева и улица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терена: Гаџин Хан, З. Топоница и Доњем Душнику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Сеча растиња поред локалних путева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Санација улица у Равној Дубрави 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Санација улица у селу Дукат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Април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Одржавање фудбалских терена у: Гаџином Хану, Гркињи, З.Топоници и Д.Душнику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 у: М. Вртопу, Семчу, В. Крчимиру, Р. Дубрави, Г. Драговљу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и уградња решетки за атмосферску воду у: Чагровцу, М. Кутини и В. Крчимиру</w:t>
      </w:r>
    </w:p>
    <w:p w:rsidR="00B531E0" w:rsidRDefault="00B531E0" w:rsidP="00B531E0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Мај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 (кошење и обележавање) у местима: Г.Хан, Гркиња, Заплањска Топоница, Д. Душник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јавних зелених површина у : Гаџином Хану, З.Топоници, Дукату, Семчу, Г. Барбешу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Одржавање улица у Гркињи и уградња пропуста 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Насипавање улица материјалом у Гркињи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Санација пута М. Крчимир – Сува планина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Санација улица у Личју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Јун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 у местима: Гаџин Хан, Гркиња, З. Топоница, Д. Душник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Одржавање јавних зелених површина: Гаџин Хан, Д. Душник, Гркиња, З. Топоница, В. Крчимир, Г.Драговље, Г. Барбеш)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Санација пута М. Крчимир – Сува планина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Сређивање простора на Сувој планини за одржавање манифестације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Уградња пропуста у Чагровцу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тротоара у З. Топоници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Јул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 у местима: Г.Хан, Гркиња, З. Топоница и Д. Душник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Одржавање јавних зелених површина 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масом: Ново Село, Г. Барбеш и Јагличје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и кошење траве поред локалних путева: Гаџин Хан-Дуга Пољана и Г. Хан-Јагличје)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уградња пропуста на сеоском путу у: Гркињи, Равној Дубрави и М. Крчимиру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потпорног зида у М. Крчимиру.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Август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 у местима: Г.Хан, М. Кутина, Гркиња, З.Топоница и Д. Душник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Одржавање јавних зелених површина 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Санација пута у Гаџином Хану („Дел“), ископ канала, уградња пропуста и проширење пута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уградња каналета у Гаџином Хану (поред улице у нас. „Дубрава“)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Земљани радови на уређењу фудбалског терена у Мариној Кутини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уградња пропуста поред локалног пута у Горњем Душнику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Радови на измештању електроинсталације код терена за мали фудбал у Г. Хану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постављање канализационе мреже у Г. Барбешу (кућице за социјално становање)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чишћење пропуста и уградња нових, поред улица у Гркињи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пропуста и ископ канала на путу код резервоара у Г. Барбешу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 Гаџин Хан-Дуга Пољана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поред локалних путева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Септембар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Одржавање фудбалских терена у местима: Г.Хан, Гркиња, Заплањска Топоница и Доњи Душник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Одржавање јавних зелених површина 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 на локалном путу Гаџин Хан-Дуга Пољана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поред локалних путева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Асфалтирање прилаза код хлорне станице у Дугој Пољани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Проширење улице, ископ канала и уградња пропуста на путу у Г. Барбешу 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ограде и капија за ограђивање каменолома „Габар“ у Овсињинцу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Санација степеништа код зграде месне заједнице у Гркињи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Октобар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поред локалних путева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Одржавање јавних зелених површина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масом, пут Д.Пољана – Миљковац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Грађевинско-браварски послови у возном парку (израда капија и решетки за атмосферску воду)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Новембар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поред локалних путева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Одржавање гробља у Г. Хану (сеча растиња и припрема терена за проширење гробља)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Крпљење ударних рупа асфалтном масом, пут Гаџин Хан - Д. Пољана-Миљковац-Д. Душник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канала и постављање пропуста на локалном путу у Семчу</w:t>
      </w:r>
    </w:p>
    <w:p w:rsidR="00B531E0" w:rsidRDefault="00B531E0" w:rsidP="00B531E0">
      <w:p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прилаза на регионални пут, асфалтном масом, у местима „Лички ханови“ и „Лука“ у Семчу</w:t>
      </w:r>
    </w:p>
    <w:p w:rsidR="00B531E0" w:rsidRDefault="00B531E0" w:rsidP="00B531E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Децембар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Зимско одржавање путева и улица на територији општине Гаџин Хан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Земљани радови на одржавању улица у В. Вртопу, Семчу, М. Кутини, Виландрици као и на путу Сопотница-Калетинац и Овсињинац-Калетинац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Земљани радови булдозером на проширењу гробља у Г. Хану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путева булдозером у местима: Д. Душник и Гаџин Хан (поправка и проширење пољских путева)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Сеча растиња поред улица и локалних путева.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Tоком целе године врши се: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-сакупљање и извожење смећа на Нишку депонију редовно, по утврђеном распореду;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-превоз буџетских корисника и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-редовно одржавање возила. 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jc w:val="center"/>
        <w:outlineLvl w:val="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РАДНА ЈЕДИНИЦА ЗА КОМУНАЛНУ ДЕЛАТНОСТ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Јануар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Чишћење снега са тротоара у Гаџином Хану 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(3 у Гаџином Хану и 1 у Горњем Душнику)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пропуста - Г. Барбеш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Полагање црева за воду - Г. Барбеш (резервоар-кућице)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Фебруар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(5 у Гаџином Хану и 1 у З. Топоници)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шахти (2 у Гаџином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Замена водомера у М. Крчимиру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Март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Ограђивање резервоара у Г. Барбешу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(4 у Г. Хану, 1 у В. Вртопу и 1 у Семчу)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канализационе мреже (1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Монтажа јавне чесме ( у В. Крчимиру)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хидрантске мреже (1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водомера (Г. Хан)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Превоз воде за пиће цистерном (Д. Драговље)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Април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водомера (Г. Хан и М. Крчимир)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Измештање вод. мреже (В. Крчимир)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Постављање чесме (Д. Пољана -гробље)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(поред пута Јагличје)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(1 у Тасковићима, 1 у Дукату, 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Кошење траве (Г. Хан, Д. Душник, Виландрица, Д. Барбеш и Г. Барбеш)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– МЗ Тасковићи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Замена водомера – З. Топоница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Мај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(6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око резервоара које одржава Дирекција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Кошење траве (М. Кутина -црква)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Јун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(1 у с.Ћелије, 3 у Г. Хану и 1 у М. Вртопу)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Прикључивање нове мреже (резервоар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каптаже ( у Дукату)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Замена водомера  у Г. Хану и В. Крчимиру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Јул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(3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Грађевински прикључак (Г. Хан – „Vesteda“)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Кошење траве (у Г. Хану, Г. Барбешу, В. Крчимиру)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Повезивање водомера ( кућице за социјално становање у Г. Барбешу)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Ископ гроба (Власе)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Август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(2 у Г. Хану и 1 у З. Топоници)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Сеча растиња (Д. Душник- резервоар)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Постављање канализационих цеви (Г. Барбеш – кућице за социјално становање)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Септембар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(1 у Семчу, 3 у Г. Хану, 1 у З. Топоници)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канализације (1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Израда шахти канализационе мреже (Г. Барбеш-кућице за социјално становање)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Уређење платоа око хлорне станице (Д. Пољана)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Прикључак на водоводну мрежу (2 у Г. Хану)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Октобар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(7 у Г. Хану, 2 у З. Топоници)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канализације (1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Прикључак на водоводну мрежу (1 у Г. Хану)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Новембар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квара на водоводној мрежи (1 у Г. Хану, 1 у З. Топоници, Семче)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канализације (2 у З. Топоници, 1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резервоара (у Г. Хану, Дукату)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Чишћење каптаже (у Дукату)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Чишћење пропуста (у Д. Душнику)</w:t>
      </w:r>
    </w:p>
    <w:p w:rsidR="00B531E0" w:rsidRDefault="00B531E0" w:rsidP="00B531E0">
      <w:pPr>
        <w:spacing w:after="0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Децембар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кварова на водоводној мрежи - (8 у Г. Хану)</w:t>
      </w:r>
    </w:p>
    <w:p w:rsidR="00B531E0" w:rsidRDefault="00B531E0" w:rsidP="00B531E0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Поправка кварова - Семче, В. Крчимир и М. Крчимир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Очитавање водомера и подела рачуна потрошачима врши се по утврђеном распореду у складу са Одлуком Надзорног одбора. Редован обилазак трасе и хлорисање воде, контрола рада пумпних станица као и текуће одржавање водоводне и канализационе мреже обавља се преко целе године.</w:t>
      </w:r>
    </w:p>
    <w:p w:rsidR="00B531E0" w:rsidRDefault="00B531E0" w:rsidP="00B531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Министарство грађевинарства, саобраћаја и инфраструктуре, Сектор за инспекцијски надзор, Група за путеве, Нишавски управни округ, дана 19.09.2016. год., извршило је ванредни, теренски и канцеларијски инспекцијски надзор стања коловоза на државном путу број 224 у Доњем Душнику. Разлози су очување употребне вредности пута и отклањање непосредне опасности по животе учесника у саобраћају, јер је констатована вода и отпадне воде на коловоз државног пута кроз насељено место, а отклањање недостатака је надлежност локалне самоуправе. Дирекција је поступила по налогу инспекције.</w:t>
      </w:r>
    </w:p>
    <w:p w:rsidR="00B531E0" w:rsidRDefault="00B531E0" w:rsidP="00B531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/>
        </w:rPr>
      </w:pP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Одељење инспекције рада у Нишу, Нишавски управни округ - Министарство за рад, запошљавање, борачка и социјална питања у вези провере документације инспекцијски надзор је вршило дана 02.03.2016. године и 21.04.2016. год.,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/>
        </w:rPr>
        <w:t>УП</w:t>
      </w:r>
      <w:r>
        <w:rPr>
          <w:rFonts w:ascii="Times New Roman" w:hAnsi="Times New Roman"/>
          <w:sz w:val="24"/>
          <w:szCs w:val="24"/>
        </w:rPr>
        <w:t xml:space="preserve"> Дирекција полиције, ПУ Ниш, ПС Гаџин Хан, је дана 13.09.2016. год., извршила</w:t>
      </w:r>
      <w:r>
        <w:rPr>
          <w:rFonts w:ascii="Times New Roman" w:hAnsi="Times New Roman"/>
          <w:sz w:val="24"/>
          <w:szCs w:val="24"/>
          <w:lang/>
        </w:rPr>
        <w:t xml:space="preserve"> обилазак издвојених одељења основне школе која се налазе на локалним путевима у селима општине Гаџин Хан. Дирекција је по њиховом налогу извршила постављање вертикалне сигнализације у наведеним местима – саобраћајни знак „зона школе“ и хоризонталне сигнализације –„пешачки прелаз“.</w:t>
      </w:r>
    </w:p>
    <w:p w:rsidR="00B531E0" w:rsidRDefault="00B531E0" w:rsidP="00B531E0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531E0" w:rsidRDefault="00B531E0" w:rsidP="00B531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ОДРЖАВАЊЕ ЈАВНЕ РАСВЕТЕ</w:t>
      </w:r>
    </w:p>
    <w:p w:rsidR="00B531E0" w:rsidRDefault="00B531E0" w:rsidP="00B53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НА  ТЕРИТОРИЈИ  ОПШТИНЕ  ГАЏИН  ХАН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ЈП Дирекција Гаџин Хан се стара о исправности и функционисању јавне расвете на територији општине Гаџин Хан, обављајући једну од делатности поверених од стране оснивача.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Као вид помоћи локалне самоуправе месним заједницама и житељима, општина покрива све трошкове одржавања, проширења мреже, као и трошкове за електричну енергију јавне расвете.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У 201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.-ој години настављено је са заменом живиних сијалица штедљивим.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Тренд смањења потрошње електричне енергије је настављен и у 201</w:t>
      </w:r>
      <w:r>
        <w:rPr>
          <w:rFonts w:ascii="Times New Roman" w:hAnsi="Times New Roman"/>
          <w:sz w:val="24"/>
          <w:szCs w:val="24"/>
          <w:lang/>
        </w:rPr>
        <w:t>6.-ој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години</w:t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Имајући у виду постигнуте ефекте, позитивна пракса ће бити настављена и у наредној години.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/>
          <w:sz w:val="24"/>
          <w:szCs w:val="24"/>
          <w:lang/>
        </w:rPr>
        <w:t xml:space="preserve">Законом о енергетици су дефинисана правила и начин коришћења електроенергетских објеката, па је Дирекција као корисник објеката у власништву ЕПС-а, наставила сарадњу као и у претходној години.  </w:t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/>
        </w:rPr>
        <w:t>Услуге одржавања опреме за укључење јавне расвете, Дирекција је поверила ЕПС-у, на основу уговора.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Поред послова на редовном одржавању јавне расвете, настављени су започети радови на проширењу мреже за јавну расвету.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више месних заједница су рађена мања проширења са уградњом нових комплета светиљки за јавну расвету. У 2016. години је, у сарадњи са локалном самоуправом, </w:t>
      </w:r>
      <w:r>
        <w:rPr>
          <w:rFonts w:ascii="Times New Roman" w:hAnsi="Times New Roman"/>
          <w:sz w:val="24"/>
          <w:szCs w:val="24"/>
          <w:lang/>
        </w:rPr>
        <w:t>настављено</w:t>
      </w:r>
      <w:r>
        <w:rPr>
          <w:rFonts w:ascii="Times New Roman" w:hAnsi="Times New Roman"/>
          <w:sz w:val="24"/>
          <w:szCs w:val="24"/>
          <w:lang w:val="sr-Cyrl-CS"/>
        </w:rPr>
        <w:t xml:space="preserve">  са радовима за комплетно осветљење регионалног пута. Тако је у прошлој години урађено проширење мреже у следећим местима: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Велики Крчимир у дужини од 1280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Чагровац у дужини од 60 </w:t>
      </w:r>
      <w:r>
        <w:rPr>
          <w:rFonts w:ascii="Times New Roman" w:hAnsi="Times New Roman"/>
          <w:sz w:val="24"/>
          <w:szCs w:val="24"/>
          <w:lang w:val="sr-Cyrl-CS"/>
        </w:rPr>
        <w:t>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Краставче у дужини од 120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Личје – Барје у дужини од 520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Горњи Барбеш у дужини од 240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Сопотница у дужини од 50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Мали Крчимир у дужини од 30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Гаџин Хан – кућа Бранка Миљковића у дужини од 160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Заплањска Топоница у дужини од 100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Доње Драговље у дужини од 140 m,</w:t>
      </w:r>
    </w:p>
    <w:p w:rsidR="00B531E0" w:rsidRDefault="00B531E0" w:rsidP="00B531E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Доње Барбеш у дужини од 60 m.</w:t>
      </w:r>
    </w:p>
    <w:p w:rsidR="00B531E0" w:rsidRDefault="00B531E0" w:rsidP="00B531E0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Радови на даљем осветљењу регионалног пута ће бити настављени и у овој години, по плану и програму рада Дирекције.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Поред ових послова Дирекција је редовно  одржава</w:t>
      </w:r>
      <w:r>
        <w:rPr>
          <w:rFonts w:ascii="Times New Roman" w:hAnsi="Times New Roman"/>
          <w:sz w:val="24"/>
          <w:szCs w:val="24"/>
          <w:lang/>
        </w:rPr>
        <w:t>ла спортске</w:t>
      </w:r>
      <w:r>
        <w:rPr>
          <w:rFonts w:ascii="Times New Roman" w:hAnsi="Times New Roman"/>
          <w:sz w:val="24"/>
          <w:szCs w:val="24"/>
          <w:lang w:val="sr-Cyrl-CS"/>
        </w:rPr>
        <w:t xml:space="preserve"> терен</w:t>
      </w:r>
      <w:r>
        <w:rPr>
          <w:rFonts w:ascii="Times New Roman" w:hAnsi="Times New Roman"/>
          <w:sz w:val="24"/>
          <w:szCs w:val="24"/>
          <w:lang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 пружала сву помућ приликом организације свих трдиционалних спортских и културних манифестација на територији општине.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Дирекција ће и у будуће бринути о редовном одржавању јавне расвете на </w:t>
      </w:r>
      <w:r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територији целе општине.</w:t>
      </w:r>
      <w:r>
        <w:rPr>
          <w:rFonts w:ascii="Times New Roman" w:hAnsi="Times New Roman"/>
          <w:sz w:val="24"/>
          <w:szCs w:val="24"/>
          <w:lang/>
        </w:rPr>
        <w:t xml:space="preserve">      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РАД  МЕШОВИТЕ  ПИЈАЦЕ </w:t>
      </w:r>
      <w:r>
        <w:rPr>
          <w:rFonts w:ascii="Times New Roman" w:hAnsi="Times New Roman"/>
          <w:b/>
          <w:sz w:val="24"/>
          <w:szCs w:val="24"/>
          <w:lang w:val="sr-Cyrl-CS"/>
        </w:rPr>
        <w:t>У Г.ХАНУ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Мешовита пијаца у Гаџином Хану поседује: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робне тезге од броја 21 до 28, које припадају  првој зони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робне тезге од броја 29 до 36, које припадају другој зони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робне тезге од броја 37 до 48, које припадају трећој зони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пољопривредне тезге од броја 1 до 8 и  од 49 до 54, прва зона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пољопривредне тезге од броја 9 до 20,   друга зона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витрине за млечне производе, од броја 56 до 64.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Мешовита пијаца у Гаџином Хану од 01.01.2016. гoд. до 31.12.2016.г</w:t>
      </w:r>
      <w:r>
        <w:rPr>
          <w:rFonts w:ascii="Times New Roman" w:hAnsi="Times New Roman"/>
          <w:sz w:val="24"/>
          <w:szCs w:val="24"/>
          <w:lang/>
        </w:rPr>
        <w:t>од</w:t>
      </w:r>
      <w:r>
        <w:rPr>
          <w:rFonts w:ascii="Times New Roman" w:hAnsi="Times New Roman"/>
          <w:sz w:val="24"/>
          <w:szCs w:val="24"/>
        </w:rPr>
        <w:t>., на име пијачне таксе и уласка на саму пијацу,  инкасирала, односно наплатила 1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90</w:t>
      </w:r>
      <w:r>
        <w:rPr>
          <w:rFonts w:ascii="Times New Roman" w:hAnsi="Times New Roman"/>
          <w:sz w:val="24"/>
          <w:szCs w:val="24"/>
        </w:rPr>
        <w:t>0,00 динара;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на месечном нивоу </w:t>
      </w:r>
      <w:r>
        <w:rPr>
          <w:rFonts w:ascii="Times New Roman" w:hAnsi="Times New Roman"/>
          <w:sz w:val="24"/>
          <w:szCs w:val="24"/>
          <w:lang/>
        </w:rPr>
        <w:t xml:space="preserve">није било. </w:t>
      </w:r>
      <w:r>
        <w:rPr>
          <w:rFonts w:ascii="Times New Roman" w:hAnsi="Times New Roman"/>
          <w:sz w:val="24"/>
          <w:szCs w:val="24"/>
        </w:rPr>
        <w:t>Укупна наплата од 01.01.201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</w:rPr>
        <w:t>. год</w:t>
      </w:r>
      <w:r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</w:rPr>
        <w:t>до 31.12.201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</w:rPr>
        <w:t>. године износи 1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</w:rPr>
        <w:t>.9</w:t>
      </w:r>
      <w:r>
        <w:rPr>
          <w:rFonts w:ascii="Times New Roman" w:hAnsi="Times New Roman"/>
          <w:sz w:val="24"/>
          <w:szCs w:val="24"/>
          <w:lang/>
        </w:rPr>
        <w:t>0</w:t>
      </w:r>
      <w:r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  <w:lang/>
        </w:rPr>
        <w:t>00</w:t>
      </w:r>
      <w:r>
        <w:rPr>
          <w:rFonts w:ascii="Times New Roman" w:hAnsi="Times New Roman"/>
          <w:sz w:val="24"/>
          <w:szCs w:val="24"/>
        </w:rPr>
        <w:t xml:space="preserve"> динара.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Ниједна тезга, расхладна витрина било ког ранга, није имала: месечни, тромесечни,</w:t>
      </w:r>
    </w:p>
    <w:p w:rsidR="00B531E0" w:rsidRDefault="00B531E0" w:rsidP="00B531E0">
      <w:pPr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шестомесечни и годишњи закуп</w:t>
      </w:r>
      <w:r>
        <w:rPr>
          <w:rFonts w:ascii="Times New Roman" w:hAnsi="Times New Roman"/>
          <w:sz w:val="24"/>
          <w:szCs w:val="24"/>
          <w:lang/>
        </w:rPr>
        <w:t>;</w:t>
      </w:r>
    </w:p>
    <w:p w:rsidR="00B531E0" w:rsidRDefault="00B531E0" w:rsidP="00B53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Расхладне витрине </w:t>
      </w:r>
      <w:r>
        <w:rPr>
          <w:rFonts w:ascii="Times New Roman" w:hAnsi="Times New Roman"/>
          <w:sz w:val="24"/>
          <w:szCs w:val="24"/>
          <w:lang/>
        </w:rPr>
        <w:t>(укупно 5) од којих једна</w:t>
      </w:r>
      <w:r>
        <w:rPr>
          <w:rFonts w:ascii="Times New Roman" w:hAnsi="Times New Roman"/>
          <w:sz w:val="24"/>
          <w:szCs w:val="24"/>
        </w:rPr>
        <w:t xml:space="preserve"> не ради</w:t>
      </w:r>
      <w:r>
        <w:rPr>
          <w:rFonts w:ascii="Times New Roman" w:hAnsi="Times New Roman"/>
          <w:sz w:val="24"/>
          <w:szCs w:val="24"/>
          <w:lang/>
        </w:rPr>
        <w:t xml:space="preserve"> и искључена је из употребе;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- Радно време пијаце је редовно и тачно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tabs>
          <w:tab w:val="left" w:pos="1397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Вага са помичним тегом и електронска вага су исправне и редовно се контролише њихова исправност, од стране овлашћеног сервисера.</w:t>
      </w:r>
    </w:p>
    <w:p w:rsidR="00B531E0" w:rsidRDefault="00B531E0" w:rsidP="00B531E0">
      <w:pPr>
        <w:tabs>
          <w:tab w:val="left" w:pos="1397"/>
        </w:tabs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Овлашћени сервис је 12.08.2016. год., након Решења Министарства финансија, ПУ Филијала Ниш у коме се наводи да се сви подаци из фискалне касе и јединственог регистра слажу, извршио поновну фискализацију фискалне касе. Разлог је био потреба за уклањањем пломбефискалног модула.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Проблем пијаце</w:t>
      </w:r>
      <w:r>
        <w:rPr>
          <w:rFonts w:ascii="Times New Roman" w:hAnsi="Times New Roman"/>
          <w:sz w:val="24"/>
          <w:szCs w:val="24"/>
        </w:rPr>
        <w:t>- слаб одзив продаваца, а главни разлог је улична продаја, где немамо ингиренције наплате а комунална инспекција не дежура, иако их редовно обавештавамо,тако да имамо велики проблем наплате у самој пијаци и ако се не предузму мере уклањања уличних продаваца, пијаца ће се угасити.</w:t>
      </w:r>
    </w:p>
    <w:p w:rsidR="00B531E0" w:rsidRDefault="00B531E0" w:rsidP="00B531E0">
      <w:pPr>
        <w:spacing w:after="0"/>
        <w:rPr>
          <w:rFonts w:ascii="Calibri" w:hAnsi="Calibri"/>
          <w:lang/>
        </w:rPr>
      </w:pPr>
    </w:p>
    <w:p w:rsidR="00B531E0" w:rsidRDefault="00B531E0" w:rsidP="00B531E0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САКУПЉАЊЕ И ИЗВОЗ СМЕЋА</w:t>
      </w:r>
    </w:p>
    <w:p w:rsidR="00B531E0" w:rsidRDefault="00B531E0" w:rsidP="00B531E0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/>
          <w:sz w:val="28"/>
          <w:szCs w:val="28"/>
          <w:lang/>
        </w:rPr>
      </w:pPr>
    </w:p>
    <w:p w:rsidR="00B531E0" w:rsidRDefault="00B531E0" w:rsidP="00B531E0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 на сакупљању и извожењу смећа у селима где су распоређени контејнери.</w:t>
      </w:r>
    </w:p>
    <w:p w:rsidR="00B531E0" w:rsidRDefault="00B531E0" w:rsidP="00B531E0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Годишње</w:t>
      </w:r>
      <w:r>
        <w:rPr>
          <w:rFonts w:ascii="Times New Roman" w:hAnsi="Times New Roman"/>
          <w:sz w:val="24"/>
          <w:szCs w:val="24"/>
          <w:lang w:val="sr-Cyrl-CS"/>
        </w:rPr>
        <w:t xml:space="preserve"> с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сакупи и извезе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/>
        </w:rPr>
        <w:t xml:space="preserve">145 </w:t>
      </w:r>
      <w:r>
        <w:rPr>
          <w:rFonts w:ascii="Times New Roman" w:hAnsi="Times New Roman"/>
          <w:sz w:val="24"/>
          <w:szCs w:val="24"/>
          <w:lang w:val="sr-Cyrl-CS"/>
        </w:rPr>
        <w:t>т смећа,  на Нишку депонију.</w:t>
      </w:r>
    </w:p>
    <w:p w:rsidR="00B531E0" w:rsidRDefault="00B531E0" w:rsidP="00B531E0">
      <w:pPr>
        <w:widowControl w:val="0"/>
        <w:autoSpaceDE w:val="0"/>
        <w:autoSpaceDN w:val="0"/>
        <w:adjustRightInd w:val="0"/>
        <w:spacing w:before="100" w:after="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Укупан број контејнера </w:t>
      </w:r>
      <w:r>
        <w:rPr>
          <w:rFonts w:ascii="Times New Roman" w:hAnsi="Times New Roman"/>
          <w:sz w:val="24"/>
          <w:szCs w:val="24"/>
          <w:lang/>
        </w:rPr>
        <w:t>307</w:t>
      </w:r>
      <w:r>
        <w:rPr>
          <w:rFonts w:ascii="Times New Roman" w:hAnsi="Times New Roman"/>
          <w:sz w:val="24"/>
          <w:szCs w:val="24"/>
          <w:lang w:val="sr-Cyrl-CS"/>
        </w:rPr>
        <w:t>, запремине 1.1м</w:t>
      </w:r>
      <w:r>
        <w:rPr>
          <w:rFonts w:ascii="Times New Roman" w:hAnsi="Times New Roman"/>
          <w:sz w:val="24"/>
          <w:szCs w:val="24"/>
        </w:rPr>
        <w:t xml:space="preserve">³ </w:t>
      </w:r>
    </w:p>
    <w:p w:rsidR="00B531E0" w:rsidRDefault="00B531E0" w:rsidP="00B531E0">
      <w:pPr>
        <w:widowControl w:val="0"/>
        <w:autoSpaceDE w:val="0"/>
        <w:autoSpaceDN w:val="0"/>
        <w:adjustRightInd w:val="0"/>
        <w:spacing w:before="10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Укупно распоређених контејнера на дан 31.12.20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 је </w:t>
      </w:r>
      <w:r>
        <w:rPr>
          <w:rFonts w:ascii="Times New Roman" w:hAnsi="Times New Roman"/>
          <w:sz w:val="24"/>
          <w:szCs w:val="24"/>
          <w:lang/>
        </w:rPr>
        <w:t>307,</w:t>
      </w:r>
      <w:r>
        <w:rPr>
          <w:rFonts w:ascii="Times New Roman" w:hAnsi="Times New Roman"/>
          <w:sz w:val="24"/>
          <w:szCs w:val="24"/>
          <w:lang w:val="sr-Cyrl-CS"/>
        </w:rPr>
        <w:t xml:space="preserve"> по месним</w:t>
      </w:r>
      <w:r>
        <w:rPr>
          <w:rFonts w:ascii="Times New Roman" w:hAnsi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заједницама - као у приказаној табели</w:t>
      </w:r>
      <w:r>
        <w:rPr>
          <w:rFonts w:ascii="Times New Roman" w:hAnsi="Times New Roman"/>
          <w:sz w:val="24"/>
          <w:szCs w:val="24"/>
          <w:lang/>
        </w:rPr>
        <w:t>;</w:t>
      </w:r>
      <w:r>
        <w:rPr>
          <w:rFonts w:ascii="Times New Roman" w:hAnsi="Times New Roman"/>
          <w:sz w:val="24"/>
          <w:szCs w:val="24"/>
        </w:rPr>
        <w:t xml:space="preserve"> ремонтованих </w:t>
      </w:r>
      <w:r>
        <w:rPr>
          <w:rFonts w:ascii="Times New Roman" w:hAnsi="Times New Roman"/>
          <w:sz w:val="24"/>
          <w:szCs w:val="24"/>
          <w:lang/>
        </w:rPr>
        <w:t xml:space="preserve">8 </w:t>
      </w:r>
      <w:r>
        <w:rPr>
          <w:rFonts w:ascii="Times New Roman" w:hAnsi="Times New Roman"/>
          <w:sz w:val="24"/>
          <w:szCs w:val="24"/>
          <w:lang w:val="ru-RU"/>
        </w:rPr>
        <w:t>и расходованих 29, у возном парку.</w:t>
      </w:r>
    </w:p>
    <w:p w:rsidR="00B531E0" w:rsidRDefault="00B531E0" w:rsidP="00B531E0">
      <w:pPr>
        <w:widowControl w:val="0"/>
        <w:autoSpaceDE w:val="0"/>
        <w:autoSpaceDN w:val="0"/>
        <w:adjustRightInd w:val="0"/>
        <w:spacing w:before="100" w:after="4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6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850"/>
        <w:gridCol w:w="2600"/>
        <w:gridCol w:w="1770"/>
      </w:tblGrid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Ред.бр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места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контејнера</w:t>
            </w:r>
          </w:p>
        </w:tc>
      </w:tr>
      <w:tr w:rsidR="00B531E0" w:rsidTr="00B531E0">
        <w:trPr>
          <w:trHeight w:val="39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Велики Вртоп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Виландрица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Гаре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42 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Горње Власе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Горњи Барбеш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Горњи Душник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Доње Драговље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Доњи Барбеш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Дуга Пољана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Јагличје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Калетинац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Копривница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Краставче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Личје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Мали Вртоп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Мали Крчимир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Марина Кутина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Миљковац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Ново Село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Овсињинац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Семче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</w:tr>
      <w:tr w:rsidR="00B531E0" w:rsidTr="00B531E0">
        <w:trPr>
          <w:trHeight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Сопотница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Тасковићи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Ћелије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Чагровац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Шебет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  <w:tr w:rsidR="00B531E0" w:rsidTr="00B531E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1E0" w:rsidRDefault="00B531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307</w:t>
            </w:r>
          </w:p>
        </w:tc>
      </w:tr>
    </w:tbl>
    <w:p w:rsidR="00B531E0" w:rsidRDefault="00B531E0" w:rsidP="00B531E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531E0" w:rsidRDefault="00B531E0" w:rsidP="00B531E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РАСПОРЕД   САКУПЉАЊА   ОТПАДА</w:t>
      </w:r>
    </w:p>
    <w:p w:rsidR="00B531E0" w:rsidRDefault="00B531E0" w:rsidP="00B531E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94"/>
        <w:gridCol w:w="6679"/>
        <w:gridCol w:w="567"/>
      </w:tblGrid>
      <w:tr w:rsidR="00B531E0" w:rsidTr="00B531E0">
        <w:trPr>
          <w:trHeight w:val="369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 А Н</w:t>
            </w:r>
          </w:p>
        </w:tc>
        <w:tc>
          <w:tcPr>
            <w:tcW w:w="6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 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С Т 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Ʃ</w:t>
            </w:r>
          </w:p>
        </w:tc>
      </w:tr>
      <w:tr w:rsidR="00B531E0" w:rsidTr="00B531E0">
        <w:trPr>
          <w:trHeight w:val="692"/>
        </w:trPr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lastRenderedPageBreak/>
              <w:t>ПОНЕДЕЉАК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велики к.</w:t>
            </w: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Личје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Р.Дубрава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В.Крчимир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М.Крчимир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Семче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М.Вртоп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В.Вртоп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50</w:t>
            </w:r>
          </w:p>
        </w:tc>
      </w:tr>
      <w:tr w:rsidR="00B531E0" w:rsidTr="00B531E0">
        <w:trPr>
          <w:trHeight w:val="451"/>
        </w:trPr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Виландрица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Д.Барбеш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Дукат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Топоница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38</w:t>
            </w:r>
          </w:p>
        </w:tc>
      </w:tr>
      <w:tr w:rsidR="00B531E0" w:rsidTr="00B531E0"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УТОРАК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мали к</w:t>
            </w: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Р.Дубрава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В.Крчимир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М.Вртоп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 В.Вртоп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Сопотница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Д.Душник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1, Д.Драговље 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17</w:t>
            </w:r>
          </w:p>
        </w:tc>
      </w:tr>
      <w:tr w:rsidR="00B531E0" w:rsidTr="00B531E0"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Г.Драговље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Овсињинац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М.Кутина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26</w:t>
            </w:r>
          </w:p>
        </w:tc>
      </w:tr>
      <w:tr w:rsidR="00B531E0" w:rsidTr="00B531E0"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СРЕДА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велики к.</w:t>
            </w: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Барје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Г.Драговље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Д.Драговље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Сопотница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Д.Душник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Краставче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43</w:t>
            </w:r>
          </w:p>
        </w:tc>
      </w:tr>
      <w:tr w:rsidR="00B531E0" w:rsidTr="00B531E0"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М.Кутина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Чагровац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Тасковићи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Гркиња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 Г. Барбеш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43</w:t>
            </w:r>
          </w:p>
        </w:tc>
      </w:tr>
      <w:tr w:rsidR="00B531E0" w:rsidTr="00B531E0"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ЧЕТВРТАК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мали к.</w:t>
            </w: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Г.Душник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Краставче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20</w:t>
            </w:r>
          </w:p>
        </w:tc>
      </w:tr>
      <w:tr w:rsidR="00B531E0" w:rsidTr="00B531E0"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Гркиња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13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Виландрица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 xml:space="preserve">2, 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Власе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20</w:t>
            </w:r>
          </w:p>
        </w:tc>
      </w:tr>
      <w:tr w:rsidR="00B531E0" w:rsidTr="00B531E0"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Тасковићи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 Г. Барбеш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Д.Барбеш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, Топоница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15</w:t>
            </w:r>
          </w:p>
        </w:tc>
      </w:tr>
      <w:tr w:rsidR="00B531E0" w:rsidTr="00B531E0"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ПЕТАК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велики к.</w:t>
            </w:r>
          </w:p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r-Cyrl-CS"/>
              </w:rPr>
              <w:t>мали к.</w:t>
            </w: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Гаџин Хан –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канте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контејнери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33</w:t>
            </w:r>
          </w:p>
        </w:tc>
      </w:tr>
      <w:tr w:rsidR="00B531E0" w:rsidTr="00B531E0">
        <w:trPr>
          <w:trHeight w:val="590"/>
        </w:trPr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Д.Пољана 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 xml:space="preserve">3,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Гаџин 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 xml:space="preserve"> канте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iCs/>
                <w:sz w:val="24"/>
                <w:szCs w:val="24"/>
                <w:lang/>
              </w:rPr>
              <w:t xml:space="preserve"> контејнери 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1E0" w:rsidRDefault="00B531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</w:p>
        </w:tc>
      </w:tr>
    </w:tbl>
    <w:p w:rsidR="00B531E0" w:rsidRDefault="00B531E0" w:rsidP="00B531E0">
      <w:pPr>
        <w:tabs>
          <w:tab w:val="left" w:pos="615"/>
        </w:tabs>
        <w:ind w:left="180"/>
        <w:rPr>
          <w:rFonts w:ascii="Times New Roman" w:hAnsi="Times New Roman"/>
          <w:lang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lang/>
        </w:rPr>
        <w:t>Напомена: Дирекција може извршити измену плана.</w:t>
      </w:r>
    </w:p>
    <w:p w:rsidR="00B531E0" w:rsidRDefault="00B531E0" w:rsidP="00B531E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/>
        </w:rPr>
      </w:pPr>
    </w:p>
    <w:p w:rsidR="00B531E0" w:rsidRDefault="00B531E0" w:rsidP="00B53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ИЗВЕШТАЈ О ХИГИЈЕНСКОЈ ИСПРАВНОСТИ ВОДЕ ЗА ПИЋЕ </w:t>
      </w:r>
    </w:p>
    <w:p w:rsidR="00B531E0" w:rsidRDefault="00B531E0" w:rsidP="00B53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У ПЕРИОДУ ОД 01.01.2016. год. – 31.12.2016. год.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sz w:val="28"/>
          <w:szCs w:val="28"/>
          <w:lang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Хигијенска исправност воде за пиће, која служи за јавно снабдевање становништва или за производњу намерница намењених продаји прописује се Правилником о хигијенској исправности воде за пиће ( Сл.лист СРЈ 42/98, 44/99 ).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Хигијенска исправност воде за пиће је вода која одговара у погледу: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Микробиолошких особина,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Хемијских супстанци,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Остатка дезинфекционих средстава и споредних производа дезинфекције,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Остатка флокулационих и коагулационих,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Физичких, физичко-хемијских и хемијских особина,</w:t>
      </w:r>
    </w:p>
    <w:p w:rsidR="00B531E0" w:rsidRDefault="00B531E0" w:rsidP="00B53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Радиолошких особина.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Хигијенска исправност воде за пиће се утврђује основним и периодичним прегледом.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Основни лабораторијски прегледи</w:t>
      </w:r>
      <w:r>
        <w:rPr>
          <w:rFonts w:ascii="Times New Roman" w:hAnsi="Times New Roman"/>
          <w:sz w:val="24"/>
          <w:szCs w:val="24"/>
          <w:lang/>
        </w:rPr>
        <w:t xml:space="preserve"> су најучесталији а по садржају откривају основне бактериолошке и хемијске индикаторе фекалног загађења воде, а управо су та загађења најчешћи разлози хигијенске неисправности воде за пиће.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Основним прегледом хигијенска исправност воде за пиће утврђује се помоћу физичко-хемијске анализе и микробиолошком анализом.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Периодични лабораторијски преглед</w:t>
      </w:r>
      <w:r>
        <w:rPr>
          <w:rFonts w:ascii="Times New Roman" w:hAnsi="Times New Roman"/>
          <w:sz w:val="24"/>
          <w:szCs w:val="24"/>
          <w:lang/>
        </w:rPr>
        <w:t xml:space="preserve"> предвиђа да се периодично испита већи број показатеља, да би се утврдило да није дошло до продора бактеријских и хемијских агенаса који се основним прегледима  не испитују, с обзиром на њихово често присуство у човековој средини могу да угрозе и воду за пиће : детерџенти, феноли, минерална уља, трихалометани.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Анализа хигијенске исправности воде за пиће обавља се у једнаким размацима у току месеца, односно године, по динамичком плану узорковања који је саставни део уговора са Институтом за јавно здравље Ниш бр.(1353 од 17.06.2016. год.).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Приликом сваког прегледа воде, узорци се узимају са:</w:t>
      </w:r>
    </w:p>
    <w:p w:rsidR="00B531E0" w:rsidRDefault="00B531E0" w:rsidP="00B531E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Врела у Горњем Душнику и</w:t>
      </w:r>
    </w:p>
    <w:p w:rsidR="00B531E0" w:rsidRDefault="00B531E0" w:rsidP="00B531E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изабраних места дистрибутивне мреже, за сва насеља са чијим Месним заједницама је склопљен уговор о преузимању и одржавању сеоских водовода.</w:t>
      </w:r>
    </w:p>
    <w:p w:rsidR="00B531E0" w:rsidRDefault="00B531E0" w:rsidP="00B531E0">
      <w:pPr>
        <w:spacing w:after="0"/>
        <w:ind w:left="720"/>
        <w:jc w:val="both"/>
        <w:rPr>
          <w:rFonts w:ascii="Times New Roman" w:hAnsi="Times New Roman"/>
          <w:sz w:val="24"/>
          <w:szCs w:val="24"/>
          <w:lang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У периоду од 01.01.2016. год. до 31.12.2016., у Институту за јавно здравље Ниш, урађено је укупно 109 анализа хигијенске исправности воде за пиће; од 109 физичко-хемијских испитивања, 2 узорка нису била усаглашена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/>
        </w:rPr>
        <w:t>узроци неусаглашености су вредности за 1., боју, мутноћу и гвожђе (сирова вода), за 2., повећана вредност хлора и 5 узорака микробиолошких испитивања није било усаглашено, због присуства бактерија (укупне колиформне бактерије, аеробно мезофилне бактерије).</w:t>
      </w:r>
    </w:p>
    <w:p w:rsidR="00B531E0" w:rsidRDefault="00B531E0" w:rsidP="00B53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У периоду од 01.01.2016. год. до 31.12.2016. године, Институт за јавно здравље Ниш, хигијенску ситуацију у комуналном водоводу, оценио је здравствено безбедном.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ИЗЈЗ је, на захтев Дирекције, 10.02.2016. год., урадио Велику и Периодичну анализу воде на „Врелу“ у Горњем Душнику; прегледани узорак хемијски је био исправан. 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Штаб за ванредне ситуације општине Гаџин Хан је 07.03.2016., 04.08.2016. и 07.11.2016. год., на основу упозорења МУП-а, Сектора за ванредне ситуације, обавештавао Дирекцију, да због најављених обилних падавина предузме адекватне мере на отклањању уочених недостатака, стави у приправност сву расположиву механизацију и оспособљено људство и обезбеди тражени материјал (песак) на одређене локације. Ради превентивне приправности да не дође до изливања река и потока због повећаног водостаја, издата је била наредба о увођењу пасивног дежурства. По захтеву Дирекције, вршено је ванредно узорковање воде за пиће из водовода Горњи Душник-Гаџин Хан; резултати физичко-хемијских анализа, показали су усаглашеност са нормама Правилника. Препорука ИЗЈЗ била је одржавање резидуалног хлора (до мах 0,5).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 Дана 13.06.2016. год., услед појаве заразне болести говеда и бивола („квргава кожа“), Дирекција је по налогу Штаба, у сарадњи са месним заједницама извршила укоп угинулих животиња (јер се исте не спаљују). 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  <w:lang/>
        </w:rPr>
      </w:pPr>
      <w:r>
        <w:rPr>
          <w:rFonts w:ascii="Times New Roman" w:hAnsi="Times New Roman"/>
          <w:color w:val="00B050"/>
          <w:sz w:val="24"/>
          <w:szCs w:val="24"/>
          <w:lang/>
        </w:rPr>
        <w:t xml:space="preserve"> 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Осим  Института за Јавно здравље Ниш, контролу воде, контролу спровођења закона о заштити становништва од изложености дуванском диму, вођење потребне документације и редовне санитарне прегледе врши и Министарство здравља, Сектор за санитарну инспекцију. Извршена је контрола квалитета и здравствене исправности воде за пиће, у местима чије водоводе одржава Дирекција. Решењем од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 године, Дирекцији је наложено да изврши постављање заштитне ограде око изворишта села Горњи Барбеш; поступљено је по истом.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За хлорисање воде користи се </w:t>
      </w:r>
      <w:r>
        <w:rPr>
          <w:rFonts w:ascii="Times New Roman" w:hAnsi="Times New Roman"/>
          <w:sz w:val="24"/>
          <w:szCs w:val="24"/>
        </w:rPr>
        <w:t xml:space="preserve">Natrijum hipohlorit,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 набављамо од Термохемије Панчево, председништво у Нишу . 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На основу уговорне обавезе, ИЗЈЗ Ниш врши и контролу отпадних вода четири пута годишње, где  по мишљењу лекара специјалисте токсикологије из сектора за хигијену и заштиту животне средине, Кутинска река на 100 метара испред колектора спада у прву класу, док 100 метара низводно спада у другу класу, тако да је квалитет Кутинске реке задовољавајући, јер нема индустријских загађивача. Извештаје редовно достављамо: Министарству пољопривреде и заштите животне средине, Пчињски управни округ у Врању, ЈВП „Србијаводе“ у Београду и Агенцији за заштиту животне средине у Београду.</w:t>
      </w:r>
    </w:p>
    <w:p w:rsidR="00B531E0" w:rsidRDefault="00B531E0" w:rsidP="00B531E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За контролу о количинама захваћене, испоручене и фактурисане воде задужен је Одсек водопривредне инспекције у Нишу. Контрола је извршена и сачињен је Записник 04.02.2016. године, у вези утврђивања података количина захваћених и испуштених отпадних вода; на основу истих Министарство пољопривреде и заштите животне средине, Републичка дирекција за воде, фактурише Дирекцији накнаду на годишњем нивоу. Записником од  07.04.2016. год., утврђена је чињеница да се поштује Општи план одбране од поплава и да  је документација у складу са Законом о водама.</w:t>
      </w:r>
    </w:p>
    <w:p w:rsidR="00B531E0" w:rsidRDefault="00B531E0" w:rsidP="00B531E0">
      <w:pPr>
        <w:pStyle w:val="Standard"/>
        <w:jc w:val="center"/>
        <w:rPr>
          <w:b/>
          <w:bCs/>
          <w:sz w:val="28"/>
          <w:szCs w:val="28"/>
        </w:rPr>
      </w:pPr>
    </w:p>
    <w:p w:rsidR="00B531E0" w:rsidRDefault="00B531E0" w:rsidP="00B531E0">
      <w:pPr>
        <w:pStyle w:val="Standard"/>
        <w:jc w:val="center"/>
        <w:rPr>
          <w:b/>
          <w:bCs/>
          <w:sz w:val="28"/>
          <w:szCs w:val="28"/>
        </w:rPr>
      </w:pPr>
    </w:p>
    <w:p w:rsidR="00B531E0" w:rsidRDefault="00B531E0" w:rsidP="00B531E0">
      <w:pPr>
        <w:pStyle w:val="Standard"/>
        <w:jc w:val="center"/>
        <w:rPr>
          <w:b/>
          <w:bCs/>
          <w:lang/>
        </w:rPr>
      </w:pPr>
      <w:r>
        <w:rPr>
          <w:b/>
          <w:bCs/>
        </w:rPr>
        <w:t xml:space="preserve">ЈАВНЕ НАБАВКЕ </w:t>
      </w:r>
    </w:p>
    <w:p w:rsidR="00B531E0" w:rsidRDefault="00B531E0" w:rsidP="00B531E0">
      <w:pPr>
        <w:pStyle w:val="Standard"/>
        <w:jc w:val="center"/>
        <w:rPr>
          <w:b/>
          <w:bCs/>
          <w:sz w:val="28"/>
          <w:szCs w:val="28"/>
          <w:lang/>
        </w:rPr>
      </w:pPr>
    </w:p>
    <w:p w:rsidR="00B531E0" w:rsidRDefault="00B531E0" w:rsidP="00B531E0">
      <w:pPr>
        <w:pStyle w:val="Standard"/>
        <w:jc w:val="both"/>
        <w:rPr>
          <w:b/>
          <w:bCs/>
          <w:color w:val="00B050"/>
        </w:rPr>
      </w:pPr>
    </w:p>
    <w:p w:rsidR="00B531E0" w:rsidRDefault="00B531E0" w:rsidP="00B531E0">
      <w:pPr>
        <w:pStyle w:val="Standard"/>
        <w:jc w:val="both"/>
        <w:rPr>
          <w:b/>
          <w:bCs/>
        </w:rPr>
      </w:pPr>
      <w:r>
        <w:rPr>
          <w:color w:val="00B050"/>
        </w:rPr>
        <w:tab/>
      </w:r>
      <w:r>
        <w:rPr>
          <w:b/>
          <w:bCs/>
        </w:rPr>
        <w:t>НАБАВКА ВЕЛИКЕ ВРЕДНОСТИ</w:t>
      </w:r>
    </w:p>
    <w:tbl>
      <w:tblPr>
        <w:tblW w:w="9675" w:type="dxa"/>
        <w:tblInd w:w="-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779"/>
        <w:gridCol w:w="2909"/>
        <w:gridCol w:w="2401"/>
      </w:tblGrid>
      <w:tr w:rsidR="00B531E0" w:rsidTr="00B531E0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Р.Б.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ДОБРА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ДОБАВЉАЧ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ВРЕДНОСТ</w:t>
            </w:r>
          </w:p>
        </w:tc>
      </w:tr>
      <w:tr w:rsidR="00B531E0" w:rsidTr="00B531E0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ГОРИВО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НИС ЈУГОПЕТРОЛ  НИШ</w:t>
            </w:r>
          </w:p>
        </w:tc>
        <w:tc>
          <w:tcPr>
            <w:tcW w:w="2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6.001.900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</w:tbl>
    <w:p w:rsidR="00B531E0" w:rsidRDefault="00B531E0" w:rsidP="00B531E0">
      <w:pPr>
        <w:pStyle w:val="Standard"/>
        <w:jc w:val="both"/>
        <w:rPr>
          <w:color w:val="00B050"/>
          <w:lang/>
        </w:rPr>
      </w:pPr>
      <w:r>
        <w:rPr>
          <w:color w:val="00B050"/>
        </w:rPr>
        <w:tab/>
      </w:r>
    </w:p>
    <w:p w:rsidR="00B531E0" w:rsidRDefault="00B531E0" w:rsidP="00B531E0">
      <w:pPr>
        <w:pStyle w:val="Standard"/>
        <w:jc w:val="both"/>
        <w:rPr>
          <w:lang/>
        </w:rPr>
      </w:pPr>
      <w:r>
        <w:t>Исказане вредности јавне набавке велике вредности дате су без ПДВ-а.</w:t>
      </w:r>
    </w:p>
    <w:p w:rsidR="00B531E0" w:rsidRDefault="00B531E0" w:rsidP="00B531E0">
      <w:pPr>
        <w:pStyle w:val="Standard"/>
        <w:jc w:val="both"/>
        <w:rPr>
          <w:color w:val="00B050"/>
          <w:lang/>
        </w:rPr>
      </w:pPr>
    </w:p>
    <w:p w:rsidR="00B531E0" w:rsidRDefault="00B531E0" w:rsidP="00B531E0">
      <w:pPr>
        <w:pStyle w:val="Standard"/>
        <w:jc w:val="both"/>
        <w:rPr>
          <w:color w:val="00B050"/>
          <w:lang/>
        </w:rPr>
      </w:pPr>
    </w:p>
    <w:p w:rsidR="00B531E0" w:rsidRDefault="00B531E0" w:rsidP="00B531E0">
      <w:pPr>
        <w:pStyle w:val="Standard"/>
        <w:jc w:val="both"/>
        <w:rPr>
          <w:color w:val="00B050"/>
          <w:lang/>
        </w:rPr>
      </w:pPr>
    </w:p>
    <w:p w:rsidR="00B531E0" w:rsidRDefault="00B531E0" w:rsidP="00B531E0">
      <w:pPr>
        <w:pStyle w:val="Standard"/>
        <w:jc w:val="both"/>
        <w:rPr>
          <w:b/>
          <w:bCs/>
          <w:lang/>
        </w:rPr>
      </w:pPr>
      <w:r>
        <w:rPr>
          <w:b/>
          <w:bCs/>
          <w:color w:val="00B050"/>
        </w:rPr>
        <w:lastRenderedPageBreak/>
        <w:tab/>
      </w:r>
      <w:r>
        <w:rPr>
          <w:b/>
          <w:bCs/>
        </w:rPr>
        <w:t>НАБАВКА МАЛЕ ВРЕДНОСТИ</w:t>
      </w:r>
    </w:p>
    <w:p w:rsidR="00B531E0" w:rsidRDefault="00B531E0" w:rsidP="00B531E0">
      <w:pPr>
        <w:pStyle w:val="Standard"/>
        <w:jc w:val="both"/>
        <w:rPr>
          <w:b/>
          <w:bCs/>
          <w:lang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3783"/>
        <w:gridCol w:w="2924"/>
        <w:gridCol w:w="2413"/>
      </w:tblGrid>
      <w:tr w:rsidR="00B531E0" w:rsidTr="00B531E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Р.Б.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ДОБРА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ДОБАВЉАЧ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ВРЕДНОСТ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ИЗРАДА ПРОЈЕКТА КАНАЛИЗАЦИОНЕ МРЕЖЕ ГРКИЊА; М: КУТИНА И ТАСКОВИЋИ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rPr>
                <w:lang/>
              </w:rPr>
            </w:pPr>
            <w:r>
              <w:rPr>
                <w:lang/>
              </w:rPr>
              <w:t>ХИДРОМРЕЖА Д.О.О. ЗАЈЕЧАР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1E0" w:rsidRDefault="00B531E0">
            <w:pPr>
              <w:pStyle w:val="TableContents"/>
              <w:jc w:val="center"/>
            </w:pPr>
          </w:p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800.000</w:t>
            </w:r>
            <w:r>
              <w:t xml:space="preserve">,oo  </w:t>
            </w:r>
            <w:r>
              <w:rPr>
                <w:lang/>
              </w:rPr>
              <w:t xml:space="preserve">  </w:t>
            </w: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ЗАКУП ОПРЕМЕ СА              ОПЕРАТЕРОМ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СР за ископ и превоз ,,ПЕРИЦА ЈОВИЋ,,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1.166.667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rPr>
                <w:lang/>
              </w:rPr>
            </w:pPr>
            <w:r>
              <w:rPr>
                <w:lang/>
              </w:rPr>
              <w:t xml:space="preserve">               ТАРУП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АГРОКОМ ПРОМЕТ Д.О.О. ЛЕСКОВАЦ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411</w:t>
            </w:r>
            <w:r>
              <w:t>.</w:t>
            </w:r>
            <w:r>
              <w:rPr>
                <w:lang/>
              </w:rPr>
              <w:t>900</w:t>
            </w:r>
            <w:r>
              <w:t>,</w:t>
            </w:r>
            <w:r>
              <w:rPr>
                <w:lang/>
              </w:rPr>
              <w:t>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 xml:space="preserve">  ЗАКУП ОПРЕМЕ СА ОПЕРАТЕРОМ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СР за ископ и превоз ,,ПЕРИЦА ЈОВИЋ,,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3</w:t>
            </w:r>
            <w:r>
              <w:t>.</w:t>
            </w:r>
            <w:r>
              <w:rPr>
                <w:lang/>
              </w:rPr>
              <w:t>333</w:t>
            </w:r>
            <w:r>
              <w:t>.</w:t>
            </w:r>
            <w:r>
              <w:rPr>
                <w:lang/>
              </w:rPr>
              <w:t>333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БЕТОНСКИ ПРОПУСТИ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БРАВОКС СОКОБАЊА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1</w:t>
            </w:r>
            <w:r>
              <w:t>.</w:t>
            </w:r>
            <w:r>
              <w:rPr>
                <w:lang/>
              </w:rPr>
              <w:t>666</w:t>
            </w:r>
            <w:r>
              <w:t>.</w:t>
            </w:r>
            <w:r>
              <w:rPr>
                <w:lang/>
              </w:rPr>
              <w:t>667</w:t>
            </w:r>
            <w:r>
              <w:t>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РОТАЦИОНА УДАРНА ДРОБИЛИЦА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СПОТ ЦО Д.О.О.КРАГУЈЕВАЦ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2</w:t>
            </w:r>
            <w:r>
              <w:t>.</w:t>
            </w:r>
            <w:r>
              <w:rPr>
                <w:lang/>
              </w:rPr>
              <w:t>490.000</w:t>
            </w:r>
            <w:r>
              <w:t>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АСФАЛТНА МАСА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ДОО ВОДОГРАДЊА Пуковац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3.</w:t>
            </w:r>
            <w:r>
              <w:rPr>
                <w:lang/>
              </w:rPr>
              <w:t>000</w:t>
            </w:r>
            <w:r>
              <w:t>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КОМУНАЛНЕ УСЛУГЕ - ДЕПОНИЈА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ЈКП МЕДИАНА НИШ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4</w:t>
            </w:r>
            <w:r>
              <w:t>.</w:t>
            </w:r>
            <w:r>
              <w:rPr>
                <w:lang/>
              </w:rPr>
              <w:t>166</w:t>
            </w:r>
            <w:r>
              <w:t>.</w:t>
            </w:r>
            <w:r>
              <w:rPr>
                <w:lang/>
              </w:rPr>
              <w:t>667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ЕЛЕКТРОМАТЕРИЈАЛ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t>FLUOELEKTRO  NIŠ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1.500.000,оо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ГРАЂЕВИНСКИ МАТЕРИЈАЛ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БРАВОКС СОКОБАЊА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1.</w:t>
            </w:r>
            <w:r>
              <w:rPr>
                <w:lang/>
              </w:rPr>
              <w:t>250</w:t>
            </w:r>
            <w:r>
              <w:t>.</w:t>
            </w:r>
            <w:r>
              <w:rPr>
                <w:lang/>
              </w:rPr>
              <w:t>000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РЕЗЕРНИ ДЕЛОВИ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TOURING EUROPA</w:t>
            </w:r>
          </w:p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t>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1.</w:t>
            </w:r>
            <w:r>
              <w:rPr>
                <w:lang/>
              </w:rPr>
              <w:t>666</w:t>
            </w:r>
            <w:r>
              <w:t>.</w:t>
            </w:r>
            <w:r>
              <w:rPr>
                <w:lang/>
              </w:rPr>
              <w:t>668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ПОЛОВНИ УТОВАРИВАЧ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ТЕЕРА СРБИЈА Д.О.О. БЕОГРАД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9</w:t>
            </w:r>
            <w:r>
              <w:rPr>
                <w:lang/>
              </w:rPr>
              <w:t>99</w:t>
            </w:r>
            <w:r>
              <w:t>.</w:t>
            </w:r>
            <w:r>
              <w:rPr>
                <w:lang/>
              </w:rPr>
              <w:t>000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ПОПРАВКА МИНИ БАГЕРА КАТ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rPr>
                <w:lang/>
              </w:rPr>
            </w:pPr>
            <w:r>
              <w:rPr>
                <w:lang/>
              </w:rPr>
              <w:t xml:space="preserve">    ГРОУП ЕНИГМА МЦ   Д.О.О. КРУШЕВАЦ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224.756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ВОДОВОДНИ И КАНАЛИЗАЦИОНИ МАТЕРИЈАЛ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rPr>
                <w:lang/>
              </w:rPr>
            </w:pPr>
            <w:r>
              <w:rPr>
                <w:lang/>
              </w:rPr>
              <w:t>Д.О.О. УНИПРОГРЕС РУМА, АКВАПАН ИНЖИЊЕРИНГ,  Д.О.О. ЧАЧАК, ТР АТЛАНТИК Г. БАРБЕШ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 xml:space="preserve"> 2.133</w:t>
            </w:r>
            <w:r>
              <w:t>.</w:t>
            </w:r>
            <w:r>
              <w:rPr>
                <w:lang/>
              </w:rPr>
              <w:t>333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АУТО ГУМЕ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АСТРЕА ПЛУС Д.О.О.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>1.000.000</w:t>
            </w:r>
            <w:r>
              <w:t>,оо</w:t>
            </w:r>
          </w:p>
          <w:p w:rsidR="00B531E0" w:rsidRDefault="00B531E0">
            <w:pPr>
              <w:pStyle w:val="TableContents"/>
              <w:jc w:val="center"/>
            </w:pP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УЉА МАЗИВА И АДИТИВИ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АСТЕРА ПЛУС Д.О.О.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lang/>
              </w:rPr>
            </w:pPr>
            <w:r>
              <w:rPr>
                <w:lang/>
              </w:rPr>
              <w:t>833.334,оо</w:t>
            </w:r>
          </w:p>
        </w:tc>
      </w:tr>
    </w:tbl>
    <w:p w:rsidR="00B531E0" w:rsidRDefault="00B531E0" w:rsidP="00B531E0">
      <w:pPr>
        <w:pStyle w:val="Standard"/>
        <w:spacing w:after="40"/>
        <w:jc w:val="both"/>
      </w:pPr>
    </w:p>
    <w:p w:rsidR="00B531E0" w:rsidRDefault="00B531E0" w:rsidP="00B531E0">
      <w:pPr>
        <w:pStyle w:val="Standard"/>
        <w:spacing w:after="40"/>
        <w:jc w:val="both"/>
      </w:pPr>
      <w:r>
        <w:t>Исказане вреднoсти јавне набавке мале вредности исказане су  без ПДВ-a.</w:t>
      </w:r>
    </w:p>
    <w:p w:rsidR="00B531E0" w:rsidRDefault="00B531E0" w:rsidP="00B531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ЈАВНЕ НАБАВКЕ НА КОЈЕ СЕ НЕПРИМЕЊУЈЕ ЗАКОН</w:t>
      </w:r>
    </w:p>
    <w:p w:rsidR="00B531E0" w:rsidRDefault="00B531E0" w:rsidP="00B531E0">
      <w:pPr>
        <w:pStyle w:val="Standard"/>
        <w:jc w:val="both"/>
        <w:rPr>
          <w:b/>
          <w:bCs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3741"/>
        <w:gridCol w:w="42"/>
        <w:gridCol w:w="2924"/>
        <w:gridCol w:w="2413"/>
      </w:tblGrid>
      <w:tr w:rsidR="00B531E0" w:rsidTr="00B531E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Р.Б.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ДОБРА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ДОБАВЉАЧ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ВРЕДНОСТ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ТЕЛЕФОНИ И МОБИЛНА ТЕЛЕФОНИЈА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МТС ТЕЛЕКОМ СРБИЈА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1E0" w:rsidRDefault="00B531E0">
            <w:pPr>
              <w:pStyle w:val="TableContents"/>
              <w:jc w:val="center"/>
            </w:pPr>
          </w:p>
          <w:p w:rsidR="00B531E0" w:rsidRDefault="00B531E0">
            <w:pPr>
              <w:pStyle w:val="TableContents"/>
              <w:jc w:val="center"/>
            </w:pPr>
            <w:r>
              <w:t>489.000,oo   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ЖИГОСАЊЕ ВОДОМЕРА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ЈАВНО ПРЕДУЗЕЋЕ ВОДОВОД ЛЕСКОВАЦ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400.000,оо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 УСЛУГЕ РЕПРЕЗЕНТАЦИЈЕ             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УР ТОДОР НИШ, УР ЗАПЛАЊСКИ МЕРАК Г: ХАН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175.000,оо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ГЕОЛОШКА ИСТРАЖИВАЊА ГАБАР - СОПОТНИЦА               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ГЕОСТИМ Д.О.О. БЕОГРАД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500.00,оо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СЕРВИСИРАЊЕ МОТОРНЕ ТЕСТЕРЕ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ЕКСТРА ТЕСТЕРА КОМЕРЦ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  500.000,оо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ПРЕПОВЕЗИВАЊЕ СТАРОГ И НОВОГ ВОДОВОДА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МДС ИНЖЕЊЕРИНГ Д.О.О.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  499.510,оо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ПОПРАВКА ВОЗИЛА ТАМ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П.Р. БОБАН МИТРОВИЋ ТАСКОВИЋИ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120.000,оо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ХТЗ ОПРЕМА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ТЕКСТКО ДОО.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480.000,оо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ПЕСАК СЕЈАНИ ШЉУНАК ИБЕРЛАУФ И ТИЊАВИЦА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РАДЊА ЗА УТОВАР БОБАН ЦВЕТКОВИЋ З.ТОПОНИЦА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416.660,оо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ДЕЛОВИ ЗА РАДНУ МАШИНУ NEWHOLAND LB 11 OB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МАГИСТРАЛА ИЗ КРУШЕВЦА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63.480,оо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ДРОБЉЕНИ КАМЕНИ АГРЕГАТ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ВОДОГРАДЊА ДОО.ИЗ ПУКОВЦА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500.000,оо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ПРОЦЕНА РИЗИКА НА РАДНОМ МЕСТУ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АГЕНЦИЈА ЗА БЕЗБЕДНОСТ СС ПРОТЕКТИОН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            94.000,оо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ПОПРАВКА АУТОБУСА МЕРЦЕДЕС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ЗР ЗА ПОПРАВКУ ВОЗИЛА ПЕДА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200.200,оо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МАШИНА ЗА ЕЛЕКТРОФУЗИОНО ЗАВАРИВАЊЕ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ДОО. АЛИАХИС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309.942,93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ПОДБУШИВАЊЕ УЛИЦЕ У Г. </w:t>
            </w:r>
            <w:r>
              <w:lastRenderedPageBreak/>
              <w:t>ХАНУ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lastRenderedPageBreak/>
              <w:t xml:space="preserve">МАНУФАКТУРА СТИЛ </w:t>
            </w:r>
            <w:r>
              <w:lastRenderedPageBreak/>
              <w:t>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lastRenderedPageBreak/>
              <w:t xml:space="preserve">            96.000,оо</w:t>
            </w:r>
          </w:p>
          <w:p w:rsidR="00B531E0" w:rsidRDefault="00B531E0">
            <w:pPr>
              <w:pStyle w:val="TableContents"/>
              <w:jc w:val="center"/>
            </w:pPr>
            <w:r>
              <w:lastRenderedPageBreak/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3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ОПРЕМАЊЕ КАМИОНА ФАП 1314</w:t>
            </w:r>
          </w:p>
        </w:tc>
        <w:tc>
          <w:tcPr>
            <w:tcW w:w="2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РЕСОР ДОО. ГАЏИН ХАН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116.000,оо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РЕМОНТ ХИДРАУЛИЧНЕ ПУМПЕ ЗА ВАЉАК БОМАГ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ВЛАДЕКС ВЕЛИКА ДРЕНОВА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 xml:space="preserve">  </w:t>
            </w:r>
            <w:r>
              <w:t>68.750,оо</w:t>
            </w:r>
          </w:p>
          <w:p w:rsidR="00B531E0" w:rsidRDefault="00B531E0">
            <w:pPr>
              <w:pStyle w:val="TableContents"/>
              <w:jc w:val="center"/>
            </w:pPr>
            <w:r>
              <w:t xml:space="preserve">  уговорена</w:t>
            </w:r>
          </w:p>
        </w:tc>
      </w:tr>
      <w:tr w:rsidR="00B531E0" w:rsidTr="00B531E0">
        <w:trPr>
          <w:trHeight w:val="19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ХТЗ ОПРЕМА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ТЕСТКО ДОО. НИШ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251.010,оо</w:t>
            </w:r>
          </w:p>
          <w:p w:rsidR="00B531E0" w:rsidRDefault="00B531E0">
            <w:pPr>
              <w:pStyle w:val="TableContents"/>
              <w:jc w:val="center"/>
            </w:pPr>
            <w:r>
              <w:t>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АУТОБУСКА СТАЈАЛИШТА</w:t>
            </w:r>
          </w:p>
        </w:tc>
        <w:tc>
          <w:tcPr>
            <w:tcW w:w="2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М – МОНТ НАСЕЉЕ НИКОЛА ТЕСЛА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  239.600,оо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ПОЛОВНИ ПОСИПАЧ СОЛИ</w:t>
            </w:r>
          </w:p>
        </w:tc>
        <w:tc>
          <w:tcPr>
            <w:tcW w:w="2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СКY МОНТ СОПОТ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 xml:space="preserve">    221.670,оо уговорена</w:t>
            </w:r>
          </w:p>
        </w:tc>
      </w:tr>
      <w:tr w:rsidR="00B531E0" w:rsidTr="00B531E0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 xml:space="preserve">ИЗРАДА КАТАСТАРСКО-ТОПОГРАГСКИ ПЛАН </w:t>
            </w:r>
          </w:p>
        </w:tc>
        <w:tc>
          <w:tcPr>
            <w:tcW w:w="2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</w:pPr>
            <w:r>
              <w:t>ГЕО БЕСТ НИШ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31E0" w:rsidRDefault="00B531E0">
            <w:pPr>
              <w:pStyle w:val="TableContents"/>
              <w:jc w:val="center"/>
            </w:pPr>
            <w:r>
              <w:rPr>
                <w:lang/>
              </w:rPr>
              <w:t xml:space="preserve">      </w:t>
            </w:r>
            <w:r>
              <w:t>40.000,оо</w:t>
            </w:r>
          </w:p>
          <w:p w:rsidR="00B531E0" w:rsidRDefault="00B531E0">
            <w:pPr>
              <w:pStyle w:val="TableContents"/>
              <w:jc w:val="center"/>
            </w:pPr>
            <w:r>
              <w:t xml:space="preserve"> уговорена</w:t>
            </w:r>
          </w:p>
        </w:tc>
      </w:tr>
    </w:tbl>
    <w:p w:rsidR="00B531E0" w:rsidRDefault="00B531E0" w:rsidP="00B531E0">
      <w:pPr>
        <w:pStyle w:val="Standard"/>
        <w:spacing w:after="40"/>
        <w:jc w:val="both"/>
      </w:pPr>
    </w:p>
    <w:p w:rsidR="00B531E0" w:rsidRDefault="00B531E0" w:rsidP="00B531E0">
      <w:pPr>
        <w:pStyle w:val="Standard"/>
        <w:spacing w:after="40"/>
        <w:jc w:val="both"/>
      </w:pPr>
      <w:r>
        <w:t>Исказане вреднoсти јавне набавке на које се не примењује закон исказане су  без ПДВ-a.</w:t>
      </w:r>
    </w:p>
    <w:p w:rsidR="00B531E0" w:rsidRDefault="00B531E0" w:rsidP="00B531E0">
      <w:pPr>
        <w:pStyle w:val="Standard"/>
        <w:spacing w:after="40"/>
        <w:jc w:val="both"/>
        <w:rPr>
          <w:lang/>
        </w:rPr>
      </w:pPr>
    </w:p>
    <w:p w:rsidR="00B531E0" w:rsidRDefault="00B531E0" w:rsidP="00B531E0">
      <w:pPr>
        <w:pStyle w:val="Standard"/>
        <w:spacing w:after="40"/>
        <w:jc w:val="both"/>
        <w:rPr>
          <w:lang/>
        </w:rPr>
      </w:pPr>
    </w:p>
    <w:p w:rsidR="00B531E0" w:rsidRDefault="00B531E0" w:rsidP="00B531E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РАДНО ПРАВНИ СТАТУС </w:t>
      </w:r>
    </w:p>
    <w:p w:rsidR="00B531E0" w:rsidRDefault="00B531E0" w:rsidP="00B531E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ЗАПОСЛЕН</w:t>
      </w:r>
      <w:r>
        <w:rPr>
          <w:rFonts w:ascii="Times New Roman" w:hAnsi="Times New Roman"/>
          <w:b/>
          <w:sz w:val="24"/>
          <w:szCs w:val="24"/>
          <w:lang/>
        </w:rPr>
        <w:t>ИХ</w:t>
      </w:r>
      <w:r>
        <w:rPr>
          <w:rFonts w:ascii="Times New Roman" w:hAnsi="Times New Roman"/>
          <w:b/>
          <w:sz w:val="24"/>
          <w:szCs w:val="24"/>
        </w:rPr>
        <w:t xml:space="preserve"> И АНГАЖОВАН</w:t>
      </w:r>
      <w:r>
        <w:rPr>
          <w:rFonts w:ascii="Times New Roman" w:hAnsi="Times New Roman"/>
          <w:b/>
          <w:sz w:val="24"/>
          <w:szCs w:val="24"/>
          <w:lang/>
        </w:rPr>
        <w:t>ИХ</w:t>
      </w:r>
      <w:r>
        <w:rPr>
          <w:rFonts w:ascii="Times New Roman" w:hAnsi="Times New Roman"/>
          <w:b/>
          <w:sz w:val="24"/>
          <w:szCs w:val="24"/>
        </w:rPr>
        <w:t xml:space="preserve"> ЛИЦА 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ИЗВРШАВАЊУ ПОСЛОВА И ПРОЈЕКАТА У ДИРЕКЦИЈИ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          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z w:val="24"/>
          <w:szCs w:val="24"/>
        </w:rPr>
        <w:t>ЈП Дирекциј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за изградњу и комуналне делатнoсти општине Гаџин Хан,  </w:t>
      </w:r>
      <w:r>
        <w:rPr>
          <w:rFonts w:ascii="Times New Roman" w:hAnsi="Times New Roman"/>
          <w:sz w:val="24"/>
          <w:szCs w:val="24"/>
          <w:lang/>
        </w:rPr>
        <w:t xml:space="preserve">било је </w:t>
      </w:r>
      <w:r>
        <w:rPr>
          <w:rFonts w:ascii="Times New Roman" w:hAnsi="Times New Roman"/>
          <w:sz w:val="24"/>
          <w:szCs w:val="24"/>
        </w:rPr>
        <w:t>запо</w:t>
      </w:r>
      <w:r>
        <w:rPr>
          <w:rFonts w:ascii="Times New Roman" w:hAnsi="Times New Roman"/>
          <w:sz w:val="24"/>
          <w:szCs w:val="24"/>
          <w:lang/>
        </w:rPr>
        <w:t>сл</w:t>
      </w:r>
      <w:r>
        <w:rPr>
          <w:rFonts w:ascii="Times New Roman" w:hAnsi="Times New Roman"/>
          <w:sz w:val="24"/>
          <w:szCs w:val="24"/>
        </w:rPr>
        <w:t xml:space="preserve">ено 33 радника у стални радни однос. 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На основу пројекта јавн</w:t>
      </w:r>
      <w:r>
        <w:rPr>
          <w:rFonts w:ascii="Times New Roman" w:hAnsi="Times New Roman"/>
          <w:sz w:val="24"/>
          <w:szCs w:val="24"/>
          <w:lang/>
        </w:rPr>
        <w:t>ог</w:t>
      </w:r>
      <w:r>
        <w:rPr>
          <w:rFonts w:ascii="Times New Roman" w:hAnsi="Times New Roman"/>
          <w:sz w:val="24"/>
          <w:szCs w:val="24"/>
        </w:rPr>
        <w:t xml:space="preserve"> рада </w:t>
      </w:r>
      <w:r>
        <w:rPr>
          <w:rFonts w:ascii="Times New Roman" w:hAnsi="Times New Roman"/>
          <w:sz w:val="24"/>
          <w:szCs w:val="24"/>
          <w:lang/>
        </w:rPr>
        <w:t>„Чишћење и уређење сеоских гробаља, чишћење и санација дивљих депонија“ било је ангажовано 3 лица на период од 4 месеца;  на основу пројекта „Чишћење и уређење сеоских улица“ 12 лица, такође на 4 месеца.</w:t>
      </w:r>
      <w:r>
        <w:rPr>
          <w:rFonts w:ascii="Times New Roman" w:hAnsi="Times New Roman"/>
          <w:sz w:val="24"/>
          <w:szCs w:val="24"/>
        </w:rPr>
        <w:t xml:space="preserve">   Средства за зараду обезбеђивала је Национална служба за запошљавање</w:t>
      </w:r>
      <w:r>
        <w:rPr>
          <w:rFonts w:ascii="Times New Roman" w:hAnsi="Times New Roman"/>
          <w:sz w:val="24"/>
          <w:szCs w:val="24"/>
          <w:lang/>
        </w:rPr>
        <w:t xml:space="preserve"> и накнаду за превоз, а разлику до цене коштања карте, обезбеђивала је Дирекција.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основу Уговора о привременим и повремним пос</w:t>
      </w:r>
      <w:r>
        <w:rPr>
          <w:rFonts w:ascii="Times New Roman" w:hAnsi="Times New Roman"/>
          <w:sz w:val="24"/>
          <w:szCs w:val="24"/>
          <w:lang/>
        </w:rPr>
        <w:t>л</w:t>
      </w:r>
      <w:r>
        <w:rPr>
          <w:rFonts w:ascii="Times New Roman" w:hAnsi="Times New Roman"/>
          <w:sz w:val="24"/>
          <w:szCs w:val="24"/>
        </w:rPr>
        <w:t xml:space="preserve">овима било је ангажовано </w:t>
      </w:r>
      <w:r>
        <w:rPr>
          <w:rFonts w:ascii="Times New Roman" w:hAnsi="Times New Roman"/>
          <w:sz w:val="24"/>
          <w:szCs w:val="24"/>
          <w:lang/>
        </w:rPr>
        <w:t>14 лиц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</w:rPr>
        <w:t>по различитим основама: кошење поред пута, сечење растиња, чишћење сеоских гробаља, наводњавање фудбалског терена, унутрашње сређивањ</w:t>
      </w:r>
      <w:r>
        <w:rPr>
          <w:rFonts w:ascii="Times New Roman" w:hAnsi="Times New Roman"/>
          <w:sz w:val="24"/>
          <w:szCs w:val="24"/>
          <w:lang/>
        </w:rPr>
        <w:t>е</w:t>
      </w:r>
      <w:r>
        <w:rPr>
          <w:rFonts w:ascii="Times New Roman" w:hAnsi="Times New Roman"/>
          <w:sz w:val="24"/>
          <w:szCs w:val="24"/>
        </w:rPr>
        <w:t xml:space="preserve"> пословног простора, чишћење депонија. Средства за зараду и превоз обезбеђивала је ЈП Дирекција Гаџин Хан.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Старосна структура запослених у сталном радном односу у ЈП Дирекциј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за изградњу и комуналне делатности општине Гаџин Хан: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од 26 година до 30 година – 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</w:rPr>
        <w:t xml:space="preserve"> радник</w:t>
      </w:r>
      <w:r>
        <w:rPr>
          <w:rFonts w:ascii="Times New Roman" w:hAnsi="Times New Roman"/>
          <w:sz w:val="24"/>
          <w:szCs w:val="24"/>
          <w:lang/>
        </w:rPr>
        <w:t>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од 31 годин</w:t>
      </w:r>
      <w:r>
        <w:rPr>
          <w:rFonts w:ascii="Times New Roman" w:hAnsi="Times New Roman"/>
          <w:sz w:val="24"/>
          <w:szCs w:val="24"/>
          <w:lang/>
        </w:rPr>
        <w:t>е</w:t>
      </w:r>
      <w:r>
        <w:rPr>
          <w:rFonts w:ascii="Times New Roman" w:hAnsi="Times New Roman"/>
          <w:sz w:val="24"/>
          <w:szCs w:val="24"/>
        </w:rPr>
        <w:t xml:space="preserve"> до 35 година –</w:t>
      </w:r>
      <w:r>
        <w:rPr>
          <w:rFonts w:ascii="Times New Roman" w:hAnsi="Times New Roman"/>
          <w:sz w:val="24"/>
          <w:szCs w:val="24"/>
          <w:lang/>
        </w:rPr>
        <w:t xml:space="preserve"> 2 </w:t>
      </w:r>
      <w:r>
        <w:rPr>
          <w:rFonts w:ascii="Times New Roman" w:hAnsi="Times New Roman"/>
          <w:sz w:val="24"/>
          <w:szCs w:val="24"/>
        </w:rPr>
        <w:t>радник</w:t>
      </w:r>
      <w:r>
        <w:rPr>
          <w:rFonts w:ascii="Times New Roman" w:hAnsi="Times New Roman"/>
          <w:sz w:val="24"/>
          <w:szCs w:val="24"/>
          <w:lang/>
        </w:rPr>
        <w:t>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 36 година до 40 година – </w:t>
      </w:r>
      <w:r>
        <w:rPr>
          <w:rFonts w:ascii="Times New Roman" w:hAnsi="Times New Roman"/>
          <w:sz w:val="24"/>
          <w:szCs w:val="24"/>
          <w:lang/>
        </w:rPr>
        <w:t xml:space="preserve">4 </w:t>
      </w:r>
      <w:r>
        <w:rPr>
          <w:rFonts w:ascii="Times New Roman" w:hAnsi="Times New Roman"/>
          <w:sz w:val="24"/>
          <w:szCs w:val="24"/>
        </w:rPr>
        <w:t>радника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од 41 годину до 45 године – 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 радник</w:t>
      </w:r>
      <w:r>
        <w:rPr>
          <w:rFonts w:ascii="Times New Roman" w:hAnsi="Times New Roman"/>
          <w:sz w:val="24"/>
          <w:szCs w:val="24"/>
          <w:lang/>
        </w:rPr>
        <w:t>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 46 године до 50 године – </w:t>
      </w:r>
      <w:r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</w:rPr>
        <w:t xml:space="preserve"> радника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 51 годину до 55 године – </w:t>
      </w:r>
      <w:r>
        <w:rPr>
          <w:rFonts w:ascii="Times New Roman" w:hAnsi="Times New Roman"/>
          <w:sz w:val="24"/>
          <w:szCs w:val="24"/>
          <w:lang/>
        </w:rPr>
        <w:t>7</w:t>
      </w:r>
      <w:r>
        <w:rPr>
          <w:rFonts w:ascii="Times New Roman" w:hAnsi="Times New Roman"/>
          <w:sz w:val="24"/>
          <w:szCs w:val="24"/>
        </w:rPr>
        <w:t xml:space="preserve"> радника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од 56 године до 60 година – </w:t>
      </w:r>
      <w:r>
        <w:rPr>
          <w:rFonts w:ascii="Times New Roman" w:hAnsi="Times New Roman"/>
          <w:sz w:val="24"/>
          <w:szCs w:val="24"/>
          <w:lang/>
        </w:rPr>
        <w:t>2</w:t>
      </w:r>
      <w:r>
        <w:rPr>
          <w:rFonts w:ascii="Times New Roman" w:hAnsi="Times New Roman"/>
          <w:sz w:val="24"/>
          <w:szCs w:val="24"/>
        </w:rPr>
        <w:t xml:space="preserve">  радник</w:t>
      </w:r>
      <w:r>
        <w:rPr>
          <w:rFonts w:ascii="Times New Roman" w:hAnsi="Times New Roman"/>
          <w:sz w:val="24"/>
          <w:szCs w:val="24"/>
          <w:lang/>
        </w:rPr>
        <w:t>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од 6</w:t>
      </w:r>
      <w:r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</w:rPr>
        <w:t xml:space="preserve"> године до 6</w:t>
      </w:r>
      <w:r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 xml:space="preserve"> година – </w:t>
      </w:r>
      <w:r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</w:rPr>
        <w:t xml:space="preserve">  радник</w:t>
      </w:r>
      <w:r>
        <w:rPr>
          <w:rFonts w:ascii="Times New Roman" w:hAnsi="Times New Roman"/>
          <w:sz w:val="24"/>
          <w:szCs w:val="24"/>
          <w:lang/>
        </w:rPr>
        <w:t>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КВАЛИФИКАЦИОНА СТРУКТУРА</w:t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>У ЈП Дирекциј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за изградњу и комуналне делатности општине Гаџин Хан, квалификациона структура је следећа</w:t>
      </w:r>
      <w:r>
        <w:rPr>
          <w:rFonts w:ascii="Times New Roman" w:hAnsi="Times New Roman"/>
          <w:sz w:val="24"/>
          <w:szCs w:val="24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418"/>
        <w:gridCol w:w="1396"/>
        <w:gridCol w:w="1439"/>
      </w:tblGrid>
      <w:tr w:rsidR="00B531E0" w:rsidTr="00B531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B531E0" w:rsidTr="00B531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31E0" w:rsidRDefault="00B531E0" w:rsidP="00B531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/>
        </w:rPr>
      </w:pPr>
    </w:p>
    <w:p w:rsidR="00B531E0" w:rsidRDefault="00B531E0" w:rsidP="00B531E0">
      <w:pPr>
        <w:pStyle w:val="NormalWeb"/>
        <w:spacing w:after="0" w:line="276" w:lineRule="auto"/>
        <w:jc w:val="center"/>
        <w:rPr>
          <w:b/>
          <w:bCs/>
          <w:lang/>
        </w:rPr>
      </w:pPr>
      <w:r>
        <w:rPr>
          <w:b/>
          <w:bCs/>
          <w:lang/>
        </w:rPr>
        <w:t xml:space="preserve">АКТИВНОСТИ ИЗ БЕЗБЕДНОСТИ И ЗАШТИТЕ ЗДРАВЉА НА РАДУ И ПРОТИВ ПОЖАРНЕ ЗАШТИТЕ </w:t>
      </w:r>
    </w:p>
    <w:p w:rsidR="00B531E0" w:rsidRDefault="00B531E0" w:rsidP="00B531E0">
      <w:pPr>
        <w:pStyle w:val="NormalWeb"/>
        <w:spacing w:after="0" w:line="276" w:lineRule="auto"/>
        <w:jc w:val="center"/>
        <w:rPr>
          <w:color w:val="00B050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Све поменуте активности односе се на превентивно одржавање објеката и опреме као и лична заштитна средства. Обука запослених за безбедан рад има директан утицај на безбедност и здравље запослених.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-Извршена је обука запослених за безбедан рад,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-извршени су редовни периодични прегледи запослених,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-извршени су санитарни прегледи запослених,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-обезбеђена су лична заштитна средства запослених у складу са Правилником о употреби заштитних средстава и присутним ризиком радног места,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-обезбеђена су санитарна заштитна средства за прву помоћ и личну заштитну хигијену,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-постављене су табле упозорења на свим местима по објектима где постоји могући ризик од повреда или угрожавања здравља присутних лица,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-редовно се обилазе сви објекти и радилишта и упућују радници на безбедан рад,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-вршени редовни и ванредни сервиси свих возила и радних машина, у циљу техничке исправности и безбедности на раду,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-израђен је АКТ О ПРОЦЕНИ РИЗИКА НА РАДНОМ МЕСТУ И У РАДНОЈ ОКОЛИНИ,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-израђен је  Правилник о безбедности и здрављу на раду, План евакуације и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Правила заштите од пожара. 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извештајном периоду није било повреда на раду.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>По изради Акта о процени ризика на радним местима и радној околини дошли смо до низа нових сазнања о могућим побољшањима превентивних мера за смањење или елиминисање могућих ризика по безбедност и здравље на раду.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ЈП Дирекција за изградњу и комуналне делатности Гаџин Хан са свим својим објектима и опремом не спада у високоризичне пожарне објекте. Заштита је прилагођена степену пожарне угрожености. Објекти су обезбеђени хидрантима, ПП централом и противпожарним апаратима.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Структура противпожарних апарата којим које поседујемо је: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ППА </w:t>
      </w:r>
      <w:r>
        <w:rPr>
          <w:rFonts w:ascii="Times New Roman" w:hAnsi="Times New Roman"/>
          <w:sz w:val="24"/>
          <w:szCs w:val="24"/>
          <w:lang w:val="en-GB"/>
        </w:rPr>
        <w:t>S-1,2 i 3</w:t>
      </w:r>
      <w:r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ком 11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ППА </w:t>
      </w:r>
      <w:r>
        <w:rPr>
          <w:rFonts w:ascii="Times New Roman" w:hAnsi="Times New Roman"/>
          <w:sz w:val="24"/>
          <w:szCs w:val="24"/>
          <w:lang w:val="en-GB"/>
        </w:rPr>
        <w:t>S-</w:t>
      </w:r>
      <w:r>
        <w:rPr>
          <w:rFonts w:ascii="Times New Roman" w:hAnsi="Times New Roman"/>
          <w:sz w:val="24"/>
          <w:szCs w:val="24"/>
          <w:lang/>
        </w:rPr>
        <w:t>6 и 9-</w:t>
      </w:r>
      <w:r>
        <w:rPr>
          <w:rFonts w:ascii="Times New Roman" w:hAnsi="Times New Roman"/>
          <w:sz w:val="24"/>
          <w:szCs w:val="24"/>
          <w:lang w:val="en-GB"/>
        </w:rPr>
        <w:t xml:space="preserve">ком </w:t>
      </w:r>
      <w:r>
        <w:rPr>
          <w:rFonts w:ascii="Times New Roman" w:hAnsi="Times New Roman"/>
          <w:sz w:val="24"/>
          <w:szCs w:val="24"/>
          <w:lang/>
        </w:rPr>
        <w:t xml:space="preserve">9, ППА </w:t>
      </w:r>
      <w:r>
        <w:rPr>
          <w:rFonts w:ascii="Times New Roman" w:hAnsi="Times New Roman"/>
          <w:sz w:val="24"/>
          <w:szCs w:val="24"/>
          <w:lang w:val="en-GB"/>
        </w:rPr>
        <w:t>S-HL-6,9 и 25</w:t>
      </w:r>
      <w:r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ком </w:t>
      </w:r>
      <w:r>
        <w:rPr>
          <w:rFonts w:ascii="Times New Roman" w:hAnsi="Times New Roman"/>
          <w:sz w:val="24"/>
          <w:szCs w:val="24"/>
          <w:lang/>
        </w:rPr>
        <w:t xml:space="preserve">2,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ППА </w:t>
      </w:r>
      <w:r>
        <w:rPr>
          <w:rFonts w:ascii="Times New Roman" w:hAnsi="Times New Roman"/>
          <w:sz w:val="24"/>
          <w:szCs w:val="24"/>
          <w:lang w:val="en-GB"/>
        </w:rPr>
        <w:t>S-CO2</w:t>
      </w:r>
      <w:r>
        <w:rPr>
          <w:rFonts w:ascii="Times New Roman" w:hAnsi="Times New Roman"/>
          <w:sz w:val="24"/>
          <w:szCs w:val="24"/>
          <w:lang/>
        </w:rPr>
        <w:t xml:space="preserve"> 5-10-</w:t>
      </w:r>
      <w:r>
        <w:rPr>
          <w:rFonts w:ascii="Times New Roman" w:hAnsi="Times New Roman"/>
          <w:sz w:val="24"/>
          <w:szCs w:val="24"/>
          <w:lang w:val="en-GB"/>
        </w:rPr>
        <w:t xml:space="preserve">ком </w:t>
      </w:r>
      <w:r>
        <w:rPr>
          <w:rFonts w:ascii="Times New Roman" w:hAnsi="Times New Roman"/>
          <w:sz w:val="24"/>
          <w:szCs w:val="24"/>
          <w:lang/>
        </w:rPr>
        <w:t>2, АУТОМАТСКА ПП ЦЕНТРАЛА-ком 1 и ХИДРАНТ-ком  2.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Апарати су равномерно распоређени по објектима према степену могуће угрожености од пожара.У току извештајног периода није било пожара.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Извршени су редовни прегледи и атестирања хидраната, противпожарних апарата и сервис ПП централе.</w:t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Током године активно је рађено на  избору коришћења и одржавања средстава за рад, опасних материја и опреме за личну заштиту на раду, као и на  опремању и уређивању радног места у циљу обезбеђивања безбедних и здравих услова на раду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Извршено је теоретско и практично оспособљавање  запослених за безбедан и здрав рад, и исти су упознати са свим врстама ризика /радници који су током године радно ангажовани у Дирекцији/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Редовно су ажурирана документа из домена заштите од пожара, безбедности и здравља на раду.</w:t>
      </w:r>
    </w:p>
    <w:p w:rsidR="00B531E0" w:rsidRDefault="00B531E0" w:rsidP="00B531E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Учешће у редовном годишњем попису: основних средстава, ситног инвентара, репроматеријала, недовршених производа, готових производа и робе, новчаних средстава и готових еквивалената потраживања финансијских пласмана и обавеза, са стањем на дан 31.12.2016.године.</w:t>
      </w:r>
    </w:p>
    <w:p w:rsidR="00B531E0" w:rsidRDefault="00B531E0" w:rsidP="00B531E0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ГОДИШЊИ  ИЗВЕШТАЈ  АДВОКАТА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за период од  01.01.2016. до 31.12.2106. године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1. Ангажован адвокат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2340"/>
        <w:gridCol w:w="1728"/>
      </w:tblGrid>
      <w:tr w:rsidR="00B531E0" w:rsidTr="00B531E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Ангажоваи адвокат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Телефон адвоката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Плаћање паушално/по тарифи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Износ</w:t>
            </w:r>
          </w:p>
        </w:tc>
      </w:tr>
      <w:tr w:rsidR="00B531E0" w:rsidTr="00B531E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>Верица Манић из Ниша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>Ул. Пастерова бр.14А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CS"/>
              </w:rPr>
              <w:t>0600 700 990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  <w:t>паушално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CS"/>
              </w:rPr>
              <w:t>25.000,оо до 01.07.2016.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CS"/>
              </w:rPr>
              <w:t>30.000,оо од 01.07.2016. год.</w:t>
            </w:r>
          </w:p>
        </w:tc>
      </w:tr>
    </w:tbl>
    <w:p w:rsidR="00B531E0" w:rsidRDefault="00B531E0" w:rsidP="00B531E0">
      <w:pPr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lastRenderedPageBreak/>
        <w:t>СУДСКИ  И ДРУГИ ПОСТУПЦИ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(састав поднесака и заступање на рочиштима)</w:t>
      </w:r>
    </w:p>
    <w:p w:rsidR="00B531E0" w:rsidRDefault="00B531E0" w:rsidP="00B531E0">
      <w:pPr>
        <w:spacing w:after="0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Latn-CS"/>
        </w:rPr>
        <w:t xml:space="preserve">I        </w:t>
      </w:r>
      <w:r>
        <w:rPr>
          <w:rFonts w:ascii="Times New Roman" w:hAnsi="Times New Roman"/>
          <w:b/>
          <w:iCs/>
          <w:sz w:val="20"/>
          <w:szCs w:val="20"/>
          <w:lang w:val="sr-Cyrl-CS"/>
        </w:rPr>
        <w:t>ПАРНИЧНИ ПОСТУПЦИ:</w:t>
      </w: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-1-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15.П.бр.199/2013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Ђорђевић Богољуб Ниш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1-ПД „ЈУГОИСТОК“ ДОО Ниш-Електродистрибуција Ниш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         2-ЈП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Предмет спора:накнада штете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спора:480.000,оо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према налазу вештака геометра орах био на непреписној удаљености од електроенергетског водова пописаној нормама о енергетици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вештачења: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-29.04.2013.- налаз вештака пољопривредне струке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-03.10.2014.- допунско изјашњење  вештака пољопривредне струке (будући род ораха)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-08.06.2016.- вештачење од стране вештака  геометра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рочиште:08.02.2017.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-07.03.2016.-заступање на рочишту-налог да се позове вештак геометар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-11.07.2016.-заступање на рочишту-примљен налаз вештака геометра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-02.11.2016.-заступање на рочишту-није држано тужиоцу наложено да уреди назив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     првотуженог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-14.11.2016.-поднесак-изјашњење на налаз вештака геометра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10.П1.4097/2013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Шарковић Небојша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спора:поништај решења о отказу уговора о раду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спора:радни спор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 : парница у току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рочиште:28.03.2017.-треба да се саслуша један сведок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 :расправа у овом предмету је два пута окончана и два пута отварана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-26.01.2016.-заступање на рочишту-окончана расправа, која је поново отворена и: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-05.04.2016.- тражено одлагање рочишта заказаног за 07.04.2016.- због службене спречености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-07.07.2016.-заступање на рочишту-одређено саслушање  сведока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-26.10.2016.-заступање на рочишту: пре почетка рочишта тужилац тражио изузеће судије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-14.12.2016.-поднесак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-14.12.2016.-заступање на рочишту, саслушање четири сведока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-3-</w:t>
      </w:r>
    </w:p>
    <w:p w:rsidR="00B531E0" w:rsidRDefault="00B531E0" w:rsidP="00B531E0">
      <w:pPr>
        <w:jc w:val="center"/>
        <w:rPr>
          <w:rFonts w:ascii="Times New Roman" w:hAnsi="Times New Roman"/>
          <w:b/>
          <w:bCs/>
          <w:i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12.П1.4582/13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Шарковић Небојша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 ради исплате разлике зараде и накнаде зараде( топлио брок и регрес )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спора:23.560,оо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окончан, првостепена одлука правноснажна, у једном делу током поступка повучен атужба, у једном делу тужбени захтев усвојен, а такође, у једном делу одбијен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обављено вештачење од стране вештака економско финансијске струке. Основни налаз од 08.07.2014. са допунама од 27.01.2015.; 25.05.2015.13.09.2016.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-13.09.2016.-допуна налаз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>Датум када је заказано следеће рочиште:/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-04.03.2016. на рочишту саслушан вештак, наложено да уради допунски налаз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-28.04.2016.-рочиште одложено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-22.09.2016.-рочиште одложено тужилац тражио рок за изјашњење о допуни налаза коју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     је примио на рочишту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-07.12.2016.-окончана расправа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-4-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предмета:Основни суд у Нишу 17.П.бр.1601/15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Цветковић Мирољуб Ниш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спора:чинидба ( предаја рипера за булдожер)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спора:100.000,оо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гравна расправа у току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вештачења: 03.11.2016. налаз и мишљење  вештака машинске струке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рочиште:18.01.2017.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-23.03.2016.-заступање на рочишту, одређено саслушање пет сведока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-08.07.2016.-заступање на рочишту, одложено сведоци нису дошли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-17.10.2016.-заступање на рочишту, саслушана три сведока, одређено вештачење и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      саслушање три сведока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-5-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>Суд пред којим се води поступак и број предмета: Основни суд у Нишу 7.П.8075/2015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Митић Живота Ниш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Тужени: 1-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Општина Гаџин Хан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спора:чинидба ( у вези са земљиштем код Дома културе )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спора:1.000,оо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поступак прекинут услед смрти тужиоца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вештачења: 30.08.2016.-налаз вештака геометра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-15.04.2016.-заступање на рочишту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-21.09.2016.-заступање на рочишту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-07.11.2016.-заступање на рочишту-прекид поступка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-6-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6.П1.1091/16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Драган Савић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спора:ради дуга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спора:797.263,11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тужилац тражи камату због доцње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вештачења: /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рочиште:19.01.2017.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напомене: одмах по утужењу плаћен главни дуг,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-28.06.2016.-поднесак достава доказа о уплати утуженог дуга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>
        <w:rPr>
          <w:rFonts w:ascii="Times New Roman" w:hAnsi="Times New Roman"/>
          <w:b/>
          <w:bCs/>
          <w:iCs/>
          <w:sz w:val="20"/>
          <w:szCs w:val="20"/>
          <w:lang/>
        </w:rPr>
        <w:t>-7-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П.бр.2539/16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Цветковић Дивна Горње Драговље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1-Општина Гаџин Хан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2-ЈП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спора:ради заузећа и накнаде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спора:10.000,оо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у односу на Јп дирекција Гаџин Хан повучена тужба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вештачења: тужилац сам ангажовао вештала геометра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рочиште:09.03.2016.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-28.10.2016.-одговор на тужбу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-29.11.2016.-заступање на рочишту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>
        <w:rPr>
          <w:rFonts w:ascii="Times New Roman" w:hAnsi="Times New Roman"/>
          <w:b/>
          <w:bCs/>
          <w:iCs/>
          <w:sz w:val="20"/>
          <w:szCs w:val="20"/>
          <w:lang/>
        </w:rPr>
        <w:t>-8-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П.бр.6429/16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мал. Јанаћковић Марко Заплањска Топоница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спора:накнада штете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спора:240.000,оо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расправа у току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рочиште:23.01.2017.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>-16.06.2016.-одговор на тужбу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-26.09.2016.-заступање на рочишту, прво припремно, одређене доказне радње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-09.11.2016.-саслушан законски заступник мал. тужиоца и један сведок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      одређено саслушање законског заступника туженог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-9-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Основни суд у Нишу П.бр.9622/16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Јанковић Милутин Горње Драговље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Тужени: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1-Општина Гаџин Хан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2-ЈП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спора:заузеће и накнада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спора:10.000,оо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 : у односу на ЈП Дирекција Гаџин Хан повучена тужба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-28.10.2016.-одговор на тужбу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-12.12.2016.-заступање на рочишту 12.12.2016.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Latn-CS"/>
        </w:rPr>
        <w:t>II</w:t>
      </w:r>
      <w:r>
        <w:rPr>
          <w:rFonts w:ascii="Times New Roman" w:hAnsi="Times New Roman"/>
          <w:b/>
          <w:bCs/>
          <w:sz w:val="20"/>
          <w:szCs w:val="20"/>
          <w:lang w:val="sr-Latn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ИЗВРШНИ ПОСТУПЦИ: </w:t>
      </w: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 Привредни суд у Нишу И.бр.639/09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поверилац: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дужник: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РТВ „СУНЦЕ“ доо Ниш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спора:дуг, извршење пресуде Привредног суда у Нишу П.бр.1153/2008 од 28.11.2008.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спора:81.721,86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>Статус спора и процена исхода: суд решењем и.бр.639/2009 од 22.08.2016. обуставио поступак извршења. Евентуално јавном извршитељу поднети предлог за спровођење извршења.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-16.06.2016. у складу са новим Законом о извршењу и обезбеђењу затражено да извршење спроведе суд.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>
        <w:rPr>
          <w:rFonts w:ascii="Times New Roman" w:hAnsi="Times New Roman"/>
          <w:b/>
          <w:bCs/>
          <w:iCs/>
          <w:sz w:val="20"/>
          <w:szCs w:val="20"/>
          <w:lang/>
        </w:rPr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Привредни суд у Нишу И.бр.592/2010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Извршни поверилац: ЈП Дирекција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дужник: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Стефановић Драгиша, предузетник, власник Каменорезачке радње „СТЕФАНОВИЋ И СИНОВИ“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спора:ради дуга-извршење пресуде  Привредног суда у Нишу 2.П.208/2010 од 23.02.2010.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спора:55.539,оо динара са законском затезном каматом од 08.07.2009. до исплате и парничних трошкова од 16.122,оо дин и трошкова извршења  од 12.232,оо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 : решењем суда И.бр.592/10 од 10.10.2012. одређен прекид поступка услед смрти извршног дужника Стефановић Драган, те евентуално по сазнању за наследнике тражити наставак поступка у односу на њих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Битне напомене: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-13.06.2016. у складу са новим Законом о извршењу и обезбеђењу затражено да извршење спроведе Привредни суд у Нишу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Суд пред којим се води поступак и број предмета: Привредни суд у Нишу Ив.3978/2010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 xml:space="preserve">Извршни поверилац: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дужник: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Асоцијација невладиних организација РТВ“ НИШАВА“ Ниш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спора:ради дуга на име закупнине-антенски стуб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Вредност спора:124.640,оо динара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Статус спора: према свим до сада прикупљеним обавештењима од надлежних органа дужник нема имовине,  суд је уласком у простпорије ради пописа утврдио да нема робу, опрему и сл. за попис, пословни рачун је у блокади и евентуално би се потраживање могло намирити уколико би било уплата на рачун дужника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Спроведена/планирана вештачења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за када је одређено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Битне напомене: решење о извршењу на рачуну дужника донето од стране суда 12.10.2010. године,  и још увек није спроведено. Суд безуспешно  покушавао попис ствари 10.12.2014. , 18.04.2016. године, јер је 07.02.2013. године затражено спровођење на целокупној имовини дужника,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Активности у периоду извештаја: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-13.06.2016.-у складу са новим Законом о извршењу и обезбеђењу дати изјашњење да извршење спроведе Привредни суд у Нишу 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 од  Агенције за привредне регистре затражени подаци о уделима дужника у привредним друштвима и добити дужника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-07.11.2016.-од РГЗ-Службе за катастар непокретности НИш тражени подаци о непокретностима на којима или поводом којих извршни дужник има имовинска права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 од МУП-а РС затражени подаци о регистрованим возилима дужника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 од Пореске управе тражени подаци о дужнику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-07.11.2016.-поднесак којим су суду достављени напред наведени захтеви у складу са налогом суда од 31.10.2016.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-06.12.2016. –поднеском достављени суду одговори МУП-а Ниш, АПР-а, РГЗ-Службе за катастар непокретности Ниш да дужник нема регистровану имовину код тих органа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-у извештајном периоду није био пристигао извештај Пореске управе и исти је примљен 03.02.2017. где Пореска управа обавештава да се тражени подаци чувају као тајни и да их не може дати о чему је обавештен суд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Суд пред којим се води поступак и број предмета: Основни суд у Нишу И.бр.3351/09 сада И.бр.4584/11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 xml:space="preserve">Извршни поверилац: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Живковић Весна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дужник: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спора:противизвршење према повериоцу у складу са пресудом Врховног касационог суда   Рев.бр.1012/2010 од 26.01.2011. године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спора:1,174.411,о4 динара главног дуга и трошкова извршења од 43.055,оо динара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Статус спора и процена исхода: 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-решењем суда 2.И.бр.4584/11 од 06.05.2016. године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ЗАКЉУЧУЈЕ СЕ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поступак извршења одређен решењем о противизвршењу основног суда у Нишу 3.И.бр.4584/11 од 14.03.2012. године сада списи 2.И.4584/11 УСЛЕД НАМИРЕЊА ИЗВРЂНОГ ДУЖНИКА  и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ОБУСТАВЉА СЕ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поступак одређен решењем о противизвршењу Основног суда  3.И.бр.4584/11 од 14.03.2012. године, сада списи предмета Основног суда у Нишу 2.И.бр.4584/11 извршног дужника против извршног повериоца ради наплате законске затезне камате ( у складу са одлуком Уставног суда Србије Иуз.101/2013 од 07.11.2013).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Битне напомене: у току поступка противизвршења  дужник је исплатио главни дуг од 1,174.411,оо динара  у трошкове извршења одређене решењем о противизвршењу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Активности у периоду извештаја: 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-18.05.2016.-суду поднет захтев за накнаду трошкова противизвршења  у износу од 35.000,оо динара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-након извештајног периода суд решењем 2.И.бр.4584/11 од 10.02.2017. године обавезао повериоца да дужнику накнади трошкове настале у поступку противизвршења  у износу од 35.000,оо динара у року од 8 дана по пријему а захтев повериоца за трошкове одбацио као неблаговремен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:rsidR="00B531E0" w:rsidRDefault="00B531E0" w:rsidP="00B531E0">
      <w:pPr>
        <w:jc w:val="center"/>
        <w:rPr>
          <w:rFonts w:ascii="Times New Roman" w:hAnsi="Times New Roman"/>
          <w:b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Cs/>
          <w:sz w:val="20"/>
          <w:szCs w:val="20"/>
          <w:lang w:val="sr-Cyrl-CS"/>
        </w:rPr>
        <w:t>-4-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Суд пред којим се води поступак и број предмета: 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Привредни суд у београду ИИв-1473/16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Извршни поверилац: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ЈП Дирекција Гаџин Хан</w:t>
            </w:r>
          </w:p>
        </w:tc>
      </w:tr>
      <w:tr w:rsidR="00B531E0" w:rsidTr="00B531E0">
        <w:trPr>
          <w:trHeight w:val="28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Извршни дужник: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SCG Telecom zajednica doo Beograd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Предмет спора: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дуг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Вредност спора:396.890.88 дин.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Статус спора и процена исхода: 02.08.2016. донето решење о извршењу којим је одређено извршење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lastRenderedPageBreak/>
              <w:t xml:space="preserve">Спроведена/планирана вештачења: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Датум када је заказано следеће рочиште: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Битне напомене: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решење о извршењу још увек није правноснажно ни до данас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иако је тражен упис правноснажности. Према новом закону о извршењу и обезбеђењу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спроводе се само правноснажна решења.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Активности у периоду извештаја: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-13.06.2016.-предлог за извршење на основу веродостојне исправе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Напомена:</w:t>
      </w:r>
    </w:p>
    <w:p w:rsidR="00B531E0" w:rsidRDefault="00B531E0" w:rsidP="00B531E0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Према новом Закону о извршењу и обезбеђењу, који је на снази од 01.07.2016. године сходно члану 30. у предлогу се морају назначити</w:t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идентификациони подаци и то за физичко лице поред осталих датум рођења и јединствени матични број, </w:t>
      </w:r>
      <w:r>
        <w:rPr>
          <w:rFonts w:ascii="Times New Roman" w:hAnsi="Times New Roman"/>
          <w:bCs/>
          <w:sz w:val="20"/>
          <w:szCs w:val="20"/>
          <w:lang w:val="sr-Cyrl-CS"/>
        </w:rPr>
        <w:t>у противном предлог ће бити неуредан и као такав одбачен, а поверилац и поред тога има обавезу плаћања таксе.</w:t>
      </w:r>
    </w:p>
    <w:p w:rsidR="00B531E0" w:rsidRDefault="00B531E0" w:rsidP="00B531E0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Ради подношења предлога за извршење према физичким лицима за наплату дуга на име комуналних услуга дана 19.10.2016. упућен је захтев МУП-у РС-ПУ у Нишу-ПС Гаџин Хан за доставу ових података за лица за које је требало покренути извршне поступке, али од стране ПС Гаџин Хан тражени подаци нису  достављени.</w:t>
      </w:r>
    </w:p>
    <w:p w:rsidR="00B531E0" w:rsidRDefault="00B531E0" w:rsidP="00B531E0">
      <w:pPr>
        <w:jc w:val="both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 xml:space="preserve">III </w:t>
      </w:r>
      <w:r>
        <w:rPr>
          <w:rFonts w:ascii="Times New Roman" w:hAnsi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/>
          <w:b/>
          <w:bCs/>
          <w:sz w:val="20"/>
          <w:szCs w:val="20"/>
          <w:lang/>
        </w:rPr>
        <w:t>ПРЕКРШАЈНИ ПОСТУПЦИ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329"/>
        <w:gridCol w:w="4172"/>
        <w:gridCol w:w="2718"/>
      </w:tblGrid>
      <w:tr w:rsidR="00B531E0" w:rsidTr="00B531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08.06.2016.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писана одбрана правног лица-прекршај-тахограф-паузе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Прекршајни суд у Пожеги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2.Пр.бр.2950/15</w:t>
            </w:r>
          </w:p>
        </w:tc>
      </w:tr>
      <w:tr w:rsidR="00B531E0" w:rsidTr="00B531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08.06.2016.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Иван Илић-писана одбрана одговорног лица-прекршај-тахограф-Пожега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Прекршајни суд у Пожеги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2.Пр.бр.2950/15</w:t>
            </w:r>
          </w:p>
        </w:tc>
      </w:tr>
    </w:tbl>
    <w:p w:rsidR="00B531E0" w:rsidRDefault="00B531E0" w:rsidP="00B531E0">
      <w:pPr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ind w:firstLine="720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Latn-CS"/>
        </w:rPr>
        <w:t>IV</w:t>
      </w:r>
      <w:r>
        <w:rPr>
          <w:rFonts w:ascii="Times New Roman" w:hAnsi="Times New Roman"/>
          <w:b/>
          <w:bCs/>
          <w:sz w:val="20"/>
          <w:szCs w:val="20"/>
          <w:lang w:val="sr-Latn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>УПРАВНИ  ПОСТУПЦИ:</w:t>
      </w: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поступање по захтевима за слободан приступ информацијама од јавног значаја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7495"/>
      </w:tblGrid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21.04.2016.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Шарковић Небојша-упутство о допуни захтева у вези са алкотестирањем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21.04.2016.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Шарковић Небојша-упутство за допуну по захтеву за радове на пијаци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21.04.2016.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Шарковић Небојша-обавештење по зхатеву о алкотестирању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26.07.2016.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Адв. Милош Савић-решење по захтеву за слободан приступ информацијама од јавног значаја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343"/>
        <w:gridCol w:w="6605"/>
      </w:tblGrid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Адријана Гроздановић-достава података  докумената по налогу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повереника за информације од јавног значаја</w:t>
            </w:r>
          </w:p>
        </w:tc>
      </w:tr>
      <w:tr w:rsidR="00B531E0" w:rsidTr="00B531E0">
        <w:trPr>
          <w:trHeight w:val="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30.09.2016.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Дамир Стојановић- 2 доставе информације од јавног значаја по 2 захтева </w:t>
            </w:r>
          </w:p>
        </w:tc>
      </w:tr>
      <w:tr w:rsidR="00B531E0" w:rsidTr="00B531E0">
        <w:trPr>
          <w:trHeight w:val="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20.10.2016.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поверенику за информације од јавног значаја-одговор на жалбу Дамира Стојановића </w:t>
            </w:r>
          </w:p>
        </w:tc>
      </w:tr>
      <w:tr w:rsidR="00B531E0" w:rsidTr="00B531E0">
        <w:trPr>
          <w:trHeight w:val="4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Обавештење поверенику за информације од јавног значаја о извршењу решења за Адријану Гроздановић</w:t>
            </w: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обавештење управном инспектору о извршењу решења за Адријану Гроздановић</w:t>
            </w:r>
          </w:p>
        </w:tc>
      </w:tr>
      <w:tr w:rsidR="00B531E0" w:rsidTr="00B531E0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             08.11.2016.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достава обавештења и документације Анкетној комисији СО Гаџин Хан по захтеву-трошкови са долазак на рад и одлазак са рада</w:t>
            </w:r>
          </w:p>
        </w:tc>
      </w:tr>
    </w:tbl>
    <w:p w:rsidR="00B531E0" w:rsidRDefault="00B531E0" w:rsidP="00B531E0">
      <w:pPr>
        <w:rPr>
          <w:rFonts w:ascii="Times New Roman" w:hAnsi="Times New Roman"/>
          <w:vanish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-по захтевима корисника комуналних услуга за корекцију рачуна-обрачуна камате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7315"/>
      </w:tblGrid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09.02.2016.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Драган Живковић Г. Хан-обрачун камате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09.02.2016.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Драгана Митић-обрачун камате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09.02.2016.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Златковић Драгић-обрачун камате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30.03.2016.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Драган Живковић-решење –корекција задужења  каматом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30.03.2106.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Драгана Митић-решење по захтеву за корекцију обрачуна камате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30.03.2016.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Златковић Драгић-решење по захтеву за обрачун камате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14.04.2016.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„МЛИНПЕК МИЛК“ ДОО Гаџин Хан-споразум о начину измирења дуга 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По захтевима за одобрење водоводног и канализационог прикључка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343"/>
        <w:gridCol w:w="6643"/>
      </w:tblGrid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01.07.2016.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„ВЕСТЕДА“ ДОО Гаџин Хан-решење о привременом водоводном прикључку</w:t>
            </w: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„ЗОЉЕВО ПРОМЕТ“ Грделица-бензинска пумпа Гаџин Хан-решење о водоводном прикључку</w:t>
            </w: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„ЗОЉЕВО ПРОМЕТ“ Грделица-бензинска пумпа Гаџин Хан закључак о здружењу списа</w:t>
            </w: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31.08.2016.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„ВЕСТЕДА“ ДОО Гаџин Хан-решење за водоводни и канализациони прикључак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lastRenderedPageBreak/>
        <w:t>По решењима комуналног инспектора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7315"/>
      </w:tblGrid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27.07.2016.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жалба Општинском већу  против решења комуналног инспектора Број:355-138/16-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/02 од 13.07.2016. год. за Г. Душник-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улични канал и замени оштећене бетонске пропусте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код рибњака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28.07.2016.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жалба Општинском већу против решења комуналног инспектора Број:355-138/16-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/02 од од 13.07.2016</w:t>
            </w:r>
            <w:r>
              <w:rPr>
                <w:rFonts w:ascii="Times New Roman" w:hAnsi="Times New Roman"/>
                <w:lang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– потпорни зид Г. Душник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bCs/>
          <w:sz w:val="20"/>
          <w:szCs w:val="20"/>
          <w:lang w:val="sr-Cyrl-CS"/>
        </w:rPr>
        <w:tab/>
      </w:r>
    </w:p>
    <w:p w:rsidR="00B531E0" w:rsidRDefault="00B531E0" w:rsidP="00B531E0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Прилог број 2.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за период од  01.01.2016. до 31.12.2106. године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>НАДЗОРНИ ОДБОР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>(сачињавање одлука, дописа, општих аката, позива)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26. седница Надзорног одбора  од 06.01.2016.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 xml:space="preserve">састав: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 штампаног записника са 26. седнице од 06.01.2016.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О</w:t>
            </w:r>
            <w:r>
              <w:rPr>
                <w:rFonts w:ascii="Times New Roman" w:hAnsi="Times New Roman"/>
                <w:sz w:val="20"/>
                <w:szCs w:val="20"/>
              </w:rPr>
              <w:t>длуке о усвајању записника са 25.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15.12.</w:t>
            </w:r>
            <w:r>
              <w:rPr>
                <w:rFonts w:ascii="Times New Roman" w:hAnsi="Times New Roman"/>
                <w:sz w:val="20"/>
                <w:szCs w:val="20"/>
              </w:rPr>
              <w:t>2015.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Одлуке о отпису дела потраживања на име комуналних услуга,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Одлуке о закључењу уговора о сталном пружању правне помоћи са адвокатом Верицом Манић из Ниша за 2016. годину.</w:t>
            </w: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27. седница Надзорног одбора од 15.01.2016.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штампаног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записника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 27. седнице од 15.01.2016.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приступању пројекту „прекогранична сарадња“ и давању сагласности директору  ЈП Дирекција Гаџин Хан за доношење Одлуке о приступању уговору о прекограничној сарадњи: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-Решења о упућивању директора ЈП Дирекција Гаџин Хан на службени пут у иностранство.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28. седница Надзорног одбора од 25.02.2016.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-присуство седници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-позива (4) члановима надзорног одбора, директору, адвокату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штампаног записника 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28. седнице од 25.02.2016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Одлуке о усвајању записника са 26.седнице од 06.01.2016. и 27. седнице од 15.01.2016.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Одлуке о усвајању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извештаја комисије за попис са стањем на дан 31.12.2015. године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-Решења по захтеву Филиповић Славољуба из Гаџиног Хана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29. седница Надзорног одбора 26.02.2016.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Састав: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29. седнице од 26.02.2016.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</w:t>
            </w:r>
            <w:r>
              <w:rPr>
                <w:rFonts w:ascii="Times New Roman" w:hAnsi="Times New Roman"/>
                <w:sz w:val="20"/>
                <w:szCs w:val="20"/>
              </w:rPr>
              <w:t>свајању записника са 28. (двадесетосме) седнице Надзорног одбора ЈП Дирекција Гаџин Хан од 25.02.2016. године;</w:t>
            </w:r>
          </w:p>
          <w:p w:rsidR="00B531E0" w:rsidRDefault="00B531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Одлуке о усвајању </w:t>
            </w:r>
            <w:r>
              <w:rPr>
                <w:rFonts w:ascii="Times New Roman" w:hAnsi="Times New Roman"/>
                <w:sz w:val="20"/>
                <w:szCs w:val="20"/>
              </w:rPr>
              <w:t>завршног рачуна ЈП Дирекција за изградњу и комуналне делатности општине Гаџин Хан за 2015. годину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30. седница Надзорног одбора од 23.03.2016. 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присуство седници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-састав: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штампаног записника са 30. седнице од 23.03.2016.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29. (двадесетдевете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26.02.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усвајању извештаја о раду ЈП Дирекција за изградњу и комуналне делатности општине Гаџин Хан за 2015. годину,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Измене Програма пословања за 2016. годину  ЈП Дирекција за изградњу и комуналне делатности општине Гаџин Хан,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 текстуално  уобличавање Одлуке о утврђивању цена услуга за издавање услова за израду техничке документације за прикључење инсталација водовода и канализације;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31. седница Надзорног одбора 28.04.2016.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Састав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-штампаног записника са 31.седнице од 28.04.2016.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30. (тридесете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23.03.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усвајању Извештаја о раду ЈП Дирекција за изградњу и комуналне делатности општине Гаџин Хан за први квартал 2016. године  ( 01.01.2016.-31.03.2016.).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32. седница Надзорног одбора од 15.06.2016.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штампаног записника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 32. седнице од 15.06.2016.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длуке о усвајању записника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тридестпрве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28. априла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-Правилника о службеним путовањима;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закључењу 1. Анекса уговора о сталном пружању правне помоћи са адвокатом Верицом Манић из Ниша;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покретању поступка издавања у закуп непокретности, чији је корисник ЈП Дирекција Гаџин Хан;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33. седница Надзорног одбора од 28.07.2016.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-позиве члановима Надзорног одбора, директору, адвокату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33. седнице од 28.07.2016.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-Одлуке о усвајању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записника са 32. (тридесетдруге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15.06.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усвајању Извештаја о раду-степену усклађености планираних и реализованих активности ЈП Дирекција Гаџин Хан ( квартално извештавање за период 01.01.2016.-30.06.2016. године);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утврђивању висине других осталих примања-јубиларне награде за 2016. годину;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по захтеву Синдикалне организације ЈП Дирекција Гаџин Хан, Гаџин Хан за коришћење аутобуса ради одласка радника на једнодневни излет на Борско језеро дана 30.07.2016.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по захтеву српског православног манастира Св.вмуч. Георгија у Завидинцу за помоћ у виду два метална контејнера;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давању овлашћења председнику Надзорног одбора за потписивање путних налога директору ЈП Дирекција Гаџин Хан;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34. седница Надзорног одбора од 30.08.2016.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-штампаног записника са 34. седнице од 30.08.2016. године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33. (тридесеттреће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28.07.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-формално и текстуално уобличавање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Измене Програма пословања ЈП Дирекција за изградњу и комуналне делатности општине гаџин Хан, Гаџин Хан за 2016. годину: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Измене и допуне програма коришћења буџетске помоћи-субвенција-капитална инвестиција-опрема;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Измене и допуне Програма коришћења буџетске помоћи-субвенција-капитална инвестиција-канализациона мрежа;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Програма коришћења буџетске помоћи-субвенција-улична расвета;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Одлуке о условима одобравања исплате дуга на име комуналне услуге на рате.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35. седница Надзорног одбора од 04.10.2016.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-присуство седници</w:t>
            </w:r>
          </w:p>
          <w:p w:rsidR="00B531E0" w:rsidRDefault="00B531E0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штампаног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записника са 35. седнице од 04.10.2016.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34. (тридесетчетврте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30.08.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-Решења о формирању комисије за спровођење поступка издавања у закуп непокретности-пословни простор површине 182м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у приземљу зграде телекомуникација и информисања, постојеће на кп.бр.3983 К.О. Гаџин Хан;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физичкој деоби пословног простора у Доњем Душнику по предлогу Стечајне масе Електроиндустрија „ЕЛИД“ АД Доњи Душник;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-Правилника  о измени и допуни Правилника о службеним путовањима и накнади трошкова за службено путовање запослених у ЈП Дирекција Гаџин Хан;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плаћању накнаде за лиценцу одговорног пројектанта и извођача за 2016/2017 годину;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-предлога Општини Гаџин Хан за доделу Октобарске награде општине Гаџин Хан председнику МЗ Марина Кутина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36. седница Надзорног одбора од 24.10.2016.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-присуство седници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-састав: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-позива (4) члановима надзорног одбора, директору, адвокату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35. седнице од 04.10.2016.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35. (тридесетпете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24.10.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-Статута Јавног предузећа Дирекција за изградњу и комуналне делатаности општине Гаџин Хан,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измени одлуке о учешћу ЈП Дирекција Гаџин Хан на конкурсу ИНТЕРРЕГ-ИПА Програма прекограничне сарадње Бугарска Србија са пројектом „ Повећање активности кроз олакшавање приступа“,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-допис доставе статута оснивачу на сагласност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37. седница Надзорног одбора од 27.10.2016.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адвокату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37. седнице од 27.10.2016.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36. (тридесетшесте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24.10.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-Извештаја о раду – о степену усклађености планираних и реализованих активности ЈП Дирекција Гаџин Хан ( квартално извештавање за период 01.01.-30.09.2016. год.);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избору предузећа за вршење ревизије финансијских извештаја за 2016. годину ЈП Дирекција Гаџин Хан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38. седница Надзорног одбора од 08.11.2016.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lastRenderedPageBreak/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-позива (4) члановима надзорног одбора, директору, адвокату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38. седнице од 08.11.2016.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Одлуке о усвајању записника са 37. (тридесетседме  ) седнице Надзорног одбора ЈП Дирекција Гаџин Хан од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27.10.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-Одлуке о утврђивању, почетне односно  најниже висине закупнине по којој се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непокретност у јавној својини и то: пословни простор за који није утврђена делатност-објекат бр.1, површине 182м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, који се налази у приземљу зграде телекомуникација и информисања, постојеће на кп.бр.3983 К.О. Гаџин Хан може дати у закуп полазећи од тржишне вредности закупнине на пословни простор у Гаџином Хану;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39. седница Надзорног одбора од 29.11.2016.</w:t>
            </w:r>
          </w:p>
        </w:tc>
      </w:tr>
      <w:tr w:rsidR="00B531E0" w:rsidTr="00B531E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Састав: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-одлуке о сазивању седнице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 xml:space="preserve">-позива (4) члановима надзорног одбора, директору, оснивачу 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-штампаног записника са 39. седнице од 29.11.2016.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Одлуке о усвајању записника са 38. (тридесетосме  ) седнице Надзорног одбора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08.11.</w:t>
            </w:r>
            <w:r>
              <w:rPr>
                <w:rFonts w:ascii="Times New Roman" w:hAnsi="Times New Roman"/>
                <w:sz w:val="20"/>
                <w:szCs w:val="20"/>
              </w:rPr>
              <w:t>2016.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-правног основа одлука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Програма коришћења буџетске помоћи-субвенција-капитална инвестиција-одбрана,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Програма коришћења буџетске помоћи-субвенција-капитална инвестиција-канализациона и водоводна мрежа;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Програма коришћења буџетске помоћи-субвенција-водоснабдевања;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Програма коришћења буџетске помоћи-субвенција одржавања чистоће на површинама јавне намене и управљање комуналним отпадом;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-формално и текстуално уобличавање Програма коришћења буџетске помоћи-субвенција мешовите пијаце у Гаџином Хану;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Одлуке о измени и допуни Одлуке о  утврђивању цена одржавања чистоће, зеленила, гробља, локалних и некатегорисаних путева, бр.24-3/2 од 09.12.2015.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Одлуке о измени и допуни Одлуке о утврђивању цена услуга одржавања јавне расвете, бр.24-3/3 од 09.12.2015.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Одлуке о измени и допуни Одлуке о утврђивању цена рада механизације и опреме, бр.24-3/4 од 09.12.2015.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Одлуке о измени и допуни Одлуке о утврђивању цена рада механизације на пословима зимског одржавања локалних путева и улица од 15.11.2016. до 01.04.2017. године, бр.24-3/9 од 09.12.2015. године;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Одлуке о измени и допуни Одлуке о утврђивању цена рада радника на пословима зимског одржавања локалних путева и улица од 15.11.2016. до 01.04.2017. године, бр.24-3/10 од 09.12.2015. године,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 формално и текстуално уобличавање  Одлуке о утврђивању цена рада радника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-допис доставе програма пословања и програма субвенције оснивачу на сагласност</w:t>
            </w:r>
          </w:p>
          <w:p w:rsidR="00B531E0" w:rsidRDefault="00B531E0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-02.12.2016.-допис доставе оснивачу измене ценовника са разлозима и стрктуром цена</w:t>
            </w:r>
          </w:p>
        </w:tc>
      </w:tr>
    </w:tbl>
    <w:p w:rsidR="00B531E0" w:rsidRDefault="00B531E0" w:rsidP="00B531E0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Прилог број 3.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за период од  01.01.2016. до 31.12.2106. године</w:t>
      </w:r>
    </w:p>
    <w:p w:rsidR="00B531E0" w:rsidRDefault="00B531E0" w:rsidP="00B531E0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РАД И РАДНИ ОДНОСИ ЗАПОСЛЕНИХ</w:t>
      </w:r>
    </w:p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(састав појединачних аката, обавештења, анекса уговора о раду)</w:t>
      </w: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Општи акти: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343"/>
        <w:gridCol w:w="5674"/>
        <w:gridCol w:w="931"/>
        <w:gridCol w:w="236"/>
      </w:tblGrid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Правилник о организацији и систематизацији 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Правилник о службеним путовањима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Правилник о измени и допуни Правилника о раду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gridAfter w:val="1"/>
          <w:wAfter w:w="236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Статут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Појединачни акти и анекси уговора о раду: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343"/>
        <w:gridCol w:w="6605"/>
        <w:gridCol w:w="236"/>
      </w:tblGrid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18.01.2016.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анкета о намери споразумног престанка радног односа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решење о мировању радног односа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24.06.2016.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 решења о годишњем одмору запослених  за 2015. и 2016.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21.07.2016.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 решења о годишњем одмору запослених  за 2015. и 2016.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22.07.2016.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Далибор Гроздановић-решење за штету тракторче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28.07.2016.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понуда и 1 анекс уговора о раду усаглашавање са Законом о раду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03.08.2016.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решење о годишњем одмору запослених  за 2015.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 понуда и 5 анекса уговора о раду усаглашавање са Законом о раду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 понуда и 26 анекс уговора о раду усаглашавање са Законом о раду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Дејан Стојановић-решење о отпремнини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решење о годишњем одмору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08.09.2016.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 уговор уговор о поврем. и приврем. пословима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14.09.2016.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 решења о годишњем одмору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3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14.09.2016.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Срђан Бранковић-решење о плаћеном одсуству-тежа болест члана уже породице-оца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3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19.10.2016.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решење о плаћеном одсуству-стручно усавршавање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4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21.09.2016.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решење о формирању комисије за утврђивање евентуалних пропуста-резервни део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уговор о привременим пословима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1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 решење о годишњем одмору за 2016.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3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21.11.2016.</w:t>
            </w:r>
          </w:p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нацрти обавештење директору за 6 запослених о повреди правила понашања и радне дисциплине ( алко тест)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E0" w:rsidTr="00B531E0">
        <w:trPr>
          <w:trHeight w:val="6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21.11.2016.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 нацрта упозорења запосленима о повреди правила понашања и радне дисциплине ( алко тест)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0" w:rsidRDefault="00B5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1E0" w:rsidRDefault="00B531E0" w:rsidP="00B531E0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>састав модела аката 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7495"/>
      </w:tblGrid>
      <w:tr w:rsidR="00B531E0" w:rsidTr="00B531E0">
        <w:trPr>
          <w:trHeight w:val="1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15.01.2016.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уговора о пружању комуналне услуге</w:t>
            </w:r>
          </w:p>
        </w:tc>
      </w:tr>
      <w:tr w:rsidR="00B531E0" w:rsidTr="00B531E0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05.02.2016.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модел-споразум о престанку радног односа уз накнаду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18.05.2016.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обавештења о пунуди анекса уговора о раду-усаглашавање са ЗОР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24.06.2016.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за годишњи одмор за 2016.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24.06.2016.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за годишњи одмор 3. и 4. ст. стр.спреме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24.06.2016.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о прековременом раду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01.07.2016.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о увећаној заради за рад на дан државног празника који је неради дан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01.07.2016.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о процентуалном увећању зараде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08.09.2016.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опомена пред обуставу испоруке воде и утужење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22.09.2016.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уговора о извођењу радова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модел решења о исплати јубиларне награде запосленом</w:t>
            </w:r>
          </w:p>
        </w:tc>
      </w:tr>
    </w:tbl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B531E0" w:rsidRDefault="00B531E0" w:rsidP="00B531E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t xml:space="preserve">Дописи: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7495"/>
      </w:tblGrid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07.03.2016.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обавештење и захтев за отклањање несаобразности дела за радну машину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01.08.2016.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„М. АУТО“ Гаџин Хан-обавештење о истеку рока закупа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21.09.2016.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СО Гаџин Хан-захтев за тржишну ценуз акупнине локала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21.09.2016.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локална пореска администрација-захтев за тржишну цену закупнине локала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04.10.2016.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захтев синдикату за допуну обавештење о мобингу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14.10.2016.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захтев АПР за регистрацију чланова Надзорног одбора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14.10.2016.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пријава АПР-регистрација промена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14.10.2016.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пријава АПР-у брисање чланова Управног одбора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14.10.2016.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пријава АПР-у регистрација промене оснивачког акта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19.10.2016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захтев МУП-у РС-ПУ у Нишу-ПС Гаџин Хан за доставу ових података за лица за које  треба покренути извршне поступке ради дуга наиме комуналних услуга</w:t>
            </w:r>
          </w:p>
        </w:tc>
      </w:tr>
      <w:tr w:rsidR="00B531E0" w:rsidTr="00B531E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04.11.2016.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0" w:rsidRDefault="00B531E0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извештај комисије о почетној цени закупнине пословног простора</w:t>
            </w:r>
          </w:p>
        </w:tc>
      </w:tr>
    </w:tbl>
    <w:p w:rsidR="00B531E0" w:rsidRDefault="00B531E0" w:rsidP="00B531E0">
      <w:pPr>
        <w:pStyle w:val="NoSpacing"/>
        <w:rPr>
          <w:rFonts w:ascii="Times New Roman" w:hAnsi="Times New Roman"/>
          <w:lang/>
        </w:rPr>
      </w:pPr>
    </w:p>
    <w:p w:rsidR="00B531E0" w:rsidRDefault="00B531E0" w:rsidP="00B531E0">
      <w:pPr>
        <w:pStyle w:val="NoSpacing"/>
        <w:rPr>
          <w:rFonts w:ascii="Times New Roman" w:hAnsi="Times New Roman"/>
        </w:rPr>
      </w:pPr>
    </w:p>
    <w:p w:rsidR="00B531E0" w:rsidRDefault="00B531E0" w:rsidP="00B531E0">
      <w:pPr>
        <w:pStyle w:val="NoSpacing"/>
        <w:rPr>
          <w:rFonts w:ascii="Times New Roman" w:hAnsi="Times New Roman"/>
        </w:rPr>
      </w:pPr>
    </w:p>
    <w:p w:rsidR="00B531E0" w:rsidRDefault="00B531E0" w:rsidP="00B531E0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531E0" w:rsidRDefault="00B531E0" w:rsidP="00B531E0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Р Е В И З И Ј А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Вршење послова ревизије финансијских извештаја и израда извештаја о ревизији за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/>
        </w:rPr>
        <w:t xml:space="preserve">. годину поверено је </w:t>
      </w:r>
      <w:r>
        <w:rPr>
          <w:rFonts w:ascii="Times New Roman" w:hAnsi="Times New Roman"/>
          <w:sz w:val="24"/>
          <w:szCs w:val="24"/>
          <w:lang/>
        </w:rPr>
        <w:t>„</w:t>
      </w:r>
      <w:r>
        <w:rPr>
          <w:rFonts w:ascii="Times New Roman" w:hAnsi="Times New Roman"/>
          <w:b/>
          <w:sz w:val="24"/>
          <w:szCs w:val="24"/>
          <w:lang/>
        </w:rPr>
        <w:t>Stanišić Audit</w:t>
      </w:r>
      <w:r>
        <w:rPr>
          <w:rFonts w:ascii="Times New Roman" w:hAnsi="Times New Roman"/>
          <w:sz w:val="24"/>
          <w:szCs w:val="24"/>
          <w:lang/>
        </w:rPr>
        <w:t xml:space="preserve">“ d.o.o., Beograd, </w:t>
      </w:r>
      <w:r>
        <w:rPr>
          <w:rFonts w:ascii="Times New Roman" w:hAnsi="Times New Roman"/>
          <w:sz w:val="24"/>
          <w:szCs w:val="24"/>
          <w:lang/>
        </w:rPr>
        <w:t>Предузећу за ревизију и консалтинг; наш број Уговора 655 од 30.09.2016. године.</w:t>
      </w:r>
    </w:p>
    <w:p w:rsidR="00B531E0" w:rsidRDefault="00B531E0" w:rsidP="00B53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Прилог: Извештај независног ревизора.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E30"/>
    <w:multiLevelType w:val="hybridMultilevel"/>
    <w:tmpl w:val="9010601E"/>
    <w:lvl w:ilvl="0" w:tplc="DFCC16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4DDE"/>
    <w:multiLevelType w:val="hybridMultilevel"/>
    <w:tmpl w:val="90F0AAE6"/>
    <w:lvl w:ilvl="0" w:tplc="8FBEE6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221"/>
    <w:multiLevelType w:val="hybridMultilevel"/>
    <w:tmpl w:val="FAB21902"/>
    <w:lvl w:ilvl="0" w:tplc="8FBEE634">
      <w:start w:val="6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227FB"/>
    <w:multiLevelType w:val="hybridMultilevel"/>
    <w:tmpl w:val="8C88DBAE"/>
    <w:lvl w:ilvl="0" w:tplc="8FBEE6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C4CA5"/>
    <w:multiLevelType w:val="hybridMultilevel"/>
    <w:tmpl w:val="77D4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B011E"/>
    <w:multiLevelType w:val="hybridMultilevel"/>
    <w:tmpl w:val="B372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1104C"/>
    <w:rsid w:val="000266C5"/>
    <w:rsid w:val="0005125F"/>
    <w:rsid w:val="00097FBA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91291"/>
    <w:rsid w:val="00296A50"/>
    <w:rsid w:val="002D5ADA"/>
    <w:rsid w:val="00366598"/>
    <w:rsid w:val="003A3AF0"/>
    <w:rsid w:val="003F593B"/>
    <w:rsid w:val="004817D8"/>
    <w:rsid w:val="0048694E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E02A9"/>
    <w:rsid w:val="00733A08"/>
    <w:rsid w:val="007C5277"/>
    <w:rsid w:val="00800D93"/>
    <w:rsid w:val="0080416B"/>
    <w:rsid w:val="00823457"/>
    <w:rsid w:val="00892F73"/>
    <w:rsid w:val="00914EE8"/>
    <w:rsid w:val="009B54E9"/>
    <w:rsid w:val="009F47BB"/>
    <w:rsid w:val="00A06505"/>
    <w:rsid w:val="00A25B46"/>
    <w:rsid w:val="00AE58FC"/>
    <w:rsid w:val="00B531E0"/>
    <w:rsid w:val="00B542AE"/>
    <w:rsid w:val="00B823CE"/>
    <w:rsid w:val="00BB0E14"/>
    <w:rsid w:val="00C066A9"/>
    <w:rsid w:val="00C40381"/>
    <w:rsid w:val="00C975B3"/>
    <w:rsid w:val="00CF653C"/>
    <w:rsid w:val="00D372A1"/>
    <w:rsid w:val="00D84023"/>
    <w:rsid w:val="00DE11FE"/>
    <w:rsid w:val="00E0392E"/>
    <w:rsid w:val="00E0709C"/>
    <w:rsid w:val="00EC4AFF"/>
    <w:rsid w:val="00EE0946"/>
    <w:rsid w:val="00F22673"/>
    <w:rsid w:val="00F45A6A"/>
    <w:rsid w:val="00F61519"/>
    <w:rsid w:val="00F96972"/>
    <w:rsid w:val="00FB55BF"/>
    <w:rsid w:val="00F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B53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31E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1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531E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31E0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31E0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1E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E0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B531E0"/>
  </w:style>
  <w:style w:type="paragraph" w:customStyle="1" w:styleId="Standard">
    <w:name w:val="Standard"/>
    <w:rsid w:val="00B531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31E0"/>
    <w:pPr>
      <w:suppressLineNumbers/>
    </w:pPr>
  </w:style>
  <w:style w:type="character" w:customStyle="1" w:styleId="Bodytext2">
    <w:name w:val="Body text (2)_"/>
    <w:basedOn w:val="DefaultParagraphFont"/>
    <w:link w:val="Bodytext20"/>
    <w:locked/>
    <w:rsid w:val="00B531E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31E0"/>
    <w:pPr>
      <w:widowControl w:val="0"/>
      <w:shd w:val="clear" w:color="auto" w:fill="FFFFFF"/>
      <w:spacing w:before="6220" w:after="0" w:line="224" w:lineRule="exact"/>
      <w:jc w:val="center"/>
    </w:pPr>
    <w:rPr>
      <w:rFonts w:ascii="Arial" w:eastAsia="Arial" w:hAnsi="Arial" w:cs="Arial"/>
    </w:rPr>
  </w:style>
  <w:style w:type="character" w:customStyle="1" w:styleId="Heading1">
    <w:name w:val="Heading #1_"/>
    <w:basedOn w:val="DefaultParagraphFont"/>
    <w:link w:val="Heading10"/>
    <w:locked/>
    <w:rsid w:val="00B531E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B531E0"/>
    <w:pPr>
      <w:widowControl w:val="0"/>
      <w:shd w:val="clear" w:color="auto" w:fill="FFFFFF"/>
      <w:spacing w:after="0" w:line="212" w:lineRule="exac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apple-tab-span">
    <w:name w:val="apple-tab-span"/>
    <w:basedOn w:val="DefaultParagraphFont"/>
    <w:rsid w:val="00B531E0"/>
  </w:style>
  <w:style w:type="table" w:styleId="TableGrid">
    <w:name w:val="Table Grid"/>
    <w:basedOn w:val="TableNormal"/>
    <w:uiPriority w:val="39"/>
    <w:rsid w:val="00B5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9144</Words>
  <Characters>52126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2017-07-31T09:29:00Z</cp:lastPrinted>
  <dcterms:created xsi:type="dcterms:W3CDTF">2017-07-31T08:09:00Z</dcterms:created>
  <dcterms:modified xsi:type="dcterms:W3CDTF">2017-08-01T07:43:00Z</dcterms:modified>
</cp:coreProperties>
</file>