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CE" w:rsidRDefault="00B823CE" w:rsidP="00B823CE">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p>
    <w:p w:rsidR="00B823CE" w:rsidRDefault="00B823CE" w:rsidP="00B823CE">
      <w:pPr>
        <w:pStyle w:val="NoSpacing"/>
        <w:jc w:val="both"/>
        <w:rPr>
          <w:rFonts w:ascii="Times New Roman" w:hAnsi="Times New Roman" w:cs="Times New Roman"/>
          <w:b/>
          <w:lang w:val="sr-Cyrl-CS"/>
        </w:rPr>
      </w:pPr>
    </w:p>
    <w:p w:rsidR="00B823CE" w:rsidRPr="00D23B55" w:rsidRDefault="00B823CE" w:rsidP="00B823CE">
      <w:pPr>
        <w:pStyle w:val="NoSpacing"/>
        <w:jc w:val="both"/>
        <w:rPr>
          <w:rFonts w:ascii="Times New Roman" w:hAnsi="Times New Roman" w:cs="Times New Roman"/>
          <w:lang w:val="sr-Cyrl-CS"/>
        </w:rPr>
      </w:pPr>
      <w:proofErr w:type="gramStart"/>
      <w:r w:rsidRPr="008D5526">
        <w:rPr>
          <w:rFonts w:ascii="Times New Roman" w:hAnsi="Times New Roman" w:cs="Times New Roman"/>
          <w:b/>
        </w:rPr>
        <w:t>ОПШТИНСКО ВЕЋЕ ОПШТИНЕ ГАЏИН ХАН</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основу</w:t>
      </w:r>
      <w:proofErr w:type="spellEnd"/>
      <w:r w:rsidRPr="008D5526">
        <w:rPr>
          <w:rFonts w:ascii="Times New Roman" w:hAnsi="Times New Roman" w:cs="Times New Roman"/>
        </w:rPr>
        <w:t xml:space="preserve"> </w:t>
      </w:r>
      <w:proofErr w:type="spellStart"/>
      <w:r>
        <w:rPr>
          <w:rFonts w:ascii="Times New Roman" w:hAnsi="Times New Roman" w:cs="Times New Roman"/>
        </w:rPr>
        <w:t>одредбе</w:t>
      </w:r>
      <w:proofErr w:type="spellEnd"/>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57.</w:t>
      </w:r>
      <w:proofErr w:type="gramEnd"/>
      <w:r>
        <w:rPr>
          <w:rFonts w:ascii="Times New Roman" w:hAnsi="Times New Roman" w:cs="Times New Roman"/>
        </w:rPr>
        <w:t xml:space="preserve"> </w:t>
      </w:r>
      <w:proofErr w:type="spellStart"/>
      <w:r w:rsidRPr="008D5526">
        <w:rPr>
          <w:rFonts w:ascii="Times New Roman" w:hAnsi="Times New Roman" w:cs="Times New Roman"/>
        </w:rPr>
        <w:t>Статута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лист</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града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Ниша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бро</w:t>
      </w:r>
      <w:r>
        <w:rPr>
          <w:rFonts w:ascii="Times New Roman" w:hAnsi="Times New Roman" w:cs="Times New Roman"/>
        </w:rPr>
        <w:t>ј</w:t>
      </w:r>
      <w:proofErr w:type="spellEnd"/>
      <w:r>
        <w:rPr>
          <w:rFonts w:ascii="Times New Roman" w:hAnsi="Times New Roman" w:cs="Times New Roman"/>
        </w:rPr>
        <w:t xml:space="preserve"> 63/2008, 31/2011, 46/2011 и 36</w:t>
      </w:r>
      <w:r w:rsidR="004817D8">
        <w:rPr>
          <w:rFonts w:ascii="Times New Roman" w:hAnsi="Times New Roman" w:cs="Times New Roman"/>
        </w:rPr>
        <w:t xml:space="preserve">/2013), </w:t>
      </w:r>
      <w:proofErr w:type="spellStart"/>
      <w:r>
        <w:rPr>
          <w:rFonts w:ascii="Times New Roman" w:hAnsi="Times New Roman" w:cs="Times New Roman"/>
        </w:rPr>
        <w:t>члана</w:t>
      </w:r>
      <w:proofErr w:type="spellEnd"/>
      <w:r>
        <w:rPr>
          <w:rFonts w:ascii="Times New Roman" w:hAnsi="Times New Roman" w:cs="Times New Roman"/>
        </w:rPr>
        <w:t xml:space="preserve"> 3., </w:t>
      </w:r>
      <w:proofErr w:type="spellStart"/>
      <w:r>
        <w:rPr>
          <w:rFonts w:ascii="Times New Roman" w:hAnsi="Times New Roman" w:cs="Times New Roman"/>
        </w:rPr>
        <w:t>члана</w:t>
      </w:r>
      <w:proofErr w:type="spellEnd"/>
      <w:r>
        <w:rPr>
          <w:rFonts w:ascii="Times New Roman" w:hAnsi="Times New Roman" w:cs="Times New Roman"/>
        </w:rPr>
        <w:t xml:space="preserve"> 22. </w:t>
      </w:r>
      <w:r w:rsidRPr="008D5526">
        <w:rPr>
          <w:rFonts w:ascii="Times New Roman" w:hAnsi="Times New Roman" w:cs="Times New Roman"/>
        </w:rPr>
        <w:t xml:space="preserve"> </w:t>
      </w:r>
      <w:proofErr w:type="spellStart"/>
      <w:r w:rsidRPr="008D5526">
        <w:rPr>
          <w:rFonts w:ascii="Times New Roman" w:hAnsi="Times New Roman" w:cs="Times New Roman"/>
        </w:rPr>
        <w:t>Одлуке</w:t>
      </w:r>
      <w:proofErr w:type="spellEnd"/>
      <w:r w:rsidRPr="008D5526">
        <w:rPr>
          <w:rFonts w:ascii="Times New Roman" w:hAnsi="Times New Roman" w:cs="Times New Roman"/>
        </w:rPr>
        <w:t xml:space="preserve"> о </w:t>
      </w:r>
      <w:proofErr w:type="spellStart"/>
      <w:r w:rsidRPr="008D5526">
        <w:rPr>
          <w:rFonts w:ascii="Times New Roman" w:hAnsi="Times New Roman" w:cs="Times New Roman"/>
        </w:rPr>
        <w:t>Општинском</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већу</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w:t>
      </w:r>
      <w:r>
        <w:rPr>
          <w:rFonts w:ascii="Times New Roman" w:hAnsi="Times New Roman" w:cs="Times New Roman"/>
        </w:rPr>
        <w:t>и</w:t>
      </w:r>
      <w:proofErr w:type="spellEnd"/>
      <w:r>
        <w:rPr>
          <w:rFonts w:ascii="Times New Roman" w:hAnsi="Times New Roman" w:cs="Times New Roman"/>
        </w:rPr>
        <w:t xml:space="preserve"> </w:t>
      </w:r>
      <w:proofErr w:type="spellStart"/>
      <w:r>
        <w:rPr>
          <w:rFonts w:ascii="Times New Roman" w:hAnsi="Times New Roman" w:cs="Times New Roman"/>
        </w:rPr>
        <w:t>гласник</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бр.83/2008</w:t>
      </w:r>
      <w:r w:rsidRPr="008D5526">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20. </w:t>
      </w:r>
      <w:proofErr w:type="spellStart"/>
      <w:proofErr w:type="gramStart"/>
      <w:r>
        <w:rPr>
          <w:rFonts w:ascii="Times New Roman" w:hAnsi="Times New Roman" w:cs="Times New Roman"/>
        </w:rPr>
        <w:t>Пословника</w:t>
      </w:r>
      <w:proofErr w:type="spellEnd"/>
      <w:r>
        <w:rPr>
          <w:rFonts w:ascii="Times New Roman" w:hAnsi="Times New Roman" w:cs="Times New Roman"/>
        </w:rPr>
        <w:t xml:space="preserve"> </w:t>
      </w:r>
      <w:proofErr w:type="spellStart"/>
      <w:r>
        <w:rPr>
          <w:rFonts w:ascii="Times New Roman" w:hAnsi="Times New Roman" w:cs="Times New Roman"/>
        </w:rPr>
        <w:t>Општинског</w:t>
      </w:r>
      <w:proofErr w:type="spellEnd"/>
      <w:r>
        <w:rPr>
          <w:rFonts w:ascii="Times New Roman" w:hAnsi="Times New Roman" w:cs="Times New Roman"/>
        </w:rPr>
        <w:t xml:space="preserve"> </w:t>
      </w:r>
      <w:proofErr w:type="spellStart"/>
      <w:r>
        <w:rPr>
          <w:rFonts w:ascii="Times New Roman" w:hAnsi="Times New Roman" w:cs="Times New Roman"/>
        </w:rPr>
        <w:t>већа</w:t>
      </w:r>
      <w:proofErr w:type="spellEnd"/>
      <w:r>
        <w:rPr>
          <w:rFonts w:ascii="Times New Roman" w:hAnsi="Times New Roman" w:cs="Times New Roman"/>
        </w:rPr>
        <w:t xml:space="preserve"> </w:t>
      </w:r>
      <w:proofErr w:type="spellStart"/>
      <w:r>
        <w:rPr>
          <w:rFonts w:ascii="Times New Roman" w:hAnsi="Times New Roman" w:cs="Times New Roman"/>
        </w:rPr>
        <w:t>општине</w:t>
      </w:r>
      <w:proofErr w:type="spellEnd"/>
      <w:r>
        <w:rPr>
          <w:rFonts w:ascii="Times New Roman" w:hAnsi="Times New Roman" w:cs="Times New Roman"/>
        </w:rPr>
        <w:t xml:space="preserve"> </w:t>
      </w:r>
      <w:proofErr w:type="spellStart"/>
      <w:r>
        <w:rPr>
          <w:rFonts w:ascii="Times New Roman" w:hAnsi="Times New Roman" w:cs="Times New Roman"/>
        </w:rPr>
        <w:t>Гаџин</w:t>
      </w:r>
      <w:proofErr w:type="spellEnd"/>
      <w:r>
        <w:rPr>
          <w:rFonts w:ascii="Times New Roman" w:hAnsi="Times New Roman" w:cs="Times New Roman"/>
        </w:rPr>
        <w:t xml:space="preserve"> </w:t>
      </w:r>
      <w:proofErr w:type="spellStart"/>
      <w:r>
        <w:rPr>
          <w:rFonts w:ascii="Times New Roman" w:hAnsi="Times New Roman" w:cs="Times New Roman"/>
        </w:rPr>
        <w:t>Хан</w:t>
      </w:r>
      <w:proofErr w:type="spellEnd"/>
      <w:r>
        <w:rPr>
          <w:rFonts w:ascii="Times New Roman" w:hAnsi="Times New Roman" w:cs="Times New Roman"/>
        </w:rPr>
        <w:t xml:space="preserve"> (“</w:t>
      </w:r>
      <w:proofErr w:type="spellStart"/>
      <w:r>
        <w:rPr>
          <w:rFonts w:ascii="Times New Roman" w:hAnsi="Times New Roman" w:cs="Times New Roman"/>
        </w:rPr>
        <w:t>Службени</w:t>
      </w:r>
      <w:proofErr w:type="spellEnd"/>
      <w:r>
        <w:rPr>
          <w:rFonts w:ascii="Times New Roman" w:hAnsi="Times New Roman" w:cs="Times New Roman"/>
        </w:rPr>
        <w:t xml:space="preserve"> </w:t>
      </w:r>
      <w:proofErr w:type="spellStart"/>
      <w:r>
        <w:rPr>
          <w:rFonts w:ascii="Times New Roman" w:hAnsi="Times New Roman" w:cs="Times New Roman"/>
        </w:rPr>
        <w:t>лист</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xml:space="preserve">” </w:t>
      </w:r>
      <w:proofErr w:type="spellStart"/>
      <w:r>
        <w:rPr>
          <w:rFonts w:ascii="Times New Roman" w:hAnsi="Times New Roman" w:cs="Times New Roman"/>
        </w:rPr>
        <w:t>број</w:t>
      </w:r>
      <w:proofErr w:type="spellEnd"/>
      <w:r>
        <w:rPr>
          <w:rFonts w:ascii="Times New Roman" w:hAnsi="Times New Roman" w:cs="Times New Roman"/>
        </w:rPr>
        <w:t xml:space="preserve"> 93/2004)</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својој</w:t>
      </w:r>
      <w:proofErr w:type="spellEnd"/>
      <w:r w:rsidRPr="008D5526">
        <w:rPr>
          <w:rFonts w:ascii="Times New Roman" w:hAnsi="Times New Roman" w:cs="Times New Roman"/>
        </w:rPr>
        <w:t xml:space="preserve"> </w:t>
      </w:r>
      <w:r w:rsidR="000B3D09">
        <w:rPr>
          <w:rFonts w:ascii="Times New Roman" w:hAnsi="Times New Roman" w:cs="Times New Roman"/>
        </w:rPr>
        <w:t>44</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000B3D09">
        <w:rPr>
          <w:rFonts w:ascii="Times New Roman" w:hAnsi="Times New Roman" w:cs="Times New Roman"/>
        </w:rPr>
        <w:t>четрдесетчетвртој</w:t>
      </w:r>
      <w:proofErr w:type="spellEnd"/>
      <w:proofErr w:type="gramEnd"/>
      <w:r w:rsidRPr="008D5526">
        <w:rPr>
          <w:rFonts w:ascii="Times New Roman" w:hAnsi="Times New Roman" w:cs="Times New Roman"/>
        </w:rPr>
        <w:t xml:space="preserve">) </w:t>
      </w:r>
      <w:proofErr w:type="spellStart"/>
      <w:r w:rsidRPr="008D5526">
        <w:rPr>
          <w:rFonts w:ascii="Times New Roman" w:hAnsi="Times New Roman" w:cs="Times New Roman"/>
        </w:rPr>
        <w:t>седници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од</w:t>
      </w:r>
      <w:r>
        <w:rPr>
          <w:rFonts w:ascii="Times New Roman" w:hAnsi="Times New Roman" w:cs="Times New Roman"/>
        </w:rPr>
        <w:t>ржаној</w:t>
      </w:r>
      <w:proofErr w:type="spellEnd"/>
      <w:r>
        <w:rPr>
          <w:rFonts w:ascii="Times New Roman" w:hAnsi="Times New Roman" w:cs="Times New Roman"/>
        </w:rPr>
        <w:t xml:space="preserve"> </w:t>
      </w:r>
      <w:proofErr w:type="spellStart"/>
      <w:r>
        <w:rPr>
          <w:rFonts w:ascii="Times New Roman" w:hAnsi="Times New Roman" w:cs="Times New Roman"/>
        </w:rPr>
        <w:t>дана</w:t>
      </w:r>
      <w:proofErr w:type="spellEnd"/>
      <w:r>
        <w:rPr>
          <w:rFonts w:ascii="Times New Roman" w:hAnsi="Times New Roman" w:cs="Times New Roman"/>
        </w:rPr>
        <w:t xml:space="preserve"> </w:t>
      </w:r>
      <w:r w:rsidR="000B3D09">
        <w:rPr>
          <w:rFonts w:ascii="Times New Roman" w:hAnsi="Times New Roman" w:cs="Times New Roman"/>
        </w:rPr>
        <w:t>28</w:t>
      </w:r>
      <w:r>
        <w:rPr>
          <w:rFonts w:ascii="Times New Roman" w:hAnsi="Times New Roman" w:cs="Times New Roman"/>
          <w:lang w:val="sr-Cyrl-CS"/>
        </w:rPr>
        <w:t xml:space="preserve">. </w:t>
      </w:r>
      <w:r w:rsidR="00B542AE">
        <w:rPr>
          <w:rFonts w:ascii="Times New Roman" w:hAnsi="Times New Roman" w:cs="Times New Roman"/>
        </w:rPr>
        <w:t>јуна</w:t>
      </w:r>
      <w:r>
        <w:rPr>
          <w:rFonts w:ascii="Times New Roman" w:hAnsi="Times New Roman" w:cs="Times New Roman"/>
        </w:rPr>
        <w:t xml:space="preserve"> 201</w:t>
      </w:r>
      <w:r w:rsidR="00C066A9">
        <w:rPr>
          <w:rFonts w:ascii="Times New Roman" w:hAnsi="Times New Roman" w:cs="Times New Roman"/>
        </w:rPr>
        <w:t>7</w:t>
      </w:r>
      <w:r>
        <w:rPr>
          <w:rFonts w:ascii="Times New Roman" w:hAnsi="Times New Roman" w:cs="Times New Roman"/>
        </w:rPr>
        <w:t xml:space="preserve">. </w:t>
      </w:r>
      <w:proofErr w:type="spellStart"/>
      <w:proofErr w:type="gramStart"/>
      <w:r>
        <w:rPr>
          <w:rFonts w:ascii="Times New Roman" w:hAnsi="Times New Roman" w:cs="Times New Roman"/>
        </w:rPr>
        <w:t>године</w:t>
      </w:r>
      <w:proofErr w:type="spellEnd"/>
      <w:proofErr w:type="gramEnd"/>
      <w:r>
        <w:rPr>
          <w:rFonts w:ascii="Times New Roman" w:hAnsi="Times New Roman" w:cs="Times New Roman"/>
        </w:rPr>
        <w:t xml:space="preserve">, </w:t>
      </w:r>
      <w:r w:rsidRPr="00D23B55">
        <w:rPr>
          <w:rFonts w:ascii="Times New Roman" w:hAnsi="Times New Roman" w:cs="Times New Roman"/>
          <w:b/>
          <w:lang w:val="sr-Cyrl-CS"/>
        </w:rPr>
        <w:t>УТВРЂУЈЕ</w:t>
      </w:r>
    </w:p>
    <w:p w:rsidR="00B823CE"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Default="00B823CE" w:rsidP="00B823CE">
      <w:pPr>
        <w:pStyle w:val="NoSpacing"/>
        <w:jc w:val="center"/>
        <w:rPr>
          <w:rFonts w:ascii="Times New Roman" w:hAnsi="Times New Roman" w:cs="Times New Roman"/>
          <w:b/>
          <w:lang w:val="sr-Cyrl-CS"/>
        </w:rPr>
      </w:pPr>
      <w:r>
        <w:rPr>
          <w:rFonts w:ascii="Times New Roman" w:hAnsi="Times New Roman" w:cs="Times New Roman"/>
          <w:b/>
          <w:lang w:val="sr-Cyrl-CS"/>
        </w:rPr>
        <w:t>П Р Е Д Л О Г</w:t>
      </w:r>
    </w:p>
    <w:p w:rsidR="006B000C" w:rsidRPr="000B3D09" w:rsidRDefault="0008699D" w:rsidP="000B3D09">
      <w:pPr>
        <w:pStyle w:val="NoSpacing"/>
        <w:jc w:val="center"/>
        <w:rPr>
          <w:rFonts w:ascii="Times New Roman" w:hAnsi="Times New Roman" w:cs="Times New Roman"/>
          <w:b/>
        </w:rPr>
      </w:pPr>
      <w:r>
        <w:rPr>
          <w:rFonts w:ascii="Times New Roman" w:hAnsi="Times New Roman" w:cs="Times New Roman"/>
          <w:b/>
        </w:rPr>
        <w:t>ОДЛУКЕ О</w:t>
      </w:r>
      <w:r w:rsidR="000C541D">
        <w:rPr>
          <w:rFonts w:ascii="Times New Roman" w:hAnsi="Times New Roman" w:cs="Times New Roman"/>
          <w:b/>
        </w:rPr>
        <w:t xml:space="preserve"> ОПШТЕМ КУЋНОМ РЕДУ У СТАМБЕНИМ И СТАМБЕНО-ПОСЛОВНИМ ЗГРАДАМА НА ТЕРИТОРИЈИ ОПШТИНЕ </w:t>
      </w:r>
      <w:r w:rsidR="000B3D09">
        <w:rPr>
          <w:rFonts w:ascii="Times New Roman" w:hAnsi="Times New Roman" w:cs="Times New Roman"/>
          <w:b/>
        </w:rPr>
        <w:t xml:space="preserve">ГАЏИН ХАН </w:t>
      </w:r>
    </w:p>
    <w:p w:rsidR="00B823CE" w:rsidRDefault="00B823CE" w:rsidP="00B823CE">
      <w:pPr>
        <w:pStyle w:val="NoSpacing"/>
        <w:rPr>
          <w:rFonts w:ascii="Times New Roman" w:hAnsi="Times New Roman" w:cs="Times New Roman"/>
        </w:rPr>
      </w:pPr>
    </w:p>
    <w:p w:rsidR="00B823CE" w:rsidRPr="00D23B55" w:rsidRDefault="00B823CE" w:rsidP="00B823CE">
      <w:pPr>
        <w:pStyle w:val="NoSpacing"/>
        <w:jc w:val="both"/>
        <w:rPr>
          <w:rFonts w:ascii="Times New Roman" w:hAnsi="Times New Roman" w:cs="Times New Roman"/>
          <w:lang w:val="sr-Cyrl-CS"/>
        </w:rPr>
      </w:pPr>
    </w:p>
    <w:p w:rsidR="0080416B" w:rsidRPr="0008699D" w:rsidRDefault="00B823CE" w:rsidP="0080416B">
      <w:pPr>
        <w:pStyle w:val="ListParagraph"/>
        <w:widowControl w:val="0"/>
        <w:tabs>
          <w:tab w:val="left" w:pos="0"/>
        </w:tabs>
        <w:suppressAutoHyphens/>
        <w:spacing w:after="0" w:line="240" w:lineRule="auto"/>
        <w:ind w:left="644"/>
        <w:jc w:val="both"/>
        <w:rPr>
          <w:rFonts w:ascii="Times New Roman" w:hAnsi="Times New Roman"/>
        </w:rPr>
      </w:pPr>
      <w:r w:rsidRPr="00BE6FA1">
        <w:rPr>
          <w:rFonts w:ascii="Times New Roman" w:hAnsi="Times New Roman"/>
          <w:b/>
          <w:lang w:val="sr-Cyrl-CS"/>
        </w:rPr>
        <w:t>УТВРЂУЈЕ СЕ</w:t>
      </w:r>
      <w:r>
        <w:rPr>
          <w:rFonts w:ascii="Times New Roman" w:hAnsi="Times New Roman"/>
          <w:lang w:val="sr-Cyrl-CS"/>
        </w:rPr>
        <w:t xml:space="preserve"> </w:t>
      </w:r>
      <w:r w:rsidR="00132507">
        <w:rPr>
          <w:rFonts w:ascii="Times New Roman" w:hAnsi="Times New Roman"/>
          <w:lang w:val="sr-Cyrl-CS"/>
        </w:rPr>
        <w:t>предлог</w:t>
      </w:r>
      <w:r w:rsidR="006B000C">
        <w:rPr>
          <w:rFonts w:ascii="Times New Roman" w:hAnsi="Times New Roman"/>
          <w:lang w:val="sr-Cyrl-CS"/>
        </w:rPr>
        <w:t xml:space="preserve"> О</w:t>
      </w:r>
      <w:r w:rsidR="001925D0" w:rsidRPr="00EB3A49">
        <w:rPr>
          <w:rFonts w:ascii="Times New Roman" w:hAnsi="Times New Roman"/>
          <w:lang w:val="sr-Cyrl-CS"/>
        </w:rPr>
        <w:t>длуке</w:t>
      </w:r>
      <w:r w:rsidR="00223C5C">
        <w:rPr>
          <w:rFonts w:ascii="Times New Roman" w:hAnsi="Times New Roman"/>
          <w:lang w:val="sr-Cyrl-CS"/>
        </w:rPr>
        <w:t xml:space="preserve"> о</w:t>
      </w:r>
      <w:r w:rsidR="0080416B" w:rsidRPr="0080416B">
        <w:rPr>
          <w:rFonts w:ascii="Times New Roman" w:hAnsi="Times New Roman"/>
          <w:lang w:val="sr-Cyrl-CS"/>
        </w:rPr>
        <w:t xml:space="preserve"> </w:t>
      </w:r>
      <w:r w:rsidR="0080416B" w:rsidRPr="0004749C">
        <w:rPr>
          <w:rFonts w:ascii="Times New Roman" w:hAnsi="Times New Roman"/>
          <w:lang w:val="sr-Cyrl-CS"/>
        </w:rPr>
        <w:t>општем кућ</w:t>
      </w:r>
      <w:r w:rsidR="0008699D">
        <w:rPr>
          <w:rFonts w:ascii="Times New Roman" w:hAnsi="Times New Roman"/>
          <w:lang w:val="sr-Cyrl-CS"/>
        </w:rPr>
        <w:t>ном реду у стамбеним и стамбено</w:t>
      </w:r>
      <w:r w:rsidR="0008699D">
        <w:rPr>
          <w:rFonts w:ascii="Times New Roman" w:hAnsi="Times New Roman"/>
        </w:rPr>
        <w:t xml:space="preserve"> -</w:t>
      </w:r>
    </w:p>
    <w:p w:rsidR="00B823CE" w:rsidRDefault="0080416B" w:rsidP="000B3D09">
      <w:pPr>
        <w:widowControl w:val="0"/>
        <w:tabs>
          <w:tab w:val="left" w:pos="0"/>
        </w:tabs>
        <w:suppressAutoHyphens/>
        <w:spacing w:after="0" w:line="240" w:lineRule="auto"/>
        <w:jc w:val="both"/>
        <w:rPr>
          <w:rFonts w:ascii="Times New Roman" w:hAnsi="Times New Roman" w:cs="Times New Roman"/>
          <w:lang w:val="sr-Cyrl-CS"/>
        </w:rPr>
      </w:pPr>
      <w:r w:rsidRPr="0080416B">
        <w:rPr>
          <w:rFonts w:ascii="Times New Roman" w:hAnsi="Times New Roman"/>
          <w:lang w:val="sr-Cyrl-CS"/>
        </w:rPr>
        <w:t>пословним зградама на територији општине Гаџин Хан</w:t>
      </w:r>
      <w:r w:rsidR="001925D0">
        <w:rPr>
          <w:rFonts w:ascii="Times New Roman" w:hAnsi="Times New Roman"/>
          <w:lang w:val="sr-Cyrl-CS"/>
        </w:rPr>
        <w:t>,</w:t>
      </w:r>
      <w:r w:rsidR="00B823CE">
        <w:rPr>
          <w:rFonts w:ascii="Times New Roman" w:hAnsi="Times New Roman" w:cs="Times New Roman"/>
          <w:lang w:val="sr-Cyrl-CS"/>
        </w:rPr>
        <w:t xml:space="preserve"> те исту доставити Скупштини општине Гаџин Хан на усвајање. </w:t>
      </w:r>
    </w:p>
    <w:p w:rsidR="00B823CE" w:rsidRDefault="00B823CE" w:rsidP="00B823CE">
      <w:pPr>
        <w:pStyle w:val="NoSpacing"/>
        <w:jc w:val="both"/>
        <w:rPr>
          <w:rFonts w:ascii="Times New Roman" w:hAnsi="Times New Roman" w:cs="Times New Roman"/>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lang w:val="sr-Cyrl-CS"/>
        </w:rPr>
      </w:pPr>
    </w:p>
    <w:p w:rsidR="00B823CE" w:rsidRPr="00D76EAA" w:rsidRDefault="00B823CE" w:rsidP="00B823CE">
      <w:pPr>
        <w:pStyle w:val="NoSpacing"/>
        <w:jc w:val="center"/>
        <w:rPr>
          <w:rFonts w:ascii="Times New Roman" w:hAnsi="Times New Roman" w:cs="Times New Roman"/>
          <w:b/>
        </w:rPr>
      </w:pPr>
      <w:r w:rsidRPr="00D76EAA">
        <w:rPr>
          <w:rFonts w:ascii="Times New Roman" w:hAnsi="Times New Roman" w:cs="Times New Roman"/>
          <w:b/>
        </w:rPr>
        <w:t>ОПШТИНСКО ВЕЋЕ ОПШТИНЕ ГАЏИН ХАН</w:t>
      </w:r>
    </w:p>
    <w:p w:rsidR="00B823CE" w:rsidRPr="00CF653C" w:rsidRDefault="00B823CE" w:rsidP="00B823CE">
      <w:pPr>
        <w:pStyle w:val="NoSpacing"/>
        <w:jc w:val="both"/>
        <w:rPr>
          <w:rFonts w:ascii="Times New Roman" w:hAnsi="Times New Roman" w:cs="Times New Roman"/>
        </w:rPr>
      </w:pPr>
    </w:p>
    <w:p w:rsidR="00B823CE" w:rsidRPr="000C541D" w:rsidRDefault="0048694E" w:rsidP="00B823CE">
      <w:pPr>
        <w:pStyle w:val="NoSpacing"/>
        <w:jc w:val="both"/>
        <w:rPr>
          <w:rFonts w:ascii="Times New Roman" w:hAnsi="Times New Roman" w:cs="Times New Roman"/>
        </w:rPr>
      </w:pPr>
      <w:r>
        <w:rPr>
          <w:rFonts w:ascii="Times New Roman" w:hAnsi="Times New Roman" w:cs="Times New Roman"/>
        </w:rPr>
        <w:t>број:</w:t>
      </w:r>
      <w:r w:rsidR="00156A4E">
        <w:rPr>
          <w:rFonts w:ascii="Times New Roman" w:hAnsi="Times New Roman" w:cs="Times New Roman"/>
        </w:rPr>
        <w:t>06-</w:t>
      </w:r>
      <w:r w:rsidR="000C541D">
        <w:rPr>
          <w:rFonts w:ascii="Times New Roman" w:hAnsi="Times New Roman" w:cs="Times New Roman"/>
        </w:rPr>
        <w:t>395</w:t>
      </w:r>
      <w:r w:rsidR="00B823CE">
        <w:rPr>
          <w:rFonts w:ascii="Times New Roman" w:hAnsi="Times New Roman" w:cs="Times New Roman"/>
        </w:rPr>
        <w:t>/1</w:t>
      </w:r>
      <w:r w:rsidR="00C066A9">
        <w:rPr>
          <w:rFonts w:ascii="Times New Roman" w:hAnsi="Times New Roman" w:cs="Times New Roman"/>
        </w:rPr>
        <w:t>7</w:t>
      </w:r>
      <w:r w:rsidR="00B823CE">
        <w:rPr>
          <w:rFonts w:ascii="Times New Roman" w:hAnsi="Times New Roman" w:cs="Times New Roman"/>
        </w:rPr>
        <w:t>-III</w:t>
      </w:r>
      <w:r w:rsidR="000C541D">
        <w:rPr>
          <w:rFonts w:ascii="Times New Roman" w:hAnsi="Times New Roman" w:cs="Times New Roman"/>
        </w:rPr>
        <w:t>-3</w:t>
      </w:r>
    </w:p>
    <w:p w:rsidR="00B823CE" w:rsidRDefault="00B823CE" w:rsidP="00B823CE">
      <w:pPr>
        <w:pStyle w:val="NoSpacing"/>
        <w:jc w:val="both"/>
        <w:rPr>
          <w:rFonts w:ascii="Times New Roman" w:hAnsi="Times New Roman" w:cs="Times New Roman"/>
        </w:rPr>
      </w:pPr>
      <w:proofErr w:type="gramStart"/>
      <w:r>
        <w:rPr>
          <w:rFonts w:ascii="Times New Roman" w:hAnsi="Times New Roman" w:cs="Times New Roman"/>
        </w:rPr>
        <w:t xml:space="preserve">У </w:t>
      </w:r>
      <w:proofErr w:type="spellStart"/>
      <w:r>
        <w:rPr>
          <w:rFonts w:ascii="Times New Roman" w:hAnsi="Times New Roman" w:cs="Times New Roman"/>
        </w:rPr>
        <w:t>Гаџином</w:t>
      </w:r>
      <w:proofErr w:type="spellEnd"/>
      <w:r>
        <w:rPr>
          <w:rFonts w:ascii="Times New Roman" w:hAnsi="Times New Roman" w:cs="Times New Roman"/>
        </w:rPr>
        <w:t xml:space="preserve"> </w:t>
      </w:r>
      <w:proofErr w:type="spellStart"/>
      <w:r>
        <w:rPr>
          <w:rFonts w:ascii="Times New Roman" w:hAnsi="Times New Roman" w:cs="Times New Roman"/>
        </w:rPr>
        <w:t>Хану</w:t>
      </w:r>
      <w:proofErr w:type="spellEnd"/>
      <w:r>
        <w:rPr>
          <w:rFonts w:ascii="Times New Roman" w:hAnsi="Times New Roman" w:cs="Times New Roman"/>
        </w:rPr>
        <w:t xml:space="preserve">, </w:t>
      </w:r>
      <w:r w:rsidR="000B3D09">
        <w:rPr>
          <w:rFonts w:ascii="Times New Roman" w:hAnsi="Times New Roman" w:cs="Times New Roman"/>
        </w:rPr>
        <w:t>28</w:t>
      </w:r>
      <w:r w:rsidR="00B542AE">
        <w:rPr>
          <w:rFonts w:ascii="Times New Roman" w:hAnsi="Times New Roman" w:cs="Times New Roman"/>
        </w:rPr>
        <w:t>.0</w:t>
      </w:r>
      <w:r w:rsidR="000B3D09">
        <w:rPr>
          <w:rFonts w:ascii="Times New Roman" w:hAnsi="Times New Roman" w:cs="Times New Roman"/>
        </w:rPr>
        <w:t>7</w:t>
      </w:r>
      <w:r w:rsidR="00B542AE">
        <w:rPr>
          <w:rFonts w:ascii="Times New Roman" w:hAnsi="Times New Roman" w:cs="Times New Roman"/>
        </w:rPr>
        <w:t>.</w:t>
      </w:r>
      <w:proofErr w:type="gramEnd"/>
      <w:r>
        <w:rPr>
          <w:rFonts w:ascii="Times New Roman" w:hAnsi="Times New Roman" w:cs="Times New Roman"/>
        </w:rPr>
        <w:t xml:space="preserve"> 201</w:t>
      </w:r>
      <w:r w:rsidR="001925D0">
        <w:rPr>
          <w:rFonts w:ascii="Times New Roman" w:hAnsi="Times New Roman" w:cs="Times New Roman"/>
        </w:rPr>
        <w:t>7</w:t>
      </w:r>
      <w:r w:rsidR="00522802">
        <w:rPr>
          <w:rFonts w:ascii="Times New Roman" w:hAnsi="Times New Roman" w:cs="Times New Roman"/>
        </w:rPr>
        <w:t xml:space="preserve">. </w:t>
      </w:r>
      <w:proofErr w:type="spellStart"/>
      <w:proofErr w:type="gramStart"/>
      <w:r w:rsidR="00522802">
        <w:rPr>
          <w:rFonts w:ascii="Times New Roman" w:hAnsi="Times New Roman" w:cs="Times New Roman"/>
        </w:rPr>
        <w:t>године</w:t>
      </w:r>
      <w:proofErr w:type="spellEnd"/>
      <w:proofErr w:type="gramEnd"/>
      <w:r w:rsidR="00522802">
        <w:rPr>
          <w:rFonts w:ascii="Times New Roman" w:hAnsi="Times New Roman" w:cs="Times New Roman"/>
        </w:rPr>
        <w:tab/>
      </w:r>
      <w:r w:rsidR="00522802">
        <w:rPr>
          <w:rFonts w:ascii="Times New Roman" w:hAnsi="Times New Roman" w:cs="Times New Roman"/>
        </w:rPr>
        <w:tab/>
      </w:r>
      <w:r w:rsidR="00522802">
        <w:rPr>
          <w:rFonts w:ascii="Times New Roman" w:hAnsi="Times New Roman" w:cs="Times New Roman"/>
        </w:rPr>
        <w:tab/>
      </w:r>
      <w:r w:rsidR="00522802">
        <w:rPr>
          <w:rFonts w:ascii="Times New Roman" w:hAnsi="Times New Roman" w:cs="Times New Roman"/>
        </w:rPr>
        <w:tab/>
      </w:r>
      <w:r>
        <w:rPr>
          <w:rFonts w:ascii="Times New Roman" w:hAnsi="Times New Roman" w:cs="Times New Roman"/>
        </w:rPr>
        <w:t>ПРЕДСЕДНИК</w:t>
      </w:r>
    </w:p>
    <w:p w:rsidR="00B823CE" w:rsidRDefault="00B542AE" w:rsidP="00B823C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Саша Ђорђевић</w:t>
      </w:r>
      <w:r w:rsidR="00522802">
        <w:rPr>
          <w:rFonts w:ascii="Times New Roman" w:hAnsi="Times New Roman" w:cs="Times New Roman"/>
        </w:rPr>
        <w:t xml:space="preserve">  </w:t>
      </w: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A92B7D" w:rsidRDefault="00A92B7D">
      <w:pPr>
        <w:rPr>
          <w:rFonts w:ascii="Times New Roman" w:hAnsi="Times New Roman" w:cs="Times New Roman"/>
        </w:rPr>
      </w:pPr>
      <w:r>
        <w:rPr>
          <w:rFonts w:ascii="Times New Roman" w:hAnsi="Times New Roman" w:cs="Times New Roman"/>
        </w:rPr>
        <w:br w:type="page"/>
      </w:r>
    </w:p>
    <w:p w:rsidR="00A92B7D" w:rsidRPr="00814AAF" w:rsidRDefault="00A92B7D" w:rsidP="00A92B7D">
      <w:pPr>
        <w:jc w:val="right"/>
        <w:rPr>
          <w:rFonts w:ascii="Times New Roman" w:hAnsi="Times New Roman" w:cs="Times New Roman"/>
          <w:b/>
          <w:sz w:val="24"/>
          <w:szCs w:val="24"/>
        </w:rPr>
      </w:pPr>
      <w:r w:rsidRPr="00814AAF">
        <w:rPr>
          <w:rFonts w:ascii="Times New Roman" w:hAnsi="Times New Roman" w:cs="Times New Roman"/>
          <w:b/>
          <w:sz w:val="24"/>
          <w:szCs w:val="24"/>
        </w:rPr>
        <w:lastRenderedPageBreak/>
        <w:t>ПРЕДЛОГ</w:t>
      </w:r>
    </w:p>
    <w:p w:rsidR="00A92B7D" w:rsidRPr="00A01CC9" w:rsidRDefault="00A92B7D" w:rsidP="00A92B7D">
      <w:pPr>
        <w:rPr>
          <w:rFonts w:ascii="Times New Roman" w:hAnsi="Times New Roman" w:cs="Times New Roman"/>
          <w:lang w:val="sr-Cyrl-CS"/>
        </w:rPr>
      </w:pPr>
      <w:r w:rsidRPr="00A01CC9">
        <w:rPr>
          <w:rFonts w:ascii="Times New Roman" w:hAnsi="Times New Roman" w:cs="Times New Roman"/>
          <w:lang w:val="sr-Cyrl-CS"/>
        </w:rPr>
        <w:t xml:space="preserve">На основу члана 76. Закон о становању и одржавању зграда ( „Службени Гласник РС“, бр.104/2016) и члана </w:t>
      </w:r>
      <w:r>
        <w:rPr>
          <w:rFonts w:ascii="Times New Roman" w:hAnsi="Times New Roman" w:cs="Times New Roman"/>
          <w:lang w:val="sr-Cyrl-CS"/>
        </w:rPr>
        <w:t>39.</w:t>
      </w:r>
      <w:r w:rsidRPr="00A01CC9">
        <w:rPr>
          <w:rFonts w:ascii="Times New Roman" w:hAnsi="Times New Roman" w:cs="Times New Roman"/>
          <w:lang w:val="sr-Cyrl-CS"/>
        </w:rPr>
        <w:t xml:space="preserve"> Статута општине</w:t>
      </w:r>
      <w:r>
        <w:rPr>
          <w:rFonts w:ascii="Times New Roman" w:hAnsi="Times New Roman" w:cs="Times New Roman"/>
          <w:lang w:val="sr-Cyrl-CS"/>
        </w:rPr>
        <w:t xml:space="preserve"> Гаџин Хан (Службени лист</w:t>
      </w:r>
      <w:r w:rsidRPr="00A01CC9">
        <w:rPr>
          <w:rFonts w:ascii="Times New Roman" w:hAnsi="Times New Roman" w:cs="Times New Roman"/>
          <w:lang w:val="sr-Cyrl-CS"/>
        </w:rPr>
        <w:t xml:space="preserve"> града </w:t>
      </w:r>
      <w:r>
        <w:rPr>
          <w:rFonts w:ascii="Times New Roman" w:hAnsi="Times New Roman" w:cs="Times New Roman"/>
          <w:lang w:val="sr-Cyrl-CS"/>
        </w:rPr>
        <w:t xml:space="preserve">Ниша </w:t>
      </w:r>
      <w:r w:rsidRPr="00A01CC9">
        <w:rPr>
          <w:rFonts w:ascii="Times New Roman" w:hAnsi="Times New Roman" w:cs="Times New Roman"/>
          <w:lang w:val="sr-Cyrl-CS"/>
        </w:rPr>
        <w:t>бр</w:t>
      </w:r>
      <w:r>
        <w:rPr>
          <w:rFonts w:ascii="Times New Roman" w:hAnsi="Times New Roman" w:cs="Times New Roman"/>
          <w:lang w:val="sr-Cyrl-CS"/>
        </w:rPr>
        <w:t>. 63/2008, 31/2011, 46/2012 и 36/2013</w:t>
      </w:r>
      <w:r w:rsidRPr="00A01CC9">
        <w:rPr>
          <w:rFonts w:ascii="Times New Roman" w:hAnsi="Times New Roman" w:cs="Times New Roman"/>
          <w:lang w:val="sr-Cyrl-CS"/>
        </w:rPr>
        <w:t>)</w:t>
      </w:r>
      <w:r>
        <w:rPr>
          <w:rFonts w:ascii="Times New Roman" w:hAnsi="Times New Roman" w:cs="Times New Roman"/>
          <w:lang w:val="sr-Cyrl-CS"/>
        </w:rPr>
        <w:t>,</w:t>
      </w:r>
      <w:r w:rsidRPr="00A01CC9">
        <w:rPr>
          <w:rFonts w:ascii="Times New Roman" w:hAnsi="Times New Roman" w:cs="Times New Roman"/>
          <w:lang w:val="sr-Cyrl-CS"/>
        </w:rPr>
        <w:t xml:space="preserve"> Скупштин</w:t>
      </w:r>
      <w:r>
        <w:rPr>
          <w:rFonts w:ascii="Times New Roman" w:hAnsi="Times New Roman" w:cs="Times New Roman"/>
          <w:lang w:val="sr-Cyrl-CS"/>
        </w:rPr>
        <w:t>а</w:t>
      </w:r>
      <w:r w:rsidRPr="00A01CC9">
        <w:rPr>
          <w:rFonts w:ascii="Times New Roman" w:hAnsi="Times New Roman" w:cs="Times New Roman"/>
          <w:lang w:val="sr-Cyrl-CS"/>
        </w:rPr>
        <w:t xml:space="preserve"> општине </w:t>
      </w:r>
      <w:r>
        <w:rPr>
          <w:rFonts w:ascii="Times New Roman" w:hAnsi="Times New Roman" w:cs="Times New Roman"/>
          <w:lang w:val="sr-Cyrl-CS"/>
        </w:rPr>
        <w:t>Гаџин Хан</w:t>
      </w:r>
      <w:r w:rsidRPr="00A01CC9">
        <w:rPr>
          <w:rFonts w:ascii="Times New Roman" w:hAnsi="Times New Roman" w:cs="Times New Roman"/>
          <w:lang w:val="sr-Cyrl-CS"/>
        </w:rPr>
        <w:t xml:space="preserve"> на </w:t>
      </w:r>
      <w:r>
        <w:rPr>
          <w:rFonts w:ascii="Times New Roman" w:hAnsi="Times New Roman" w:cs="Times New Roman"/>
          <w:lang w:val="sr-Cyrl-CS"/>
        </w:rPr>
        <w:t xml:space="preserve">9. (деветој) </w:t>
      </w:r>
      <w:r w:rsidRPr="00A01CC9">
        <w:rPr>
          <w:rFonts w:ascii="Times New Roman" w:hAnsi="Times New Roman" w:cs="Times New Roman"/>
          <w:lang w:val="sr-Cyrl-CS"/>
        </w:rPr>
        <w:t>седници одржаној</w:t>
      </w:r>
      <w:r>
        <w:rPr>
          <w:rFonts w:ascii="Times New Roman" w:hAnsi="Times New Roman" w:cs="Times New Roman"/>
          <w:lang w:val="sr-Cyrl-CS"/>
        </w:rPr>
        <w:t xml:space="preserve"> 4. августа 2017.</w:t>
      </w:r>
      <w:r w:rsidRPr="00A01CC9">
        <w:rPr>
          <w:rFonts w:ascii="Times New Roman" w:hAnsi="Times New Roman" w:cs="Times New Roman"/>
          <w:lang w:val="sr-Cyrl-CS"/>
        </w:rPr>
        <w:t xml:space="preserve"> године , доноси:</w:t>
      </w:r>
    </w:p>
    <w:p w:rsidR="00A92B7D" w:rsidRPr="00A01CC9" w:rsidRDefault="00A92B7D" w:rsidP="00A92B7D">
      <w:pPr>
        <w:jc w:val="center"/>
        <w:rPr>
          <w:rFonts w:ascii="Times New Roman" w:hAnsi="Times New Roman" w:cs="Times New Roman"/>
          <w:b/>
          <w:sz w:val="28"/>
          <w:szCs w:val="28"/>
          <w:lang w:val="sr-Cyrl-CS"/>
        </w:rPr>
      </w:pPr>
    </w:p>
    <w:p w:rsidR="00A92B7D" w:rsidRPr="00A01CC9" w:rsidRDefault="00A92B7D" w:rsidP="00A92B7D">
      <w:pPr>
        <w:jc w:val="center"/>
        <w:rPr>
          <w:rFonts w:ascii="Times New Roman" w:hAnsi="Times New Roman" w:cs="Times New Roman"/>
          <w:b/>
          <w:sz w:val="28"/>
          <w:szCs w:val="28"/>
          <w:lang w:val="sr-Cyrl-CS"/>
        </w:rPr>
      </w:pPr>
      <w:r w:rsidRPr="00A01CC9">
        <w:rPr>
          <w:rFonts w:ascii="Times New Roman" w:hAnsi="Times New Roman" w:cs="Times New Roman"/>
          <w:b/>
          <w:sz w:val="28"/>
          <w:szCs w:val="28"/>
          <w:lang w:val="sr-Cyrl-CS"/>
        </w:rPr>
        <w:t>ОДЛУКУ</w:t>
      </w:r>
    </w:p>
    <w:p w:rsidR="00A92B7D" w:rsidRPr="00A01CC9" w:rsidRDefault="00A92B7D" w:rsidP="00A92B7D">
      <w:pPr>
        <w:spacing w:after="0"/>
        <w:jc w:val="center"/>
        <w:rPr>
          <w:rFonts w:ascii="Times New Roman" w:hAnsi="Times New Roman" w:cs="Times New Roman"/>
          <w:b/>
          <w:sz w:val="28"/>
          <w:szCs w:val="28"/>
          <w:lang w:val="sr-Cyrl-CS"/>
        </w:rPr>
      </w:pPr>
      <w:r w:rsidRPr="00A01CC9">
        <w:rPr>
          <w:rFonts w:ascii="Times New Roman" w:hAnsi="Times New Roman" w:cs="Times New Roman"/>
          <w:b/>
          <w:sz w:val="28"/>
          <w:szCs w:val="28"/>
          <w:lang w:val="sr-Cyrl-CS"/>
        </w:rPr>
        <w:t>О ОПШТЕМ КУЋНОМ РЕДУ У СТАМБЕНИМ  И СТАМБЕНО-ПОСЛОВНИМ ЗГРАДАМА</w:t>
      </w:r>
    </w:p>
    <w:p w:rsidR="00A92B7D" w:rsidRPr="00A01CC9" w:rsidRDefault="00A92B7D" w:rsidP="00A92B7D">
      <w:pPr>
        <w:spacing w:after="0"/>
        <w:jc w:val="center"/>
        <w:rPr>
          <w:rFonts w:ascii="Times New Roman" w:hAnsi="Times New Roman" w:cs="Times New Roman"/>
          <w:b/>
          <w:sz w:val="28"/>
          <w:szCs w:val="28"/>
          <w:lang w:val="sr-Cyrl-CS"/>
        </w:rPr>
      </w:pPr>
      <w:r w:rsidRPr="00A01CC9">
        <w:rPr>
          <w:rFonts w:ascii="Times New Roman" w:hAnsi="Times New Roman" w:cs="Times New Roman"/>
          <w:b/>
          <w:sz w:val="28"/>
          <w:szCs w:val="28"/>
          <w:lang w:val="sr-Cyrl-CS"/>
        </w:rPr>
        <w:t>НА ТЕРИТОРИЈИ ОПШТИНЕ ГАЏИН ХАН</w:t>
      </w:r>
    </w:p>
    <w:p w:rsidR="00A92B7D" w:rsidRPr="00A01CC9" w:rsidRDefault="00A92B7D" w:rsidP="00A92B7D">
      <w:pPr>
        <w:spacing w:after="0"/>
        <w:jc w:val="center"/>
        <w:rPr>
          <w:rFonts w:ascii="Times New Roman" w:hAnsi="Times New Roman" w:cs="Times New Roman"/>
          <w:lang w:val="sr-Cyrl-CS"/>
        </w:rPr>
      </w:pPr>
    </w:p>
    <w:p w:rsidR="00A92B7D" w:rsidRPr="00A01CC9" w:rsidRDefault="00A92B7D" w:rsidP="00A92B7D">
      <w:pPr>
        <w:pStyle w:val="ListParagraph"/>
        <w:numPr>
          <w:ilvl w:val="0"/>
          <w:numId w:val="5"/>
        </w:numPr>
        <w:jc w:val="center"/>
        <w:rPr>
          <w:rFonts w:ascii="Times New Roman" w:hAnsi="Times New Roman"/>
          <w:b/>
          <w:lang w:val="sr-Cyrl-CS"/>
        </w:rPr>
      </w:pPr>
      <w:r w:rsidRPr="00A01CC9">
        <w:rPr>
          <w:rFonts w:ascii="Times New Roman" w:hAnsi="Times New Roman"/>
          <w:b/>
          <w:lang w:val="sr-Cyrl-CS"/>
        </w:rPr>
        <w:t>ОПШТЕ ОДРЕДБЕ</w:t>
      </w:r>
    </w:p>
    <w:p w:rsidR="00A92B7D" w:rsidRPr="00A01CC9" w:rsidRDefault="00A92B7D" w:rsidP="00A92B7D">
      <w:pPr>
        <w:jc w:val="center"/>
        <w:rPr>
          <w:rFonts w:ascii="Times New Roman" w:hAnsi="Times New Roman" w:cs="Times New Roman"/>
          <w:b/>
          <w:lang w:val="sr-Cyrl-CS"/>
        </w:rPr>
      </w:pP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Члан 1.</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Ово одлуком уређују се општа правила кућно</w:t>
      </w:r>
      <w:r>
        <w:rPr>
          <w:rFonts w:ascii="Times New Roman" w:hAnsi="Times New Roman" w:cs="Times New Roman"/>
          <w:lang w:val="sr-Cyrl-CS"/>
        </w:rPr>
        <w:t>г</w:t>
      </w:r>
      <w:r w:rsidRPr="00A01CC9">
        <w:rPr>
          <w:rFonts w:ascii="Times New Roman" w:hAnsi="Times New Roman" w:cs="Times New Roman"/>
          <w:lang w:val="sr-Cyrl-CS"/>
        </w:rPr>
        <w:t xml:space="preserve"> реда у стамбеним и стамбено-пословним зградама (у даљем тексту: зграда) на територији општине Гаџин Хан.</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Под кућним редом, у смислу става 1. овог члана, подразумевају се општа правила понашања у стамбеним и стамбено-пословним зградам обавезна за све станаре, чијим поштовањем ће се обезбедити ред, мир, и сигурност у стамбеној и стамбено-пословној згради, свим станарима неометано коришћење посебних и заједничких делова зграде, као и земљишта за редовну употребу зграде, очување заједничких делова у чистом, исправном и употребљивом стању, сигурном за коришћење.</w:t>
      </w: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Члан 2.</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Стамбена зграда је зграда намењена за становање и користи се за ту намену, а састоји се од најмање три стана.</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 xml:space="preserve">Стамбено пословна зграда је зграда која се састоји од најмање једног стана и једног пословног простора. </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Посебни део  зграде је посебна функционална целина у згради која може да представља стан, пословни простор, гаражу, гаражно место или гаражни бокс.</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Заједнички делови зграде су делови зграде који не представљају посебан или самостални део зграде, који служе за коришћење посебних или самосталних делова зграде, односно згради као целини, као што су: заједнички простори (степениште, улазни простор и ветробрани, заједнички ходник и галерија, тавански простор, подрум, бицикларница, сушионица за веш, заједничка тераса и друге просторије намењене заједничкој употреби</w:t>
      </w:r>
      <w:r>
        <w:rPr>
          <w:rFonts w:ascii="Times New Roman" w:hAnsi="Times New Roman" w:cs="Times New Roman"/>
          <w:lang w:val="sr-Cyrl-CS"/>
        </w:rPr>
        <w:t xml:space="preserve"> </w:t>
      </w:r>
      <w:r w:rsidRPr="00A01CC9">
        <w:rPr>
          <w:rFonts w:ascii="Times New Roman" w:hAnsi="Times New Roman" w:cs="Times New Roman"/>
          <w:lang w:val="sr-Cyrl-CS"/>
        </w:rPr>
        <w:t xml:space="preserve">власника посебних или самосталних делова </w:t>
      </w:r>
      <w:r w:rsidRPr="00A01CC9">
        <w:rPr>
          <w:rFonts w:ascii="Times New Roman" w:hAnsi="Times New Roman" w:cs="Times New Roman"/>
          <w:lang w:val="sr-Cyrl-CS"/>
        </w:rPr>
        <w:lastRenderedPageBreak/>
        <w:t>зграде и др.), заједнички грађевински елементи (темељи, носећи зидови и стубови, међуспратне и друге конструкције, конструктивни део зида или зидна испуна, изолација и завршна обрада зида према спољашњем простору или према заједничком делу зграде,</w:t>
      </w:r>
      <w:r>
        <w:rPr>
          <w:rFonts w:ascii="Times New Roman" w:hAnsi="Times New Roman" w:cs="Times New Roman"/>
          <w:lang w:val="sr-Cyrl-CS"/>
        </w:rPr>
        <w:t xml:space="preserve"> </w:t>
      </w:r>
      <w:r w:rsidRPr="00A01CC9">
        <w:rPr>
          <w:rFonts w:ascii="Times New Roman" w:hAnsi="Times New Roman" w:cs="Times New Roman"/>
          <w:lang w:val="sr-Cyrl-CS"/>
        </w:rPr>
        <w:t>стрехе, фасаде, кров, димњаци, канали за проветравање, светларници, конструкција и простори за лифт и друге посебне конструкције и др.), као и заједничке инсталациј</w:t>
      </w:r>
      <w:r>
        <w:rPr>
          <w:rFonts w:ascii="Times New Roman" w:hAnsi="Times New Roman" w:cs="Times New Roman"/>
          <w:lang w:val="sr-Cyrl-CS"/>
        </w:rPr>
        <w:t>е</w:t>
      </w:r>
      <w:r w:rsidRPr="00A01CC9">
        <w:rPr>
          <w:rFonts w:ascii="Times New Roman" w:hAnsi="Times New Roman" w:cs="Times New Roman"/>
          <w:lang w:val="sr-Cyrl-CS"/>
        </w:rPr>
        <w:t xml:space="preserve">, опрема и уређаји ( унутрашње електричне, водоводне и канализационе, гасоводне </w:t>
      </w:r>
      <w:r>
        <w:rPr>
          <w:rFonts w:ascii="Times New Roman" w:hAnsi="Times New Roman" w:cs="Times New Roman"/>
          <w:lang w:val="sr-Cyrl-CS"/>
        </w:rPr>
        <w:t>и топловодне инсталације, лифт,</w:t>
      </w:r>
      <w:r w:rsidRPr="00A01CC9">
        <w:rPr>
          <w:rFonts w:ascii="Times New Roman" w:hAnsi="Times New Roman" w:cs="Times New Roman"/>
          <w:lang w:val="sr-Cyrl-CS"/>
        </w:rPr>
        <w:t xml:space="preserve"> громобрани, апарати за гашење, откривање и јављање пожара,</w:t>
      </w:r>
      <w:r>
        <w:rPr>
          <w:rFonts w:ascii="Times New Roman" w:hAnsi="Times New Roman" w:cs="Times New Roman"/>
          <w:lang w:val="sr-Cyrl-CS"/>
        </w:rPr>
        <w:t xml:space="preserve"> </w:t>
      </w:r>
      <w:r w:rsidRPr="00A01CC9">
        <w:rPr>
          <w:rFonts w:ascii="Times New Roman" w:hAnsi="Times New Roman" w:cs="Times New Roman"/>
          <w:lang w:val="sr-Cyrl-CS"/>
        </w:rPr>
        <w:t>безбедносна расвета, телефонске инсталације и сви комунални прикључци који су намењени заједничком коришћењу и др.), ако не представљају саставни део самосталног дела зграде и не чине саставни део посебног дела зграде, односно не представљају део инсталација, опреме и уређаја који искључиво служи једном посебном делу.</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Земљиште за редовну употребу је земљиште испод и око објекта које испуњава услове за грађевинску парцелу и које по спроведеном поступку у складу са законом којим се уређује планирање и изградња, постаје катастарска парцела.</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Стамбена заједница има статус правног лица и њу чине сви власници посебних делова стамбене, односно стамбено-пословне зграде.</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Орган управља у смислу одредаба ове одлуке је управник или професионални управник стамбене, односно стамбено-пословне зграде, коме су поверени послови управљања.</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Станар, у смислу ове одлуке, је власник, закупац посебног дела зграде (стана или пословног простора), њихови чланови породичниг домаћинства (супружник и ванбрачни партнер, њихова деца, рођена у браку или ван њега, усвојена или пасторчад,</w:t>
      </w:r>
      <w:r>
        <w:rPr>
          <w:rFonts w:ascii="Times New Roman" w:hAnsi="Times New Roman" w:cs="Times New Roman"/>
          <w:lang w:val="sr-Cyrl-CS"/>
        </w:rPr>
        <w:t xml:space="preserve"> </w:t>
      </w:r>
      <w:r w:rsidRPr="00A01CC9">
        <w:rPr>
          <w:rFonts w:ascii="Times New Roman" w:hAnsi="Times New Roman" w:cs="Times New Roman"/>
          <w:lang w:val="sr-Cyrl-CS"/>
        </w:rPr>
        <w:t>њихови родитељи и лица која су она дужни по закону да издржавају, а који станују у истом стану), лица која су запослена у пословним просторијама, као и лице које је корисник посебног дела зграде по неком другом правном основу.</w:t>
      </w:r>
    </w:p>
    <w:p w:rsidR="00A92B7D" w:rsidRPr="00A01CC9" w:rsidRDefault="00A92B7D" w:rsidP="00A92B7D">
      <w:pPr>
        <w:pStyle w:val="ListParagraph"/>
        <w:numPr>
          <w:ilvl w:val="0"/>
          <w:numId w:val="5"/>
        </w:numPr>
        <w:jc w:val="center"/>
        <w:rPr>
          <w:rFonts w:ascii="Times New Roman" w:hAnsi="Times New Roman"/>
          <w:b/>
          <w:lang w:val="sr-Cyrl-CS"/>
        </w:rPr>
      </w:pPr>
      <w:r w:rsidRPr="00A01CC9">
        <w:rPr>
          <w:rFonts w:ascii="Times New Roman" w:hAnsi="Times New Roman"/>
          <w:b/>
          <w:lang w:val="sr-Cyrl-CS"/>
        </w:rPr>
        <w:t>ПОСЕБНЕ ОДРЕДБЕ</w:t>
      </w: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Члан 3.</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О кућном реду у стамбеним и стамбено-пословним зградама дужни су да се старају станари и орган управљања.</w:t>
      </w: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Члан 4.</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 xml:space="preserve">Станари су дужни да посебне, заједничке делове зграде </w:t>
      </w:r>
      <w:r>
        <w:rPr>
          <w:rFonts w:ascii="Times New Roman" w:hAnsi="Times New Roman" w:cs="Times New Roman"/>
          <w:lang w:val="sr-Cyrl-CS"/>
        </w:rPr>
        <w:t xml:space="preserve">и земљиште за редовну употребу </w:t>
      </w:r>
      <w:r w:rsidRPr="00A01CC9">
        <w:rPr>
          <w:rFonts w:ascii="Times New Roman" w:hAnsi="Times New Roman" w:cs="Times New Roman"/>
          <w:lang w:val="sr-Cyrl-CS"/>
        </w:rPr>
        <w:t>користе са посебном пажњом и чувају их од оштећења и квара, на тај начин да не ометају остале станаре у мирном коришћењу посебног и заједничког дела зграде и земљишта за редовну употребу зграде и не угрожавају безбедност других.</w:t>
      </w: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Време одмора</w:t>
      </w: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Члан 5.</w:t>
      </w:r>
    </w:p>
    <w:p w:rsidR="00A92B7D" w:rsidRPr="00814AAF" w:rsidRDefault="00A92B7D" w:rsidP="00A92B7D">
      <w:pPr>
        <w:jc w:val="both"/>
        <w:rPr>
          <w:rFonts w:ascii="Times New Roman" w:hAnsi="Times New Roman" w:cs="Times New Roman"/>
          <w:lang w:val="sr-Cyrl-CS"/>
        </w:rPr>
      </w:pPr>
      <w:r w:rsidRPr="00814AAF">
        <w:rPr>
          <w:rFonts w:ascii="Times New Roman" w:hAnsi="Times New Roman" w:cs="Times New Roman"/>
          <w:lang w:val="sr-Cyrl-CS"/>
        </w:rPr>
        <w:t>Радним данима у времену од 16,00 до 18,00 и од 22,00 до 07,00 часова нарадног дана а у данима викенда у времену од 14,00 до 18,00 часова и од 22,00 до 08,00 часова наредног дана, станари се морају понашати на начин који обезбеђује потпуни мир и тишину у згради (време одмора).</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lastRenderedPageBreak/>
        <w:t>Бука у време одмора</w:t>
      </w: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Члан 6.</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Забрањено је викендом, трчање</w:t>
      </w:r>
      <w:r>
        <w:rPr>
          <w:rFonts w:ascii="Times New Roman" w:hAnsi="Times New Roman" w:cs="Times New Roman"/>
          <w:lang w:val="sr-Cyrl-CS"/>
        </w:rPr>
        <w:t>м</w:t>
      </w:r>
      <w:r w:rsidRPr="00A01CC9">
        <w:rPr>
          <w:rFonts w:ascii="Times New Roman" w:hAnsi="Times New Roman" w:cs="Times New Roman"/>
          <w:lang w:val="sr-Cyrl-CS"/>
        </w:rPr>
        <w:t>, скакање</w:t>
      </w:r>
      <w:r>
        <w:rPr>
          <w:rFonts w:ascii="Times New Roman" w:hAnsi="Times New Roman" w:cs="Times New Roman"/>
          <w:lang w:val="sr-Cyrl-CS"/>
        </w:rPr>
        <w:t>м</w:t>
      </w:r>
      <w:r w:rsidRPr="00A01CC9">
        <w:rPr>
          <w:rFonts w:ascii="Times New Roman" w:hAnsi="Times New Roman" w:cs="Times New Roman"/>
          <w:lang w:val="sr-Cyrl-CS"/>
        </w:rPr>
        <w:t>, играњем лопте и сличним поступцима правити буку у време одмора и нарушавати мир у згради.</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Коришћење кућних апарата (веш машина, усисивача и сл), вентилационих система, клима уређаја, уређаја за музичку репродукцију, ТВ пријемника и других уређаја, машина и апарата у згради, у време одмора, дозвољено је само до собне јачине звука.</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Време одмора мора се поштовати и при коришћењу машина за одржавање зелених површина око зграде (косачица, моторна тестера и слично).</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Бука у затвореним просторима зграде, у време одмора, не сме прећи граничну вредност од 30ДБ, док на отвореном простору, у време одмора, бука не сме прећи граничну вредност од 45ДБ у стамбеној згради и 50ДБ у стамбено-пословним зградама.</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У случају породичних славља, станари су дужни да постављањем обавештења на видном месту у згради, о томе обавесте остале станаре, с тим да славље не може трајати дуже од 01,00 часа после поноћи.</w:t>
      </w:r>
    </w:p>
    <w:p w:rsidR="00A92B7D" w:rsidRPr="00A01CC9" w:rsidRDefault="00A92B7D" w:rsidP="00A92B7D">
      <w:pPr>
        <w:pStyle w:val="ListParagraph"/>
        <w:numPr>
          <w:ilvl w:val="0"/>
          <w:numId w:val="2"/>
        </w:numPr>
        <w:rPr>
          <w:rFonts w:ascii="Times New Roman" w:hAnsi="Times New Roman"/>
          <w:b/>
          <w:sz w:val="24"/>
          <w:szCs w:val="24"/>
          <w:lang w:val="sr-Cyrl-CS"/>
        </w:rPr>
      </w:pPr>
      <w:r w:rsidRPr="00A01CC9">
        <w:rPr>
          <w:rFonts w:ascii="Times New Roman" w:hAnsi="Times New Roman"/>
          <w:b/>
          <w:sz w:val="24"/>
          <w:szCs w:val="24"/>
          <w:lang w:val="sr-Cyrl-CS"/>
        </w:rPr>
        <w:t>КОРИШЋЕЊЕ ПОСЕБНИХ ДЕЛОВА ЗГРАДЕ</w:t>
      </w: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Члан 7.</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На терасама, лођа</w:t>
      </w:r>
      <w:r>
        <w:rPr>
          <w:rFonts w:ascii="Times New Roman" w:hAnsi="Times New Roman" w:cs="Times New Roman"/>
          <w:lang w:val="sr-Cyrl-CS"/>
        </w:rPr>
        <w:t>м</w:t>
      </w:r>
      <w:r w:rsidRPr="00A01CC9">
        <w:rPr>
          <w:rFonts w:ascii="Times New Roman" w:hAnsi="Times New Roman" w:cs="Times New Roman"/>
          <w:lang w:val="sr-Cyrl-CS"/>
        </w:rPr>
        <w:t>а и балконима забрањено је држати и депоновати ствари које нарушавају изглед зграде, као што су: стари намештај, огревни материјал и слично.</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Није дозвољено кроз прозоре, врата, балконе и лође бацати било какве предмете, кућно смеће, остатке хране, просипати води, трести постељину, столњаке, крпе и друге сличне предмете.</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Забрањено је на деловима зграде из става 1.овог члана држати необезбеђене саксије са цвећем и друге предмете који падом могу повредити, оштетити или упрљати пролазнике и возила.</w:t>
      </w: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Држање кућних љубимаца</w:t>
      </w: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Члан 8.</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Станари могу, у складу са посебним прописима, држати кућне љубимце, али су дужни да воде рачуна да те животиње не стварају нечистоћу у заједнички просторијама и не нарушавају мир и тишину у згради.</w:t>
      </w:r>
    </w:p>
    <w:p w:rsidR="00A92B7D" w:rsidRPr="00A01CC9" w:rsidRDefault="00A92B7D" w:rsidP="00A92B7D">
      <w:pPr>
        <w:spacing w:after="0" w:line="240" w:lineRule="auto"/>
        <w:jc w:val="center"/>
        <w:rPr>
          <w:rFonts w:ascii="Times New Roman" w:hAnsi="Times New Roman" w:cs="Times New Roman"/>
          <w:b/>
          <w:lang w:val="sr-Cyrl-CS"/>
        </w:rPr>
      </w:pPr>
      <w:r w:rsidRPr="00A01CC9">
        <w:rPr>
          <w:rFonts w:ascii="Times New Roman" w:hAnsi="Times New Roman" w:cs="Times New Roman"/>
          <w:b/>
          <w:lang w:val="sr-Cyrl-CS"/>
        </w:rPr>
        <w:t>Обављање привредне делатности</w:t>
      </w:r>
    </w:p>
    <w:p w:rsidR="00A92B7D" w:rsidRPr="00A01CC9" w:rsidRDefault="00A92B7D" w:rsidP="00A92B7D">
      <w:pPr>
        <w:spacing w:after="0" w:line="240" w:lineRule="auto"/>
        <w:jc w:val="center"/>
        <w:rPr>
          <w:rFonts w:ascii="Times New Roman" w:hAnsi="Times New Roman" w:cs="Times New Roman"/>
          <w:b/>
          <w:lang w:val="sr-Cyrl-CS"/>
        </w:rPr>
      </w:pPr>
      <w:r w:rsidRPr="00A01CC9">
        <w:rPr>
          <w:rFonts w:ascii="Times New Roman" w:hAnsi="Times New Roman" w:cs="Times New Roman"/>
          <w:b/>
          <w:lang w:val="sr-Cyrl-CS"/>
        </w:rPr>
        <w:t>у стамбеној згрди односно стамбено-пословној згради</w:t>
      </w:r>
    </w:p>
    <w:p w:rsidR="00A92B7D" w:rsidRPr="00A01CC9" w:rsidRDefault="00A92B7D" w:rsidP="00A92B7D">
      <w:pPr>
        <w:spacing w:after="0" w:line="240" w:lineRule="auto"/>
        <w:jc w:val="center"/>
        <w:rPr>
          <w:rFonts w:ascii="Times New Roman" w:hAnsi="Times New Roman" w:cs="Times New Roman"/>
          <w:b/>
          <w:lang w:val="sr-Cyrl-CS"/>
        </w:rPr>
      </w:pPr>
    </w:p>
    <w:p w:rsidR="00A92B7D" w:rsidRPr="00A01CC9" w:rsidRDefault="00A92B7D" w:rsidP="00A92B7D">
      <w:pPr>
        <w:spacing w:after="0"/>
        <w:jc w:val="center"/>
        <w:rPr>
          <w:rFonts w:ascii="Times New Roman" w:hAnsi="Times New Roman" w:cs="Times New Roman"/>
          <w:b/>
          <w:lang w:val="sr-Cyrl-CS"/>
        </w:rPr>
      </w:pPr>
      <w:r w:rsidRPr="00A01CC9">
        <w:rPr>
          <w:rFonts w:ascii="Times New Roman" w:hAnsi="Times New Roman" w:cs="Times New Roman"/>
          <w:b/>
          <w:lang w:val="sr-Cyrl-CS"/>
        </w:rPr>
        <w:t>Члан 9.</w:t>
      </w:r>
    </w:p>
    <w:p w:rsidR="00A92B7D" w:rsidRPr="00A01CC9" w:rsidRDefault="00A92B7D" w:rsidP="00A92B7D">
      <w:pPr>
        <w:spacing w:after="0"/>
        <w:jc w:val="center"/>
        <w:rPr>
          <w:rFonts w:ascii="Times New Roman" w:hAnsi="Times New Roman" w:cs="Times New Roman"/>
          <w:b/>
          <w:lang w:val="sr-Cyrl-CS"/>
        </w:rPr>
      </w:pP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lastRenderedPageBreak/>
        <w:t>Привредна делатност чије обављање у стамбеној згради односно стамбено-пословној згради је дозвољено посебним прописима, мора се обављати тако да не ремети мир у коришћењу станова.</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 xml:space="preserve">Пара, дим, мириси и бука која се стварају </w:t>
      </w:r>
      <w:r>
        <w:rPr>
          <w:rFonts w:ascii="Times New Roman" w:hAnsi="Times New Roman" w:cs="Times New Roman"/>
          <w:lang w:val="sr-Cyrl-CS"/>
        </w:rPr>
        <w:t>обављањем при</w:t>
      </w:r>
      <w:r w:rsidRPr="00A01CC9">
        <w:rPr>
          <w:rFonts w:ascii="Times New Roman" w:hAnsi="Times New Roman" w:cs="Times New Roman"/>
          <w:lang w:val="sr-Cyrl-CS"/>
        </w:rPr>
        <w:t>вредне делатности морају бити изоловани и уређени тако да не оматају становање и здравље станара.</w:t>
      </w: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Извођење грађевинских, грађевинско-занатских и инсталатерских радова у згради</w:t>
      </w: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Члан 10.</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Станар који изводи грађевинске, грађевинско-занатске и инсталатерске радове у згради или на згради дужан је да предходно о томе обавести орган управљања зграде и прикаже му одобрење надлежног органа за извођење радова, уколико је посебним законом прописана обавеза прибављања одобрења за извођење тих грађевинских радова, потом постављањем обавештења на видном месту у згради обавестити станаре о дану почетка извођења радова, врсти и трајању радова.</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Станар који изводи радове из става 1.овог члана</w:t>
      </w:r>
      <w:r>
        <w:rPr>
          <w:rFonts w:ascii="Times New Roman" w:hAnsi="Times New Roman" w:cs="Times New Roman"/>
          <w:lang w:val="sr-Cyrl-CS"/>
        </w:rPr>
        <w:t>,</w:t>
      </w:r>
      <w:r w:rsidRPr="00A01CC9">
        <w:rPr>
          <w:rFonts w:ascii="Times New Roman" w:hAnsi="Times New Roman" w:cs="Times New Roman"/>
          <w:lang w:val="sr-Cyrl-CS"/>
        </w:rPr>
        <w:t xml:space="preserve"> дужан је да по завршетку радова</w:t>
      </w:r>
      <w:r>
        <w:rPr>
          <w:rFonts w:ascii="Times New Roman" w:hAnsi="Times New Roman" w:cs="Times New Roman"/>
          <w:lang w:val="sr-Cyrl-CS"/>
        </w:rPr>
        <w:t>,</w:t>
      </w:r>
      <w:r w:rsidRPr="00A01CC9">
        <w:rPr>
          <w:rFonts w:ascii="Times New Roman" w:hAnsi="Times New Roman" w:cs="Times New Roman"/>
          <w:lang w:val="sr-Cyrl-CS"/>
        </w:rPr>
        <w:t xml:space="preserve"> делов</w:t>
      </w:r>
      <w:r>
        <w:rPr>
          <w:rFonts w:ascii="Times New Roman" w:hAnsi="Times New Roman" w:cs="Times New Roman"/>
          <w:lang w:val="sr-Cyrl-CS"/>
        </w:rPr>
        <w:t>е</w:t>
      </w:r>
      <w:r w:rsidRPr="00A01CC9">
        <w:rPr>
          <w:rFonts w:ascii="Times New Roman" w:hAnsi="Times New Roman" w:cs="Times New Roman"/>
          <w:lang w:val="sr-Cyrl-CS"/>
        </w:rPr>
        <w:t xml:space="preserve"> зграде на којима су извођени радови, делове зграде и земљиште за редовну употребу које је коришћено за извођење радова</w:t>
      </w:r>
      <w:r>
        <w:rPr>
          <w:rFonts w:ascii="Times New Roman" w:hAnsi="Times New Roman" w:cs="Times New Roman"/>
          <w:lang w:val="sr-Cyrl-CS"/>
        </w:rPr>
        <w:t>,</w:t>
      </w:r>
      <w:r w:rsidRPr="00A01CC9">
        <w:rPr>
          <w:rFonts w:ascii="Times New Roman" w:hAnsi="Times New Roman" w:cs="Times New Roman"/>
          <w:lang w:val="sr-Cyrl-CS"/>
        </w:rPr>
        <w:t xml:space="preserve"> врати у првобитно стање.</w:t>
      </w:r>
    </w:p>
    <w:p w:rsidR="00A92B7D"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Радови из става 1.овог члана</w:t>
      </w:r>
      <w:r>
        <w:rPr>
          <w:rFonts w:ascii="Times New Roman" w:hAnsi="Times New Roman" w:cs="Times New Roman"/>
          <w:lang w:val="sr-Cyrl-CS"/>
        </w:rPr>
        <w:t>,</w:t>
      </w:r>
      <w:r w:rsidRPr="00A01CC9">
        <w:rPr>
          <w:rFonts w:ascii="Times New Roman" w:hAnsi="Times New Roman" w:cs="Times New Roman"/>
          <w:lang w:val="sr-Cyrl-CS"/>
        </w:rPr>
        <w:t xml:space="preserve"> осим у случајевима хаварије и потребе за хитним интервенцијама</w:t>
      </w:r>
      <w:r>
        <w:rPr>
          <w:rFonts w:ascii="Times New Roman" w:hAnsi="Times New Roman" w:cs="Times New Roman"/>
          <w:lang w:val="sr-Cyrl-CS"/>
        </w:rPr>
        <w:t>,</w:t>
      </w:r>
      <w:r w:rsidRPr="00A01CC9">
        <w:rPr>
          <w:rFonts w:ascii="Times New Roman" w:hAnsi="Times New Roman" w:cs="Times New Roman"/>
          <w:lang w:val="sr-Cyrl-CS"/>
        </w:rPr>
        <w:t xml:space="preserve"> не могу се изводити у време одмора.</w:t>
      </w:r>
    </w:p>
    <w:p w:rsidR="00A92B7D" w:rsidRPr="00A01CC9" w:rsidRDefault="00A92B7D" w:rsidP="00A92B7D">
      <w:pPr>
        <w:jc w:val="both"/>
        <w:rPr>
          <w:rFonts w:ascii="Times New Roman" w:hAnsi="Times New Roman" w:cs="Times New Roman"/>
          <w:lang w:val="sr-Cyrl-CS"/>
        </w:rPr>
      </w:pPr>
    </w:p>
    <w:p w:rsidR="00A92B7D" w:rsidRPr="00A01CC9" w:rsidRDefault="00A92B7D" w:rsidP="00A92B7D">
      <w:pPr>
        <w:pStyle w:val="ListParagraph"/>
        <w:numPr>
          <w:ilvl w:val="0"/>
          <w:numId w:val="2"/>
        </w:numPr>
        <w:jc w:val="both"/>
        <w:rPr>
          <w:rFonts w:ascii="Times New Roman" w:hAnsi="Times New Roman"/>
          <w:b/>
          <w:sz w:val="24"/>
          <w:szCs w:val="24"/>
          <w:lang w:val="sr-Cyrl-CS"/>
        </w:rPr>
      </w:pPr>
      <w:r w:rsidRPr="00A01CC9">
        <w:rPr>
          <w:rFonts w:ascii="Times New Roman" w:hAnsi="Times New Roman"/>
          <w:b/>
          <w:sz w:val="24"/>
          <w:szCs w:val="24"/>
          <w:lang w:val="sr-Cyrl-CS"/>
        </w:rPr>
        <w:t>КОРИШЋЕЊЕ ЗАЈЕДНИЧКИХ ДЕЛОВА ЗГРАДЕ</w:t>
      </w: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Члан 11.</w:t>
      </w:r>
    </w:p>
    <w:p w:rsidR="00A92B7D" w:rsidRPr="00A01CC9" w:rsidRDefault="00A92B7D" w:rsidP="00A92B7D">
      <w:pPr>
        <w:jc w:val="both"/>
        <w:rPr>
          <w:rFonts w:ascii="Times New Roman" w:hAnsi="Times New Roman" w:cs="Times New Roman"/>
          <w:lang w:val="sr-Cyrl-CS"/>
        </w:rPr>
      </w:pPr>
      <w:r>
        <w:rPr>
          <w:rFonts w:ascii="Times New Roman" w:hAnsi="Times New Roman" w:cs="Times New Roman"/>
          <w:lang w:val="sr-Cyrl-CS"/>
        </w:rPr>
        <w:t>Заједнички делови зграде</w:t>
      </w:r>
      <w:r w:rsidRPr="00A01CC9">
        <w:rPr>
          <w:rFonts w:ascii="Times New Roman" w:hAnsi="Times New Roman" w:cs="Times New Roman"/>
          <w:lang w:val="sr-Cyrl-CS"/>
        </w:rPr>
        <w:t xml:space="preserve"> су делови који служе за коришћење посебних или самосталних делова зграде, сматрају се једном ствари над којом власници посебних делова зграде имају право заједничке недељиве својине.</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Станари употребљавају заједничке делов</w:t>
      </w:r>
      <w:r>
        <w:rPr>
          <w:rFonts w:ascii="Times New Roman" w:hAnsi="Times New Roman" w:cs="Times New Roman"/>
          <w:lang w:val="sr-Cyrl-CS"/>
        </w:rPr>
        <w:t>е</w:t>
      </w:r>
      <w:r w:rsidRPr="00A01CC9">
        <w:rPr>
          <w:rFonts w:ascii="Times New Roman" w:hAnsi="Times New Roman" w:cs="Times New Roman"/>
          <w:lang w:val="sr-Cyrl-CS"/>
        </w:rPr>
        <w:t xml:space="preserve"> зграде у складу са њиховом наменом у мери у којој то одговара његовим потребама и п</w:t>
      </w:r>
      <w:r>
        <w:rPr>
          <w:rFonts w:ascii="Times New Roman" w:hAnsi="Times New Roman" w:cs="Times New Roman"/>
          <w:lang w:val="sr-Cyrl-CS"/>
        </w:rPr>
        <w:t>о</w:t>
      </w:r>
      <w:r w:rsidRPr="00A01CC9">
        <w:rPr>
          <w:rFonts w:ascii="Times New Roman" w:hAnsi="Times New Roman" w:cs="Times New Roman"/>
          <w:lang w:val="sr-Cyrl-CS"/>
        </w:rPr>
        <w:t>требама чланова његовог домаћинства, односто обављања делатности.</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Станар је дужан да трпи употребу заједничких делова зграде од стране осталих станара, у складу са њиховом наменом.</w:t>
      </w: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Капија и улазна врата</w:t>
      </w: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Члан 12.</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Капија и улазна врата на згради морају бити закључана у периоду од 23.00 до 06,00 часа наредног дана лети и од 22,00 до 06,00 часа наредног дана зими.</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lastRenderedPageBreak/>
        <w:t>У зградама у којима постоје спољни сигнални уређаји за позивање станара, станари на скупштини стамбене заједнице могу донети одлуку да улазна врата у зград</w:t>
      </w:r>
      <w:r>
        <w:rPr>
          <w:rFonts w:ascii="Times New Roman" w:hAnsi="Times New Roman" w:cs="Times New Roman"/>
          <w:lang w:val="sr-Cyrl-CS"/>
        </w:rPr>
        <w:t>и</w:t>
      </w:r>
      <w:r w:rsidRPr="00A01CC9">
        <w:rPr>
          <w:rFonts w:ascii="Times New Roman" w:hAnsi="Times New Roman" w:cs="Times New Roman"/>
          <w:lang w:val="sr-Cyrl-CS"/>
        </w:rPr>
        <w:t xml:space="preserve"> буду стално закључана.</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Станари који даљиснким управљачем отварају улазну капију ради уласка или изласка возила из гараже или дворишта, дужни су да  провере да ли је капија закључана након уласка или изласка возила из гараже или дворишта.</w:t>
      </w: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Улаз у зграду</w:t>
      </w:r>
    </w:p>
    <w:p w:rsidR="00A92B7D" w:rsidRPr="00A01CC9" w:rsidRDefault="00A92B7D" w:rsidP="00A92B7D">
      <w:pPr>
        <w:jc w:val="center"/>
        <w:rPr>
          <w:rFonts w:ascii="Times New Roman" w:hAnsi="Times New Roman" w:cs="Times New Roman"/>
          <w:b/>
          <w:lang w:val="sr-Cyrl-CS"/>
        </w:rPr>
      </w:pPr>
      <w:r w:rsidRPr="00A01CC9">
        <w:rPr>
          <w:rFonts w:ascii="Times New Roman" w:hAnsi="Times New Roman" w:cs="Times New Roman"/>
          <w:b/>
          <w:lang w:val="sr-Cyrl-CS"/>
        </w:rPr>
        <w:t>Члан 13.</w:t>
      </w:r>
    </w:p>
    <w:p w:rsidR="00A92B7D" w:rsidRPr="00A01CC9" w:rsidRDefault="00A92B7D" w:rsidP="00A92B7D">
      <w:pPr>
        <w:jc w:val="both"/>
        <w:rPr>
          <w:rFonts w:ascii="Times New Roman" w:hAnsi="Times New Roman" w:cs="Times New Roman"/>
        </w:rPr>
      </w:pPr>
      <w:r w:rsidRPr="00A01CC9">
        <w:rPr>
          <w:rFonts w:ascii="Times New Roman" w:hAnsi="Times New Roman" w:cs="Times New Roman"/>
          <w:lang w:val="sr-Cyrl-CS"/>
        </w:rPr>
        <w:t>Огран управљања стамбене зграде дужан је да на видном месту на уласку у стамбену зграду, осим аката прописаних посебним законом, истакне:</w:t>
      </w:r>
    </w:p>
    <w:p w:rsidR="00A92B7D" w:rsidRPr="00A01CC9" w:rsidRDefault="00A92B7D" w:rsidP="00A92B7D">
      <w:pPr>
        <w:pStyle w:val="ListParagraph"/>
        <w:numPr>
          <w:ilvl w:val="0"/>
          <w:numId w:val="3"/>
        </w:numPr>
        <w:jc w:val="both"/>
        <w:rPr>
          <w:rFonts w:ascii="Times New Roman" w:hAnsi="Times New Roman"/>
        </w:rPr>
      </w:pPr>
      <w:r>
        <w:rPr>
          <w:rFonts w:ascii="Times New Roman" w:hAnsi="Times New Roman"/>
          <w:lang w:val="sr-Cyrl-CS"/>
        </w:rPr>
        <w:t>о</w:t>
      </w:r>
      <w:r w:rsidRPr="00A01CC9">
        <w:rPr>
          <w:rFonts w:ascii="Times New Roman" w:hAnsi="Times New Roman"/>
          <w:lang w:val="sr-Cyrl-CS"/>
        </w:rPr>
        <w:t>ву одлуку или правила власника донета по одредбама Закона о становању и одржавању зграда,</w:t>
      </w:r>
    </w:p>
    <w:p w:rsidR="00A92B7D" w:rsidRPr="00A01CC9" w:rsidRDefault="00A92B7D" w:rsidP="00A92B7D">
      <w:pPr>
        <w:pStyle w:val="ListParagraph"/>
        <w:numPr>
          <w:ilvl w:val="0"/>
          <w:numId w:val="3"/>
        </w:numPr>
        <w:jc w:val="both"/>
        <w:rPr>
          <w:rFonts w:ascii="Times New Roman" w:hAnsi="Times New Roman"/>
        </w:rPr>
      </w:pPr>
      <w:r>
        <w:rPr>
          <w:rFonts w:ascii="Times New Roman" w:hAnsi="Times New Roman"/>
          <w:lang w:val="sr-Cyrl-CS"/>
        </w:rPr>
        <w:t>в</w:t>
      </w:r>
      <w:r w:rsidRPr="00A01CC9">
        <w:rPr>
          <w:rFonts w:ascii="Times New Roman" w:hAnsi="Times New Roman"/>
          <w:lang w:val="sr-Cyrl-CS"/>
        </w:rPr>
        <w:t xml:space="preserve">реме одмора, </w:t>
      </w:r>
    </w:p>
    <w:p w:rsidR="00A92B7D" w:rsidRPr="00A01CC9" w:rsidRDefault="00A92B7D" w:rsidP="00A92B7D">
      <w:pPr>
        <w:pStyle w:val="ListParagraph"/>
        <w:numPr>
          <w:ilvl w:val="0"/>
          <w:numId w:val="3"/>
        </w:numPr>
        <w:jc w:val="both"/>
        <w:rPr>
          <w:rFonts w:ascii="Times New Roman" w:hAnsi="Times New Roman"/>
        </w:rPr>
      </w:pPr>
      <w:r>
        <w:rPr>
          <w:rFonts w:ascii="Times New Roman" w:hAnsi="Times New Roman"/>
          <w:lang w:val="sr-Cyrl-CS"/>
        </w:rPr>
        <w:t>с</w:t>
      </w:r>
      <w:r w:rsidRPr="00A01CC9">
        <w:rPr>
          <w:rFonts w:ascii="Times New Roman" w:hAnsi="Times New Roman"/>
          <w:lang w:val="sr-Cyrl-CS"/>
        </w:rPr>
        <w:t xml:space="preserve">писак заједничких делова зграде, са назнаком њихове намене, </w:t>
      </w:r>
    </w:p>
    <w:p w:rsidR="00A92B7D" w:rsidRPr="00A01CC9" w:rsidRDefault="00A92B7D" w:rsidP="00A92B7D">
      <w:pPr>
        <w:pStyle w:val="ListParagraph"/>
        <w:numPr>
          <w:ilvl w:val="0"/>
          <w:numId w:val="3"/>
        </w:numPr>
        <w:jc w:val="both"/>
        <w:rPr>
          <w:rFonts w:ascii="Times New Roman" w:hAnsi="Times New Roman"/>
        </w:rPr>
      </w:pPr>
      <w:r>
        <w:rPr>
          <w:rFonts w:ascii="Times New Roman" w:hAnsi="Times New Roman"/>
          <w:lang w:val="sr-Cyrl-CS"/>
        </w:rPr>
        <w:t>о</w:t>
      </w:r>
      <w:r w:rsidRPr="00A01CC9">
        <w:rPr>
          <w:rFonts w:ascii="Times New Roman" w:hAnsi="Times New Roman"/>
          <w:lang w:val="sr-Cyrl-CS"/>
        </w:rPr>
        <w:t xml:space="preserve">бавештење код кога се налазе кључеви од заједничких простора и просторија са техничким уређајума, просторија трансформаторске станице и склоништа (кућна и блоковска), </w:t>
      </w:r>
    </w:p>
    <w:p w:rsidR="00A92B7D" w:rsidRPr="00A01CC9" w:rsidRDefault="00A92B7D" w:rsidP="00A92B7D">
      <w:pPr>
        <w:pStyle w:val="ListParagraph"/>
        <w:numPr>
          <w:ilvl w:val="0"/>
          <w:numId w:val="3"/>
        </w:numPr>
        <w:jc w:val="both"/>
        <w:rPr>
          <w:rFonts w:ascii="Times New Roman" w:hAnsi="Times New Roman"/>
        </w:rPr>
      </w:pPr>
      <w:r>
        <w:rPr>
          <w:rFonts w:ascii="Times New Roman" w:hAnsi="Times New Roman"/>
          <w:lang w:val="sr-Cyrl-CS"/>
        </w:rPr>
        <w:t>о</w:t>
      </w:r>
      <w:r w:rsidRPr="00A01CC9">
        <w:rPr>
          <w:rFonts w:ascii="Times New Roman" w:hAnsi="Times New Roman"/>
          <w:lang w:val="sr-Cyrl-CS"/>
        </w:rPr>
        <w:t xml:space="preserve">бавештење ком, јавном предузећу, правном лицу или прдузетнику је поверено одржавање зграде, </w:t>
      </w:r>
    </w:p>
    <w:p w:rsidR="00A92B7D" w:rsidRPr="00A01CC9" w:rsidRDefault="00A92B7D" w:rsidP="00A92B7D">
      <w:pPr>
        <w:pStyle w:val="ListParagraph"/>
        <w:numPr>
          <w:ilvl w:val="0"/>
          <w:numId w:val="3"/>
        </w:numPr>
        <w:jc w:val="both"/>
        <w:rPr>
          <w:rFonts w:ascii="Times New Roman" w:hAnsi="Times New Roman"/>
        </w:rPr>
      </w:pPr>
      <w:r>
        <w:rPr>
          <w:rFonts w:ascii="Times New Roman" w:hAnsi="Times New Roman"/>
          <w:lang w:val="sr-Cyrl-CS"/>
        </w:rPr>
        <w:t>у</w:t>
      </w:r>
      <w:r w:rsidRPr="00A01CC9">
        <w:rPr>
          <w:rFonts w:ascii="Times New Roman" w:hAnsi="Times New Roman"/>
          <w:lang w:val="sr-Cyrl-CS"/>
        </w:rPr>
        <w:t xml:space="preserve">путство о начину пријаве квара и оштећења на инсталацијама, уређајума и опреми зграде, као и </w:t>
      </w:r>
    </w:p>
    <w:p w:rsidR="00A92B7D" w:rsidRPr="00A01CC9" w:rsidRDefault="00A92B7D" w:rsidP="00A92B7D">
      <w:pPr>
        <w:pStyle w:val="ListParagraph"/>
        <w:numPr>
          <w:ilvl w:val="0"/>
          <w:numId w:val="3"/>
        </w:numPr>
        <w:jc w:val="both"/>
        <w:rPr>
          <w:rFonts w:ascii="Times New Roman" w:hAnsi="Times New Roman"/>
        </w:rPr>
      </w:pPr>
      <w:r>
        <w:rPr>
          <w:rFonts w:ascii="Times New Roman" w:hAnsi="Times New Roman"/>
          <w:lang w:val="sr-Cyrl-CS"/>
        </w:rPr>
        <w:t>д</w:t>
      </w:r>
      <w:r w:rsidRPr="00A01CC9">
        <w:rPr>
          <w:rFonts w:ascii="Times New Roman" w:hAnsi="Times New Roman"/>
          <w:lang w:val="sr-Cyrl-CS"/>
        </w:rPr>
        <w:t>руге информације и одлуке скупштине стамбене заједнице, битне за станаре и успостављање реда, мира и поштовање одредаба посебних закона и ове одлуке.</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На видном месту на уласку у стамбену зграду, орган управљања може поставити и списак станара по спрату и стану, који садржи име и презиме станара, али уз писани пристанак сваког појединачног станара.</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Ако орган управљања зградом не истакне на видном месту списак свих станара, дужан је да на видном месту истакне обавештење о томе код кога се списак налази како би био доступан свим станарима и надлежним органима.</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Заједнички простори</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Члан 14.</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 xml:space="preserve">Заједнички простори у згради ( степениште, улазни простори и ветробрани, заједнички ходник и галерија, тавански простор, подрум, бицикларница, сушионица за веш, </w:t>
      </w:r>
      <w:r>
        <w:rPr>
          <w:rFonts w:ascii="Times New Roman" w:hAnsi="Times New Roman" w:cs="Times New Roman"/>
          <w:lang w:val="sr-Cyrl-CS"/>
        </w:rPr>
        <w:t>заједничка тераса и друге прост</w:t>
      </w:r>
      <w:r w:rsidRPr="00A01CC9">
        <w:rPr>
          <w:rFonts w:ascii="Times New Roman" w:hAnsi="Times New Roman" w:cs="Times New Roman"/>
          <w:lang w:val="sr-Cyrl-CS"/>
        </w:rPr>
        <w:t>орије намењене заједничкој употреби власника посебних или самосталних делова зграде и др.) служе за потребе свих станара и користе се у складу са њ</w:t>
      </w:r>
      <w:r>
        <w:rPr>
          <w:rFonts w:ascii="Times New Roman" w:hAnsi="Times New Roman" w:cs="Times New Roman"/>
          <w:lang w:val="sr-Cyrl-CS"/>
        </w:rPr>
        <w:t>ихово намен</w:t>
      </w:r>
      <w:r w:rsidRPr="00A01CC9">
        <w:rPr>
          <w:rFonts w:ascii="Times New Roman" w:hAnsi="Times New Roman" w:cs="Times New Roman"/>
          <w:lang w:val="sr-Cyrl-CS"/>
        </w:rPr>
        <w:t>ом.</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Члан 15.</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lastRenderedPageBreak/>
        <w:t>Скупштина стамбене заједнице одређује распоред коришћења просторија намењених заједничкој употреби, а орган управљања стамбене зграде се стара о њиховој п</w:t>
      </w:r>
      <w:r>
        <w:rPr>
          <w:rFonts w:ascii="Times New Roman" w:hAnsi="Times New Roman" w:cs="Times New Roman"/>
          <w:lang w:val="sr-Cyrl-CS"/>
        </w:rPr>
        <w:t>равилној уптреби и придржавању</w:t>
      </w:r>
      <w:r w:rsidRPr="00A01CC9">
        <w:rPr>
          <w:rFonts w:ascii="Times New Roman" w:hAnsi="Times New Roman" w:cs="Times New Roman"/>
          <w:lang w:val="sr-Cyrl-CS"/>
        </w:rPr>
        <w:t xml:space="preserve"> распореда коришћења.</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Станари су дужни да просторије намењене заједничкој употртеби после сваке употребе очисте и доведу у ред, а кључ од свих просторија врате лицу/лицима задужен</w:t>
      </w:r>
      <w:r>
        <w:rPr>
          <w:rFonts w:ascii="Times New Roman" w:hAnsi="Times New Roman" w:cs="Times New Roman"/>
          <w:lang w:val="sr-Cyrl-CS"/>
        </w:rPr>
        <w:t>о</w:t>
      </w:r>
      <w:r w:rsidRPr="00A01CC9">
        <w:rPr>
          <w:rFonts w:ascii="Times New Roman" w:hAnsi="Times New Roman" w:cs="Times New Roman"/>
          <w:lang w:val="sr-Cyrl-CS"/>
        </w:rPr>
        <w:t>м за његово чување.</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Члан 16.</w:t>
      </w:r>
    </w:p>
    <w:p w:rsidR="00A92B7D"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Станари су дужни да воде рачуна о економичности и да употребом заједничких простора не повећав</w:t>
      </w:r>
      <w:r>
        <w:rPr>
          <w:rFonts w:ascii="Times New Roman" w:hAnsi="Times New Roman" w:cs="Times New Roman"/>
          <w:lang w:val="sr-Cyrl-CS"/>
        </w:rPr>
        <w:t xml:space="preserve">ају, неоправдано укупне трошкове </w:t>
      </w:r>
      <w:r w:rsidRPr="00A01CC9">
        <w:rPr>
          <w:rFonts w:ascii="Times New Roman" w:hAnsi="Times New Roman" w:cs="Times New Roman"/>
          <w:lang w:val="sr-Cyrl-CS"/>
        </w:rPr>
        <w:t>(светла, без потребе отварање прозора у зимском периоду итд.)</w:t>
      </w:r>
      <w:r>
        <w:rPr>
          <w:rFonts w:ascii="Times New Roman" w:hAnsi="Times New Roman" w:cs="Times New Roman"/>
          <w:lang w:val="sr-Cyrl-CS"/>
        </w:rPr>
        <w:t>.</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Члан 17.</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У заједничким просторима, осим ствари које су нужне за наменско коришћење тих просторија, забрањено је држати друге (бицикле, дечија колица, саксије са цвећем, намештај и слично).</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Станари су дужни да одржавају чистоћу заједничких простора и обезбеде несметан и слободан пролаз кроз њих.</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Забрањено је бацати или остављати отпатке, смеће и нечистоћу по степеништу или другим заједничким просторима, као и пушење на степеништу и ходнику.</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Забрањено је цртати, писати или на било који начин оштећивати зидове, врата, прозоре, уређаје и друге делове зграде.</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Члан 18.</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Улазни ходник и степениште зграде која нема уређај за аутоматско осветљење морају ноћу бити осветљени до закључавања улазних врата.</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Члан 19.</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Натписе и рекламе на вратима стана и зидовима ходника, на земљишту за редовну употребу зграде, натписе, рекламе и фирме на фасади и другим спољним деловима зграде, станар, може постављати уколико обавља пословну делатност, у складу са важећим прописима и обавезном сагласношћу скупштине стамбене заједнице.</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По исељењу, станар је дужан да натписе и рекламе уклони и да простор на коме су били постављени доведе у исправно стање.</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Члан 20.</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Станови морају бити обележени бројевима, а станари су дужни да бројеве уредно одржавају.</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Подрумске просторије</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Члан 21.</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lastRenderedPageBreak/>
        <w:t>Улазна врата у подрум морају бити закључена.</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Станари морају имати кључ од врата подрума.</w:t>
      </w:r>
    </w:p>
    <w:p w:rsidR="00A92B7D"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У подруму није дозвољено држање запаљивих предмета и течности.</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Огревни материјал</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Члан 22.</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Станари могу држати огревни материјал само у просторијама које су намењене или одлуком скупштине стамбене заједнице одређене за то.</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Забрањено је цепати огревни материјал у становима и на другим местима која за то нису одређена.</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Таван</w:t>
      </w:r>
    </w:p>
    <w:p w:rsidR="00A92B7D"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Члан 23.</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Улазна врата на таван морају бити стално закључана, а кључ доступан станарима зграде.</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На тавану је забрањено држање и употреба запаљивих предмета и течности.</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Тераса и кров зграде</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Члан 24.</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На непроходну терасу и кров стамбене зграде приступ је дозвољен само стручним лицима ради поправки, постављања антена и сличних уређаја, уклањања снега, леда и слично.</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Приликом постављања антена и других сличних уређаја не сме се оштетити кров, као ни други заједнички део зграде.</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Спољни делови зграде</w:t>
      </w:r>
    </w:p>
    <w:p w:rsidR="00A92B7D" w:rsidRPr="00A01CC9" w:rsidRDefault="00A92B7D" w:rsidP="00A92B7D">
      <w:pPr>
        <w:ind w:left="360"/>
        <w:jc w:val="center"/>
        <w:rPr>
          <w:rFonts w:ascii="Times New Roman" w:hAnsi="Times New Roman" w:cs="Times New Roman"/>
          <w:b/>
          <w:lang w:val="sr-Cyrl-CS"/>
        </w:rPr>
      </w:pPr>
      <w:r w:rsidRPr="00A01CC9">
        <w:rPr>
          <w:rFonts w:ascii="Times New Roman" w:hAnsi="Times New Roman" w:cs="Times New Roman"/>
          <w:b/>
          <w:lang w:val="sr-Cyrl-CS"/>
        </w:rPr>
        <w:t>Члан 25.</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Спољни делови зграде (врата, прозори, излози и сл.) морају бити чисти и исправни.</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О чистоћи и исправности спољних делова пословних просторија у згради старају се корисници тих просторија, а станари о осталим спољним деловима зграде.</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Врата, прозори, капци, ролетне и сл.</w:t>
      </w:r>
      <w:r>
        <w:rPr>
          <w:rFonts w:ascii="Times New Roman" w:hAnsi="Times New Roman" w:cs="Times New Roman"/>
          <w:lang w:val="sr-Cyrl-CS"/>
        </w:rPr>
        <w:t xml:space="preserve"> </w:t>
      </w:r>
      <w:r w:rsidRPr="00A01CC9">
        <w:rPr>
          <w:rFonts w:ascii="Times New Roman" w:hAnsi="Times New Roman" w:cs="Times New Roman"/>
          <w:lang w:val="sr-Cyrl-CS"/>
        </w:rPr>
        <w:t>у приземљу зграде морају се користити и држати тако да не ометају кретање пролазника.</w:t>
      </w:r>
    </w:p>
    <w:p w:rsidR="00A92B7D"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Приликом појединачне замене ролетни на прозорима и вратима у становима и заједничким просторијама, мора се водити рачуна да ролетне буду једнообразне са постојећим ролетнама на стамбеној згради.</w:t>
      </w:r>
    </w:p>
    <w:p w:rsidR="00A92B7D" w:rsidRPr="00A01CC9" w:rsidRDefault="00A92B7D" w:rsidP="00A92B7D">
      <w:pPr>
        <w:ind w:left="360"/>
        <w:jc w:val="both"/>
        <w:rPr>
          <w:rFonts w:ascii="Times New Roman" w:hAnsi="Times New Roman" w:cs="Times New Roman"/>
          <w:lang w:val="sr-Cyrl-CS"/>
        </w:rPr>
      </w:pPr>
    </w:p>
    <w:p w:rsidR="00A92B7D" w:rsidRPr="00E868C2" w:rsidRDefault="00A92B7D" w:rsidP="00A92B7D">
      <w:pPr>
        <w:ind w:left="360"/>
        <w:jc w:val="center"/>
        <w:rPr>
          <w:rFonts w:ascii="Times New Roman" w:hAnsi="Times New Roman" w:cs="Times New Roman"/>
          <w:b/>
          <w:lang w:val="sr-Cyrl-CS"/>
        </w:rPr>
      </w:pPr>
      <w:r w:rsidRPr="00E868C2">
        <w:rPr>
          <w:rFonts w:ascii="Times New Roman" w:hAnsi="Times New Roman" w:cs="Times New Roman"/>
          <w:b/>
          <w:lang w:val="sr-Cyrl-CS"/>
        </w:rPr>
        <w:lastRenderedPageBreak/>
        <w:t>Земљиште за редовну употребу</w:t>
      </w:r>
    </w:p>
    <w:p w:rsidR="00A92B7D" w:rsidRPr="00E868C2" w:rsidRDefault="00A92B7D" w:rsidP="00A92B7D">
      <w:pPr>
        <w:ind w:left="360"/>
        <w:jc w:val="center"/>
        <w:rPr>
          <w:rFonts w:ascii="Times New Roman" w:hAnsi="Times New Roman" w:cs="Times New Roman"/>
          <w:b/>
          <w:lang w:val="sr-Cyrl-CS"/>
        </w:rPr>
      </w:pPr>
      <w:r w:rsidRPr="00E868C2">
        <w:rPr>
          <w:rFonts w:ascii="Times New Roman" w:hAnsi="Times New Roman" w:cs="Times New Roman"/>
          <w:b/>
          <w:lang w:val="sr-Cyrl-CS"/>
        </w:rPr>
        <w:t>Члан 26.</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Земљиште за редовну употребу зграде служи свим станарима.</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Скупштина стамбене заједнице одлучује о начину коришћења и одржавања земљишта за редовну употребу зграде, у складу са пројектно-техничком документацијом зграде.</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Одлуком скупштине стамбене заједнице на земљишту за редовну употребу зграде може бити одређен део за игру деце, трешење тепиха, паркирање ауотомобила и других моторних возила као и вршење других уобичајених, заједничких потреба станара.</w:t>
      </w:r>
    </w:p>
    <w:p w:rsidR="00A92B7D" w:rsidRPr="00E868C2" w:rsidRDefault="00A92B7D" w:rsidP="00A92B7D">
      <w:pPr>
        <w:ind w:left="360"/>
        <w:jc w:val="center"/>
        <w:rPr>
          <w:rFonts w:ascii="Times New Roman" w:hAnsi="Times New Roman" w:cs="Times New Roman"/>
          <w:b/>
          <w:lang w:val="sr-Cyrl-CS"/>
        </w:rPr>
      </w:pPr>
      <w:r w:rsidRPr="00E868C2">
        <w:rPr>
          <w:rFonts w:ascii="Times New Roman" w:hAnsi="Times New Roman" w:cs="Times New Roman"/>
          <w:b/>
          <w:lang w:val="sr-Cyrl-CS"/>
        </w:rPr>
        <w:t>Члан 27.</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Стамбена заједница одговорна је за одржавање земљишта за редовну употребу зграде и редовно оправља и замењује оштећене делове зграде, чист</w:t>
      </w:r>
      <w:r>
        <w:rPr>
          <w:rFonts w:ascii="Times New Roman" w:hAnsi="Times New Roman" w:cs="Times New Roman"/>
          <w:lang w:val="sr-Cyrl-CS"/>
        </w:rPr>
        <w:t>и</w:t>
      </w:r>
      <w:r w:rsidRPr="00A01CC9">
        <w:rPr>
          <w:rFonts w:ascii="Times New Roman" w:hAnsi="Times New Roman" w:cs="Times New Roman"/>
          <w:lang w:val="sr-Cyrl-CS"/>
        </w:rPr>
        <w:t>, кос</w:t>
      </w:r>
      <w:r>
        <w:rPr>
          <w:rFonts w:ascii="Times New Roman" w:hAnsi="Times New Roman" w:cs="Times New Roman"/>
          <w:lang w:val="sr-Cyrl-CS"/>
        </w:rPr>
        <w:t>и</w:t>
      </w:r>
      <w:r w:rsidRPr="00A01CC9">
        <w:rPr>
          <w:rFonts w:ascii="Times New Roman" w:hAnsi="Times New Roman" w:cs="Times New Roman"/>
          <w:lang w:val="sr-Cyrl-CS"/>
        </w:rPr>
        <w:t xml:space="preserve"> траву, орезуј</w:t>
      </w:r>
      <w:r>
        <w:rPr>
          <w:rFonts w:ascii="Times New Roman" w:hAnsi="Times New Roman" w:cs="Times New Roman"/>
          <w:lang w:val="sr-Cyrl-CS"/>
        </w:rPr>
        <w:t>е</w:t>
      </w:r>
      <w:r w:rsidRPr="00A01CC9">
        <w:rPr>
          <w:rFonts w:ascii="Times New Roman" w:hAnsi="Times New Roman" w:cs="Times New Roman"/>
          <w:lang w:val="sr-Cyrl-CS"/>
        </w:rPr>
        <w:t xml:space="preserve"> живу ограду и друго растиње, уклања коров, одржава бетонске површине, тротоаре, прилазне стазе и степениште, интерне саобраћајнице, противпожарне стазе, уклања грађевински и други отпад, као и предузима друге радове како би простор око зграде био у уредном стању.</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На земљишту за редовну употребу зграде не сме се депоновати грађевински материјам, осим уколико се изводе грађевински радови, за које станар има потребно одобрење надлежног органа и сагласност скупштине стамбене заједнице.</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Ограда, зеленило и други елементи уређења земљишта за редовну употребу зграде морају се одржавати тако да не оштећују зграде и инсталације, омогућавају коришћење зграде, тих површина и површина са којима се граниче (улица, суседна зграда и парцела и сл.).</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Забрањено је уништавати и оштећивати ограду, зеленило и друге елементе уређења површине око зграде.</w:t>
      </w:r>
    </w:p>
    <w:p w:rsidR="00A92B7D" w:rsidRPr="00E868C2" w:rsidRDefault="00A92B7D" w:rsidP="00A92B7D">
      <w:pPr>
        <w:ind w:left="360"/>
        <w:jc w:val="center"/>
        <w:rPr>
          <w:rFonts w:ascii="Times New Roman" w:hAnsi="Times New Roman" w:cs="Times New Roman"/>
          <w:b/>
          <w:lang w:val="sr-Cyrl-CS"/>
        </w:rPr>
      </w:pPr>
      <w:r w:rsidRPr="00E868C2">
        <w:rPr>
          <w:rFonts w:ascii="Times New Roman" w:hAnsi="Times New Roman" w:cs="Times New Roman"/>
          <w:b/>
          <w:lang w:val="sr-Cyrl-CS"/>
        </w:rPr>
        <w:t>Обезбеђење зграде у случају временских непогода</w:t>
      </w:r>
    </w:p>
    <w:p w:rsidR="00A92B7D" w:rsidRPr="00E868C2" w:rsidRDefault="00A92B7D" w:rsidP="00A92B7D">
      <w:pPr>
        <w:ind w:left="360"/>
        <w:jc w:val="center"/>
        <w:rPr>
          <w:rFonts w:ascii="Times New Roman" w:hAnsi="Times New Roman" w:cs="Times New Roman"/>
          <w:b/>
          <w:lang w:val="sr-Cyrl-CS"/>
        </w:rPr>
      </w:pPr>
      <w:r w:rsidRPr="00E868C2">
        <w:rPr>
          <w:rFonts w:ascii="Times New Roman" w:hAnsi="Times New Roman" w:cs="Times New Roman"/>
          <w:b/>
          <w:lang w:val="sr-Cyrl-CS"/>
        </w:rPr>
        <w:t>Члан 28.</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 xml:space="preserve">Орган управљања зградом је дужан да </w:t>
      </w:r>
      <w:r>
        <w:rPr>
          <w:rFonts w:ascii="Times New Roman" w:hAnsi="Times New Roman" w:cs="Times New Roman"/>
          <w:lang w:val="sr-Cyrl-CS"/>
        </w:rPr>
        <w:t xml:space="preserve">за </w:t>
      </w:r>
      <w:r w:rsidRPr="00A01CC9">
        <w:rPr>
          <w:rFonts w:ascii="Times New Roman" w:hAnsi="Times New Roman" w:cs="Times New Roman"/>
          <w:lang w:val="sr-Cyrl-CS"/>
        </w:rPr>
        <w:t>време кише, снега и других временских непогода, обезбед</w:t>
      </w:r>
      <w:r>
        <w:rPr>
          <w:rFonts w:ascii="Times New Roman" w:hAnsi="Times New Roman" w:cs="Times New Roman"/>
          <w:lang w:val="sr-Cyrl-CS"/>
        </w:rPr>
        <w:t>и</w:t>
      </w:r>
      <w:r w:rsidRPr="00A01CC9">
        <w:rPr>
          <w:rFonts w:ascii="Times New Roman" w:hAnsi="Times New Roman" w:cs="Times New Roman"/>
          <w:lang w:val="sr-Cyrl-CS"/>
        </w:rPr>
        <w:t xml:space="preserve"> да простори на степеништу, светларницима, тавану, подруму и другим заједничким просторијама зграде буду затворени.</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Станари су дужни да са прозора тераса, балкона и лођа уклањају снег и лед, при чему морају водити рачуна да не оштете заједничке просторије и заједничке делове зграда, и да не угрожавају безбедност осталих станара и пролазника.</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t>Станари су дужни да у зимском периоду пре</w:t>
      </w:r>
      <w:r>
        <w:rPr>
          <w:rFonts w:ascii="Times New Roman" w:hAnsi="Times New Roman" w:cs="Times New Roman"/>
          <w:lang w:val="sr-Cyrl-CS"/>
        </w:rPr>
        <w:t>д</w:t>
      </w:r>
      <w:r w:rsidRPr="00A01CC9">
        <w:rPr>
          <w:rFonts w:ascii="Times New Roman" w:hAnsi="Times New Roman" w:cs="Times New Roman"/>
          <w:lang w:val="sr-Cyrl-CS"/>
        </w:rPr>
        <w:t>узм</w:t>
      </w:r>
      <w:r>
        <w:rPr>
          <w:rFonts w:ascii="Times New Roman" w:hAnsi="Times New Roman" w:cs="Times New Roman"/>
          <w:lang w:val="sr-Cyrl-CS"/>
        </w:rPr>
        <w:t>у</w:t>
      </w:r>
      <w:r w:rsidRPr="00A01CC9">
        <w:rPr>
          <w:rFonts w:ascii="Times New Roman" w:hAnsi="Times New Roman" w:cs="Times New Roman"/>
          <w:lang w:val="sr-Cyrl-CS"/>
        </w:rPr>
        <w:t xml:space="preserve"> мере заштите од смрзавања и прскања водоводних и канализационих инсталација и уређаја у становима и пословним просторијама. </w:t>
      </w:r>
    </w:p>
    <w:p w:rsidR="00A92B7D" w:rsidRPr="00A01CC9" w:rsidRDefault="00A92B7D" w:rsidP="00A92B7D">
      <w:pPr>
        <w:ind w:left="360"/>
        <w:jc w:val="both"/>
        <w:rPr>
          <w:rFonts w:ascii="Times New Roman" w:hAnsi="Times New Roman" w:cs="Times New Roman"/>
          <w:lang w:val="sr-Cyrl-CS"/>
        </w:rPr>
      </w:pPr>
      <w:r w:rsidRPr="00A01CC9">
        <w:rPr>
          <w:rFonts w:ascii="Times New Roman" w:hAnsi="Times New Roman" w:cs="Times New Roman"/>
          <w:lang w:val="sr-Cyrl-CS"/>
        </w:rPr>
        <w:lastRenderedPageBreak/>
        <w:t>Орган управљања зградом је дужан у зимском прериоду обезбедити предузимање мера заштите од смрзавања и прскања водоводних и канализационих инсталација и уређаја у заједничким просторијама.</w:t>
      </w:r>
    </w:p>
    <w:p w:rsidR="00A92B7D" w:rsidRPr="00E868C2" w:rsidRDefault="00A92B7D" w:rsidP="00A92B7D">
      <w:pPr>
        <w:pStyle w:val="ListParagraph"/>
        <w:numPr>
          <w:ilvl w:val="0"/>
          <w:numId w:val="2"/>
        </w:numPr>
        <w:jc w:val="both"/>
        <w:rPr>
          <w:rFonts w:ascii="Times New Roman" w:hAnsi="Times New Roman"/>
          <w:b/>
          <w:sz w:val="24"/>
          <w:szCs w:val="24"/>
          <w:lang w:val="sr-Cyrl-CS"/>
        </w:rPr>
      </w:pPr>
      <w:r w:rsidRPr="00E868C2">
        <w:rPr>
          <w:rFonts w:ascii="Times New Roman" w:hAnsi="Times New Roman"/>
          <w:b/>
          <w:sz w:val="24"/>
          <w:szCs w:val="24"/>
          <w:lang w:val="sr-Cyrl-CS"/>
        </w:rPr>
        <w:t>КОРИШЋЕЊ Е ЗАЈЕДНИЧКИХ ИНСТАЛАЦИЈА, ОПРЕМЕ И УРЕЂАЈА</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Унуташње електричне инсталације</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Члан 29.</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Није дозвољено неовлашћено отварање разводних кутија и ормарића са електричним уређајима који служе згради као целини или заједничким деловима зграде.</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Поправка кварова на електричним инсталацијама и контролно отварање кутија и ормарића могу обављати само стручна лица овлашћање за обављање ових послова.</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Водоводне и канализационе инсталације</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Члан 30.</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Станари су дужни да водовопдне и канализационе иснталације држе у исправном и уредном стању.</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 xml:space="preserve">У лавабое, каде и друге санитарне уређаје који су </w:t>
      </w:r>
      <w:r>
        <w:rPr>
          <w:rFonts w:ascii="Times New Roman" w:hAnsi="Times New Roman" w:cs="Times New Roman"/>
          <w:lang w:val="sr-Cyrl-CS"/>
        </w:rPr>
        <w:t>повезани на канализациону инста</w:t>
      </w:r>
      <w:r w:rsidRPr="00A01CC9">
        <w:rPr>
          <w:rFonts w:ascii="Times New Roman" w:hAnsi="Times New Roman" w:cs="Times New Roman"/>
          <w:lang w:val="sr-Cyrl-CS"/>
        </w:rPr>
        <w:t>лациј</w:t>
      </w:r>
      <w:r>
        <w:rPr>
          <w:rFonts w:ascii="Times New Roman" w:hAnsi="Times New Roman" w:cs="Times New Roman"/>
          <w:lang w:val="sr-Cyrl-CS"/>
        </w:rPr>
        <w:t>у</w:t>
      </w:r>
      <w:r w:rsidRPr="00A01CC9">
        <w:rPr>
          <w:rFonts w:ascii="Times New Roman" w:hAnsi="Times New Roman" w:cs="Times New Roman"/>
          <w:lang w:val="sr-Cyrl-CS"/>
        </w:rPr>
        <w:t>, није дозвољено бацање отпадака и других предмета који могу загушити или оштетити инсталације.</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Котларница и инсталације грејања</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Члан 31.</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Котларницом и инсталацијом грејања у згради може руковати само стручно лице.</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Скупштина стамбене заједнице одређује време почетка, односно време престанка коришћења индивидуалне или блоковске котларнице којом управљају станари  зграде, с тим што не може одредити да грејна сезона и грејни дан трају дуже нити да температура у просторијама буде виша од посебним актом прописана.</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Лифт, противпожарни уређаји и уређаји за узбуну у згради</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Члан 32.</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Орган упрвљања зградом дужан је да редовно врши контролу исправности лифта, противпожарних уређаја и уређаја за узбуну у згради.</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Орган управљања зградом дужан је да на видном месту у згради истакне упитство за употребу лифта.</w:t>
      </w:r>
    </w:p>
    <w:p w:rsidR="00A92B7D" w:rsidRPr="00A01CC9" w:rsidRDefault="00A92B7D" w:rsidP="00A92B7D">
      <w:pPr>
        <w:jc w:val="both"/>
        <w:rPr>
          <w:rFonts w:ascii="Times New Roman" w:hAnsi="Times New Roman" w:cs="Times New Roman"/>
          <w:lang w:val="sr-Cyrl-CS"/>
        </w:rPr>
      </w:pPr>
      <w:r>
        <w:rPr>
          <w:rFonts w:ascii="Times New Roman" w:hAnsi="Times New Roman" w:cs="Times New Roman"/>
          <w:lang w:val="sr-Cyrl-CS"/>
        </w:rPr>
        <w:t>У случ</w:t>
      </w:r>
      <w:r w:rsidRPr="00A01CC9">
        <w:rPr>
          <w:rFonts w:ascii="Times New Roman" w:hAnsi="Times New Roman" w:cs="Times New Roman"/>
          <w:lang w:val="sr-Cyrl-CS"/>
        </w:rPr>
        <w:t>ају квара</w:t>
      </w:r>
      <w:r>
        <w:rPr>
          <w:rFonts w:ascii="Times New Roman" w:hAnsi="Times New Roman" w:cs="Times New Roman"/>
          <w:lang w:val="sr-Cyrl-CS"/>
        </w:rPr>
        <w:t>,</w:t>
      </w:r>
      <w:r w:rsidRPr="00A01CC9">
        <w:rPr>
          <w:rFonts w:ascii="Times New Roman" w:hAnsi="Times New Roman" w:cs="Times New Roman"/>
          <w:lang w:val="sr-Cyrl-CS"/>
        </w:rPr>
        <w:t xml:space="preserve"> лифт се мора искључити из употребе, на свим вратима лифта истаћи упозорење да је у квару и о насталом квару обавестити предузеће коме је поверено одржавање зграде, о чему се стара орган управљања.</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lastRenderedPageBreak/>
        <w:t>Громобрани и елентрична инсталација</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Члан 33.</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 xml:space="preserve">Орган управљања зграда дужан је да се стара о исправности и редовном сервисирању громобрана и еленктричних инсталација. </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Послове сервисирања и испитивања громобранских инсталација и откалњања недостатака, као и сервисирање и испитивање електричних инсталација и мера заштите од електричног удара и отклањање кварова могу вршити само стручна лица на основу правила просписаних посебним законом.</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Апарати за гашење, откривање и јављање пожара</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Члан 34.</w:t>
      </w:r>
    </w:p>
    <w:p w:rsidR="00A92B7D"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Станари су дужни да воде рачуна о исправности и чувају од оштећења опрему, уређаје и средства за гашење пожара, као и да предузимају друге превентивне мере прописане одредбама посебног закона.</w:t>
      </w:r>
    </w:p>
    <w:p w:rsidR="00A92B7D" w:rsidRPr="00A01CC9" w:rsidRDefault="00A92B7D" w:rsidP="00A92B7D">
      <w:pPr>
        <w:jc w:val="both"/>
        <w:rPr>
          <w:rFonts w:ascii="Times New Roman" w:hAnsi="Times New Roman" w:cs="Times New Roman"/>
          <w:lang w:val="sr-Cyrl-CS"/>
        </w:rPr>
      </w:pP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Безбедносна расвета</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Члан 35.</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Забрањено је оштећивати и уништавати безбедносну расвету.</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Радови на такућем одржавању заједничких делова стамбене зграде.</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Члан 36.</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Радови на текућем одржавању заједничких делова стамбене зграде обухватају:</w:t>
      </w:r>
    </w:p>
    <w:p w:rsidR="00A92B7D" w:rsidRPr="00A01CC9" w:rsidRDefault="00A92B7D" w:rsidP="00A92B7D">
      <w:pPr>
        <w:pStyle w:val="ListParagraph"/>
        <w:numPr>
          <w:ilvl w:val="0"/>
          <w:numId w:val="4"/>
        </w:numPr>
        <w:jc w:val="both"/>
        <w:rPr>
          <w:rFonts w:ascii="Times New Roman" w:hAnsi="Times New Roman"/>
          <w:lang w:val="sr-Cyrl-CS"/>
        </w:rPr>
      </w:pPr>
      <w:r w:rsidRPr="00A01CC9">
        <w:rPr>
          <w:rFonts w:ascii="Times New Roman" w:hAnsi="Times New Roman"/>
          <w:lang w:val="sr-Cyrl-CS"/>
        </w:rPr>
        <w:t>Редовно сервисирање лифтова;</w:t>
      </w:r>
    </w:p>
    <w:p w:rsidR="00A92B7D" w:rsidRPr="00A01CC9" w:rsidRDefault="00A92B7D" w:rsidP="00A92B7D">
      <w:pPr>
        <w:pStyle w:val="ListParagraph"/>
        <w:numPr>
          <w:ilvl w:val="0"/>
          <w:numId w:val="4"/>
        </w:numPr>
        <w:jc w:val="both"/>
        <w:rPr>
          <w:rFonts w:ascii="Times New Roman" w:hAnsi="Times New Roman"/>
          <w:lang w:val="sr-Cyrl-CS"/>
        </w:rPr>
      </w:pPr>
      <w:r w:rsidRPr="00A01CC9">
        <w:rPr>
          <w:rFonts w:ascii="Times New Roman" w:hAnsi="Times New Roman"/>
          <w:lang w:val="sr-Cyrl-CS"/>
        </w:rPr>
        <w:t>Поправке или замену аутомата за заједничко осветљење, прекидача, сијалица и др.</w:t>
      </w:r>
    </w:p>
    <w:p w:rsidR="00A92B7D" w:rsidRPr="00A01CC9" w:rsidRDefault="00A92B7D" w:rsidP="00A92B7D">
      <w:pPr>
        <w:pStyle w:val="ListParagraph"/>
        <w:numPr>
          <w:ilvl w:val="0"/>
          <w:numId w:val="4"/>
        </w:numPr>
        <w:jc w:val="both"/>
        <w:rPr>
          <w:rFonts w:ascii="Times New Roman" w:hAnsi="Times New Roman"/>
          <w:lang w:val="sr-Cyrl-CS"/>
        </w:rPr>
      </w:pPr>
      <w:r w:rsidRPr="00A01CC9">
        <w:rPr>
          <w:rFonts w:ascii="Times New Roman" w:hAnsi="Times New Roman"/>
          <w:lang w:val="sr-Cyrl-CS"/>
        </w:rPr>
        <w:t>Редовне прегледе и сервисирање хидрофорских постројења у згради, инсталација централних грејања (котларница, подстаница, мреже са грејним телима, вентила, димњака централног грејања) и др. инсталација и уређаја за гашење пожара у згради, громобранских инсталација, инсталација водовода и канализација у згради, електро инсталација,</w:t>
      </w:r>
      <w:r>
        <w:rPr>
          <w:rFonts w:ascii="Times New Roman" w:hAnsi="Times New Roman"/>
          <w:lang w:val="sr-Cyrl-CS"/>
        </w:rPr>
        <w:t xml:space="preserve"> </w:t>
      </w:r>
      <w:r w:rsidRPr="00A01CC9">
        <w:rPr>
          <w:rFonts w:ascii="Times New Roman" w:hAnsi="Times New Roman"/>
          <w:lang w:val="sr-Cyrl-CS"/>
        </w:rPr>
        <w:t>уређаја за нужно светло, уређаја и опреме за климатизацију и вентилацију зграде.</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Радове на текућем одржавању заједничких делова стамбене зграде из става 1.овог члана могу да обављају привредни субјекти или предузетници који су регистровани за обављање наведених делатности.</w:t>
      </w:r>
    </w:p>
    <w:p w:rsidR="00A92B7D" w:rsidRPr="00B014C8" w:rsidRDefault="00A92B7D" w:rsidP="00A92B7D">
      <w:pPr>
        <w:pStyle w:val="ListParagraph"/>
        <w:numPr>
          <w:ilvl w:val="0"/>
          <w:numId w:val="2"/>
        </w:numPr>
        <w:jc w:val="both"/>
        <w:rPr>
          <w:rFonts w:ascii="Times New Roman" w:hAnsi="Times New Roman"/>
          <w:b/>
          <w:sz w:val="24"/>
          <w:szCs w:val="24"/>
          <w:lang w:val="sr-Cyrl-CS"/>
        </w:rPr>
      </w:pPr>
      <w:r w:rsidRPr="00B014C8">
        <w:rPr>
          <w:rFonts w:ascii="Times New Roman" w:hAnsi="Times New Roman"/>
          <w:b/>
          <w:sz w:val="24"/>
          <w:szCs w:val="24"/>
          <w:lang w:val="sr-Cyrl-CS"/>
        </w:rPr>
        <w:t>ОСТАЛЕ ОДРЕДБЕ</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Члан 37.</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lastRenderedPageBreak/>
        <w:t>Забрањено је у заједничким деловима зграде, извођење радова на постављању и демонтирању инсталација, уређаја и делова зграде, као и грађевинских радова без потребног одобрења надлежног државног органа и без сагласности скупштине стамбене заједнице.</w:t>
      </w:r>
    </w:p>
    <w:p w:rsidR="00A92B7D" w:rsidRPr="00B014C8" w:rsidRDefault="00A92B7D" w:rsidP="00A92B7D">
      <w:pPr>
        <w:pStyle w:val="ListParagraph"/>
        <w:numPr>
          <w:ilvl w:val="0"/>
          <w:numId w:val="5"/>
        </w:numPr>
        <w:jc w:val="center"/>
        <w:rPr>
          <w:rFonts w:ascii="Times New Roman" w:hAnsi="Times New Roman"/>
          <w:b/>
          <w:lang w:val="sr-Latn-CS"/>
        </w:rPr>
      </w:pPr>
      <w:r w:rsidRPr="00B014C8">
        <w:rPr>
          <w:rFonts w:ascii="Times New Roman" w:hAnsi="Times New Roman"/>
          <w:b/>
          <w:lang w:val="sr-Cyrl-CS"/>
        </w:rPr>
        <w:t>КАЗНЕНЕ ОДРЕДБЕ</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Члан 38.</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За непоштовање кућног реда одговорни су станари и орган управљања.</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Власник и закупац посебног дела зграде одговоран је за понашање свог малолетног детета усвојеника или лица над којим има старатељсво, као и за понашање других лица која су у његовом стану или пословној просторији, а нису станари у смислу одредаба ове одлуке.</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Члан 39.</w:t>
      </w:r>
    </w:p>
    <w:p w:rsidR="00A92B7D" w:rsidRPr="00A01CC9" w:rsidRDefault="00A92B7D" w:rsidP="00A92B7D">
      <w:pPr>
        <w:jc w:val="both"/>
        <w:rPr>
          <w:rFonts w:ascii="Times New Roman" w:hAnsi="Times New Roman" w:cs="Times New Roman"/>
          <w:lang w:val="sr-Cyrl-CS"/>
        </w:rPr>
      </w:pPr>
      <w:r w:rsidRPr="00A01CC9">
        <w:rPr>
          <w:rFonts w:ascii="Times New Roman" w:hAnsi="Times New Roman" w:cs="Times New Roman"/>
          <w:lang w:val="sr-Cyrl-CS"/>
        </w:rPr>
        <w:t>О непоштовању кућног реда станари најпре обавештавају скупштину стамбене заједнице или професионалног управника који ће по пријему обавештења поучити прекршиоца да је у обавези да поштује кућни ред, о датој поуци сачинити белешку, а након тога уколико је то потребно, учињени прекршај пријавити и надлежној инспекцији, како би пре</w:t>
      </w:r>
      <w:r>
        <w:rPr>
          <w:rFonts w:ascii="Times New Roman" w:hAnsi="Times New Roman" w:cs="Times New Roman"/>
          <w:lang w:val="sr-Cyrl-CS"/>
        </w:rPr>
        <w:t>д</w:t>
      </w:r>
      <w:r w:rsidRPr="00A01CC9">
        <w:rPr>
          <w:rFonts w:ascii="Times New Roman" w:hAnsi="Times New Roman" w:cs="Times New Roman"/>
          <w:lang w:val="sr-Cyrl-CS"/>
        </w:rPr>
        <w:t>узела мере у складу са Законом о становању и одржавању зграда.</w:t>
      </w:r>
    </w:p>
    <w:p w:rsidR="00A92B7D" w:rsidRPr="00B014C8" w:rsidRDefault="00A92B7D" w:rsidP="00A92B7D">
      <w:pPr>
        <w:pStyle w:val="ListParagraph"/>
        <w:numPr>
          <w:ilvl w:val="0"/>
          <w:numId w:val="5"/>
        </w:numPr>
        <w:jc w:val="center"/>
        <w:rPr>
          <w:rFonts w:ascii="Times New Roman" w:hAnsi="Times New Roman"/>
          <w:b/>
          <w:lang w:val="sr-Cyrl-CS"/>
        </w:rPr>
      </w:pPr>
      <w:r w:rsidRPr="00B014C8">
        <w:rPr>
          <w:rFonts w:ascii="Times New Roman" w:hAnsi="Times New Roman"/>
          <w:b/>
          <w:lang w:val="sr-Cyrl-CS"/>
        </w:rPr>
        <w:t>ПРИМЕНА ПРОПИСА</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Члан 40.</w:t>
      </w:r>
    </w:p>
    <w:p w:rsidR="00A92B7D" w:rsidRPr="00A01CC9" w:rsidRDefault="00A92B7D" w:rsidP="00A92B7D">
      <w:pPr>
        <w:jc w:val="both"/>
        <w:rPr>
          <w:rFonts w:ascii="Times New Roman" w:hAnsi="Times New Roman" w:cs="Times New Roman"/>
          <w:lang w:val="sr-Latn-CS"/>
        </w:rPr>
      </w:pPr>
      <w:r w:rsidRPr="00A01CC9">
        <w:rPr>
          <w:rFonts w:ascii="Times New Roman" w:hAnsi="Times New Roman" w:cs="Times New Roman"/>
          <w:lang w:val="sr-Cyrl-CS"/>
        </w:rPr>
        <w:t>На питања о кућном реду која нису одређена овом Одлуком примењују се одредбе Закона о становању и одржавању зграда („Службени гласник РС“, бр.104/2016)</w:t>
      </w:r>
      <w:r w:rsidRPr="00A01CC9">
        <w:rPr>
          <w:rFonts w:ascii="Times New Roman" w:hAnsi="Times New Roman" w:cs="Times New Roman"/>
          <w:lang w:val="sr-Latn-CS"/>
        </w:rPr>
        <w:t>.</w:t>
      </w:r>
    </w:p>
    <w:p w:rsidR="00A92B7D" w:rsidRPr="00B014C8" w:rsidRDefault="00A92B7D" w:rsidP="00A92B7D">
      <w:pPr>
        <w:pStyle w:val="ListParagraph"/>
        <w:numPr>
          <w:ilvl w:val="0"/>
          <w:numId w:val="5"/>
        </w:numPr>
        <w:jc w:val="center"/>
        <w:rPr>
          <w:rFonts w:ascii="Times New Roman" w:hAnsi="Times New Roman"/>
          <w:b/>
          <w:lang w:val="sr-Cyrl-CS"/>
        </w:rPr>
      </w:pPr>
      <w:r w:rsidRPr="00B014C8">
        <w:rPr>
          <w:rFonts w:ascii="Times New Roman" w:hAnsi="Times New Roman"/>
          <w:b/>
          <w:lang w:val="sr-Cyrl-CS"/>
        </w:rPr>
        <w:t>ЗАВРШНЕ И ПРЕЛАЗНЕ ОДРЕДБЕ</w:t>
      </w:r>
    </w:p>
    <w:p w:rsidR="00A92B7D" w:rsidRPr="00B014C8" w:rsidRDefault="00A92B7D" w:rsidP="00A92B7D">
      <w:pPr>
        <w:jc w:val="center"/>
        <w:rPr>
          <w:rFonts w:ascii="Times New Roman" w:hAnsi="Times New Roman" w:cs="Times New Roman"/>
          <w:b/>
          <w:lang w:val="sr-Cyrl-CS"/>
        </w:rPr>
      </w:pPr>
      <w:r w:rsidRPr="00B014C8">
        <w:rPr>
          <w:rFonts w:ascii="Times New Roman" w:hAnsi="Times New Roman" w:cs="Times New Roman"/>
          <w:b/>
          <w:lang w:val="sr-Cyrl-CS"/>
        </w:rPr>
        <w:t>Члан 41.</w:t>
      </w:r>
    </w:p>
    <w:p w:rsidR="00A92B7D" w:rsidRPr="00A01CC9" w:rsidRDefault="00A92B7D" w:rsidP="00A92B7D">
      <w:pPr>
        <w:jc w:val="both"/>
        <w:rPr>
          <w:rFonts w:ascii="Times New Roman" w:hAnsi="Times New Roman" w:cs="Times New Roman"/>
          <w:lang w:val="sr-Cyrl-CS"/>
        </w:rPr>
      </w:pPr>
      <w:r>
        <w:rPr>
          <w:rFonts w:ascii="Times New Roman" w:hAnsi="Times New Roman" w:cs="Times New Roman"/>
          <w:lang w:val="sr-Cyrl-CS"/>
        </w:rPr>
        <w:t>О</w:t>
      </w:r>
      <w:r w:rsidRPr="00A01CC9">
        <w:rPr>
          <w:rFonts w:ascii="Times New Roman" w:hAnsi="Times New Roman" w:cs="Times New Roman"/>
          <w:lang w:val="sr-Cyrl-CS"/>
        </w:rPr>
        <w:t xml:space="preserve">ва Одлука ступа на снагу осмог дана од дана објављивања у </w:t>
      </w:r>
      <w:r>
        <w:rPr>
          <w:rFonts w:ascii="Times New Roman" w:hAnsi="Times New Roman" w:cs="Times New Roman"/>
          <w:lang w:val="sr-Cyrl-CS"/>
        </w:rPr>
        <w:t>Службеном листу града Ниша.</w:t>
      </w: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260E00" w:rsidRDefault="00260E00"/>
    <w:sectPr w:rsidR="00260E00"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464"/>
    <w:multiLevelType w:val="hybridMultilevel"/>
    <w:tmpl w:val="44189DC4"/>
    <w:lvl w:ilvl="0" w:tplc="E8DE4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27750"/>
    <w:multiLevelType w:val="hybridMultilevel"/>
    <w:tmpl w:val="1FC05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A0953"/>
    <w:multiLevelType w:val="hybridMultilevel"/>
    <w:tmpl w:val="C59A5C9C"/>
    <w:lvl w:ilvl="0" w:tplc="B80C2C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B296E"/>
    <w:multiLevelType w:val="hybridMultilevel"/>
    <w:tmpl w:val="35E4EA3A"/>
    <w:lvl w:ilvl="0" w:tplc="D00C1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C4BEC"/>
    <w:multiLevelType w:val="hybridMultilevel"/>
    <w:tmpl w:val="385A22CC"/>
    <w:lvl w:ilvl="0" w:tplc="3A1CC084">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3CE"/>
    <w:rsid w:val="0001104C"/>
    <w:rsid w:val="000266C5"/>
    <w:rsid w:val="0008699D"/>
    <w:rsid w:val="00097FBA"/>
    <w:rsid w:val="000B3D09"/>
    <w:rsid w:val="000C541D"/>
    <w:rsid w:val="000E5AEE"/>
    <w:rsid w:val="000F245D"/>
    <w:rsid w:val="0011157F"/>
    <w:rsid w:val="00132507"/>
    <w:rsid w:val="00134051"/>
    <w:rsid w:val="00156A4E"/>
    <w:rsid w:val="001925D0"/>
    <w:rsid w:val="001C0F9A"/>
    <w:rsid w:val="00223C5C"/>
    <w:rsid w:val="00260E00"/>
    <w:rsid w:val="00291291"/>
    <w:rsid w:val="00296A50"/>
    <w:rsid w:val="002D5ADA"/>
    <w:rsid w:val="00366598"/>
    <w:rsid w:val="003A3AF0"/>
    <w:rsid w:val="003F593B"/>
    <w:rsid w:val="004817D8"/>
    <w:rsid w:val="0048694E"/>
    <w:rsid w:val="004F6D9F"/>
    <w:rsid w:val="00520583"/>
    <w:rsid w:val="00522802"/>
    <w:rsid w:val="005301AE"/>
    <w:rsid w:val="00554CB0"/>
    <w:rsid w:val="005B39F1"/>
    <w:rsid w:val="005D39B0"/>
    <w:rsid w:val="00657278"/>
    <w:rsid w:val="006A7C8D"/>
    <w:rsid w:val="006B000C"/>
    <w:rsid w:val="006E02A9"/>
    <w:rsid w:val="007C5277"/>
    <w:rsid w:val="00800D93"/>
    <w:rsid w:val="0080416B"/>
    <w:rsid w:val="00892F73"/>
    <w:rsid w:val="00914EE8"/>
    <w:rsid w:val="009B54E9"/>
    <w:rsid w:val="009F47BB"/>
    <w:rsid w:val="00A06505"/>
    <w:rsid w:val="00A25B46"/>
    <w:rsid w:val="00A92B7D"/>
    <w:rsid w:val="00AE58FC"/>
    <w:rsid w:val="00B542AE"/>
    <w:rsid w:val="00B823CE"/>
    <w:rsid w:val="00BA1B42"/>
    <w:rsid w:val="00BB0E14"/>
    <w:rsid w:val="00C066A9"/>
    <w:rsid w:val="00CF653C"/>
    <w:rsid w:val="00D372A1"/>
    <w:rsid w:val="00DE11FE"/>
    <w:rsid w:val="00E0392E"/>
    <w:rsid w:val="00E0709C"/>
    <w:rsid w:val="00EC4AFF"/>
    <w:rsid w:val="00EE0946"/>
    <w:rsid w:val="00F22673"/>
    <w:rsid w:val="00F45A6A"/>
    <w:rsid w:val="00F61519"/>
    <w:rsid w:val="00FB5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3CE"/>
    <w:pPr>
      <w:spacing w:after="0" w:line="240" w:lineRule="auto"/>
    </w:pPr>
  </w:style>
  <w:style w:type="paragraph" w:styleId="ListParagraph">
    <w:name w:val="List Paragraph"/>
    <w:basedOn w:val="Normal"/>
    <w:uiPriority w:val="34"/>
    <w:qFormat/>
    <w:rsid w:val="000B3D0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3221</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Milan</cp:lastModifiedBy>
  <cp:revision>6</cp:revision>
  <cp:lastPrinted>2017-07-31T09:07:00Z</cp:lastPrinted>
  <dcterms:created xsi:type="dcterms:W3CDTF">2017-07-31T07:41:00Z</dcterms:created>
  <dcterms:modified xsi:type="dcterms:W3CDTF">2017-08-01T07:40:00Z</dcterms:modified>
</cp:coreProperties>
</file>