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03" w:rsidRDefault="00162203" w:rsidP="00162203">
      <w:pPr>
        <w:spacing w:after="0"/>
      </w:pPr>
    </w:p>
    <w:p w:rsidR="005F561B" w:rsidRDefault="005F561B" w:rsidP="00162203">
      <w:pPr>
        <w:spacing w:after="0"/>
        <w:rPr>
          <w:lang w:val="sr-Cyrl-CS"/>
        </w:rPr>
      </w:pPr>
    </w:p>
    <w:p w:rsidR="005F561B" w:rsidRDefault="005F561B" w:rsidP="00162203">
      <w:pPr>
        <w:spacing w:after="0"/>
        <w:rPr>
          <w:lang w:val="sr-Cyrl-CS"/>
        </w:rPr>
      </w:pPr>
    </w:p>
    <w:p w:rsidR="005F561B" w:rsidRDefault="005F561B" w:rsidP="00162203">
      <w:pPr>
        <w:spacing w:after="0"/>
        <w:rPr>
          <w:lang w:val="sr-Cyrl-CS"/>
        </w:rPr>
      </w:pPr>
    </w:p>
    <w:p w:rsidR="005F561B" w:rsidRDefault="005F561B" w:rsidP="00162203">
      <w:pPr>
        <w:spacing w:after="0"/>
        <w:rPr>
          <w:lang w:val="sr-Cyrl-CS"/>
        </w:rPr>
      </w:pPr>
    </w:p>
    <w:p w:rsidR="005F561B" w:rsidRDefault="005F561B" w:rsidP="00162203">
      <w:pPr>
        <w:spacing w:after="0"/>
        <w:rPr>
          <w:lang w:val="sr-Cyrl-CS"/>
        </w:rPr>
      </w:pPr>
    </w:p>
    <w:p w:rsidR="00162203" w:rsidRDefault="00162203" w:rsidP="00162203">
      <w:pPr>
        <w:spacing w:after="0"/>
        <w:rPr>
          <w:lang w:val="sr-Cyrl-CS"/>
        </w:rPr>
      </w:pPr>
      <w:r>
        <w:rPr>
          <w:lang w:val="sr-Cyrl-CS"/>
        </w:rPr>
        <w:t>На основу Одлуке о ближим критеријумима, начину и поступку расподеле средстава удружењима грађана ( Службени лист града Ниша, број 7/2008 ), Решења о образовању Комисије за расподелу средстава удружењима грађана опш</w:t>
      </w:r>
      <w:r w:rsidR="00800382">
        <w:rPr>
          <w:lang w:val="sr-Cyrl-CS"/>
        </w:rPr>
        <w:t xml:space="preserve">тине Гаџин Хан  број </w:t>
      </w:r>
      <w:r w:rsidR="00800382">
        <w:t xml:space="preserve"> 02-411/16-I</w:t>
      </w:r>
      <w:r>
        <w:rPr>
          <w:lang w:val="sr-Latn-CS"/>
        </w:rPr>
        <w:t xml:space="preserve"> </w:t>
      </w:r>
      <w:r>
        <w:rPr>
          <w:lang w:val="sr-Cyrl-CS"/>
        </w:rPr>
        <w:t xml:space="preserve">од </w:t>
      </w:r>
      <w:r w:rsidR="00800382">
        <w:t>06.09.2016</w:t>
      </w:r>
      <w:r>
        <w:rPr>
          <w:lang w:val="sr-Cyrl-CS"/>
        </w:rPr>
        <w:t>. године и Јавног огласа за расподелу с</w:t>
      </w:r>
      <w:r w:rsidR="00A9527F">
        <w:rPr>
          <w:lang w:val="sr-Cyrl-CS"/>
        </w:rPr>
        <w:t xml:space="preserve">редстава удружењима грађана од </w:t>
      </w:r>
      <w:r w:rsidR="00284F41">
        <w:t>2</w:t>
      </w:r>
      <w:r w:rsidR="00284F41">
        <w:rPr>
          <w:lang w:val="sr-Cyrl-CS"/>
        </w:rPr>
        <w:t>6</w:t>
      </w:r>
      <w:r>
        <w:rPr>
          <w:lang w:val="sr-Cyrl-CS"/>
        </w:rPr>
        <w:t>.</w:t>
      </w:r>
      <w:r w:rsidR="00284F41">
        <w:t>07.201</w:t>
      </w:r>
      <w:r w:rsidR="00284F41">
        <w:rPr>
          <w:lang w:val="sr-Cyrl-CS"/>
        </w:rPr>
        <w:t>6</w:t>
      </w:r>
      <w:r>
        <w:rPr>
          <w:lang w:val="sr-Cyrl-CS"/>
        </w:rPr>
        <w:t xml:space="preserve"> године, Комисија за расподелу средстава удружењима грађана општине Гаџин Хан,  дана </w:t>
      </w:r>
      <w:r w:rsidR="00800382">
        <w:t xml:space="preserve">07.09.2016. </w:t>
      </w:r>
      <w:r>
        <w:rPr>
          <w:lang w:val="sr-Cyrl-CS"/>
        </w:rPr>
        <w:t>године донела је одлуку да се по приспелим захтевима средства расподеле подносиоцима захтева и то као што је наведено у табели.</w:t>
      </w:r>
    </w:p>
    <w:p w:rsidR="005F561B" w:rsidRDefault="005F561B" w:rsidP="00162203">
      <w:pPr>
        <w:spacing w:after="0"/>
        <w:rPr>
          <w:lang w:val="sr-Cyrl-CS"/>
        </w:rPr>
      </w:pPr>
    </w:p>
    <w:p w:rsidR="005F561B" w:rsidRDefault="005F561B" w:rsidP="00162203">
      <w:pPr>
        <w:spacing w:after="0"/>
        <w:rPr>
          <w:lang w:val="sr-Cyrl-CS"/>
        </w:rPr>
      </w:pPr>
    </w:p>
    <w:p w:rsidR="005F561B" w:rsidRPr="005F561B" w:rsidRDefault="005F561B" w:rsidP="00162203">
      <w:pPr>
        <w:spacing w:after="0"/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3971"/>
        <w:gridCol w:w="2394"/>
        <w:gridCol w:w="2282"/>
      </w:tblGrid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</w:p>
        </w:tc>
        <w:tc>
          <w:tcPr>
            <w:tcW w:w="3971" w:type="dxa"/>
          </w:tcPr>
          <w:p w:rsidR="00162203" w:rsidRDefault="00162203" w:rsidP="00F07B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ПОДНОСИОЦА</w:t>
            </w:r>
          </w:p>
          <w:p w:rsidR="00162203" w:rsidRDefault="00162203" w:rsidP="00F07B68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162203" w:rsidRDefault="00162203" w:rsidP="00F07B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ТРАЖЕНО</w:t>
            </w:r>
          </w:p>
        </w:tc>
        <w:tc>
          <w:tcPr>
            <w:tcW w:w="2282" w:type="dxa"/>
          </w:tcPr>
          <w:p w:rsidR="00162203" w:rsidRDefault="00162203" w:rsidP="00F07B6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ОДОБРЕНО</w:t>
            </w:r>
          </w:p>
        </w:tc>
      </w:tr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162203" w:rsidRDefault="00162203" w:rsidP="00F07B68">
            <w:pPr>
              <w:rPr>
                <w:lang w:val="sr-Cyrl-CS"/>
              </w:rPr>
            </w:pPr>
          </w:p>
        </w:tc>
        <w:tc>
          <w:tcPr>
            <w:tcW w:w="2282" w:type="dxa"/>
          </w:tcPr>
          <w:p w:rsidR="00162203" w:rsidRDefault="00162203" w:rsidP="00F07B68">
            <w:pPr>
              <w:rPr>
                <w:lang w:val="sr-Cyrl-CS"/>
              </w:rPr>
            </w:pPr>
          </w:p>
        </w:tc>
      </w:tr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971" w:type="dxa"/>
          </w:tcPr>
          <w:p w:rsidR="00162203" w:rsidRDefault="001F05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Епархија Нишка-црква Топоница</w:t>
            </w:r>
          </w:p>
        </w:tc>
        <w:tc>
          <w:tcPr>
            <w:tcW w:w="2394" w:type="dxa"/>
          </w:tcPr>
          <w:p w:rsidR="00162203" w:rsidRPr="001F0503" w:rsidRDefault="001F0503" w:rsidP="00A9527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2.000.000</w:t>
            </w:r>
          </w:p>
        </w:tc>
        <w:tc>
          <w:tcPr>
            <w:tcW w:w="2282" w:type="dxa"/>
          </w:tcPr>
          <w:p w:rsidR="00162203" w:rsidRPr="00800382" w:rsidRDefault="0024695E" w:rsidP="0060225C">
            <w:r>
              <w:t xml:space="preserve">   </w:t>
            </w:r>
            <w:r w:rsidR="00D85B2E">
              <w:rPr>
                <w:lang w:val="sr-Cyrl-CS"/>
              </w:rPr>
              <w:t xml:space="preserve">  </w:t>
            </w:r>
            <w:r w:rsidR="00800382">
              <w:t>160.000</w:t>
            </w:r>
          </w:p>
        </w:tc>
      </w:tr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971" w:type="dxa"/>
          </w:tcPr>
          <w:p w:rsidR="00162203" w:rsidRDefault="00AD3484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Удружење овчара и козара Заплање</w:t>
            </w:r>
          </w:p>
        </w:tc>
        <w:tc>
          <w:tcPr>
            <w:tcW w:w="2394" w:type="dxa"/>
          </w:tcPr>
          <w:p w:rsidR="00162203" w:rsidRPr="000D2A91" w:rsidRDefault="000D2A91" w:rsidP="000D2A9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</w:t>
            </w:r>
            <w:r w:rsidR="00227B66">
              <w:rPr>
                <w:lang w:val="sr-Cyrl-CS"/>
              </w:rPr>
              <w:t xml:space="preserve">   </w:t>
            </w:r>
            <w:r w:rsidR="00AD3484">
              <w:rPr>
                <w:lang w:val="sr-Cyrl-CS"/>
              </w:rPr>
              <w:t>400.000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282" w:type="dxa"/>
          </w:tcPr>
          <w:p w:rsidR="00162203" w:rsidRPr="00800382" w:rsidRDefault="00D85B2E" w:rsidP="00162203">
            <w:r>
              <w:rPr>
                <w:lang w:val="sr-Cyrl-CS"/>
              </w:rPr>
              <w:t xml:space="preserve">     </w:t>
            </w:r>
            <w:r w:rsidR="00800382">
              <w:t>130.000</w:t>
            </w:r>
          </w:p>
        </w:tc>
      </w:tr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Ловачко удружење Заплање</w:t>
            </w:r>
          </w:p>
        </w:tc>
        <w:tc>
          <w:tcPr>
            <w:tcW w:w="2394" w:type="dxa"/>
          </w:tcPr>
          <w:p w:rsidR="00162203" w:rsidRPr="00E2268E" w:rsidRDefault="00E2268E" w:rsidP="00E2268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  <w:r w:rsidR="006C2883">
              <w:rPr>
                <w:lang w:val="sr-Cyrl-CS"/>
              </w:rPr>
              <w:t>200.000</w:t>
            </w:r>
          </w:p>
        </w:tc>
        <w:tc>
          <w:tcPr>
            <w:tcW w:w="2282" w:type="dxa"/>
          </w:tcPr>
          <w:p w:rsidR="00162203" w:rsidRPr="006C2883" w:rsidRDefault="0024695E" w:rsidP="0060225C">
            <w:pPr>
              <w:rPr>
                <w:lang w:val="sr-Cyrl-CS"/>
              </w:rPr>
            </w:pPr>
            <w:r>
              <w:t xml:space="preserve">     </w:t>
            </w:r>
            <w:r w:rsidR="00800382">
              <w:t>80.000</w:t>
            </w:r>
          </w:p>
        </w:tc>
      </w:tr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Да Заплање остане чисто</w:t>
            </w:r>
          </w:p>
        </w:tc>
        <w:tc>
          <w:tcPr>
            <w:tcW w:w="2394" w:type="dxa"/>
          </w:tcPr>
          <w:p w:rsidR="00162203" w:rsidRPr="00C8243A" w:rsidRDefault="00C8243A" w:rsidP="00C8243A">
            <w:pPr>
              <w:tabs>
                <w:tab w:val="center" w:pos="1089"/>
                <w:tab w:val="right" w:pos="2178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</w:p>
        </w:tc>
        <w:tc>
          <w:tcPr>
            <w:tcW w:w="2282" w:type="dxa"/>
          </w:tcPr>
          <w:p w:rsidR="00162203" w:rsidRPr="006C2883" w:rsidRDefault="0024695E" w:rsidP="0060225C">
            <w:pPr>
              <w:rPr>
                <w:lang w:val="sr-Cyrl-CS"/>
              </w:rPr>
            </w:pPr>
            <w:r>
              <w:t xml:space="preserve">     </w:t>
            </w:r>
          </w:p>
        </w:tc>
      </w:tr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потомака ратника Г.Хан</w:t>
            </w:r>
          </w:p>
        </w:tc>
        <w:tc>
          <w:tcPr>
            <w:tcW w:w="2394" w:type="dxa"/>
          </w:tcPr>
          <w:p w:rsidR="00162203" w:rsidRPr="0062355D" w:rsidRDefault="00C8243A" w:rsidP="006C2883">
            <w:pPr>
              <w:tabs>
                <w:tab w:val="center" w:pos="1089"/>
                <w:tab w:val="right" w:pos="2178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62355D">
              <w:rPr>
                <w:lang w:val="sr-Cyrl-CS"/>
              </w:rPr>
              <w:t xml:space="preserve">  </w:t>
            </w:r>
            <w:r w:rsidR="00170780">
              <w:rPr>
                <w:lang w:val="sr-Cyrl-CS"/>
              </w:rPr>
              <w:t xml:space="preserve"> </w:t>
            </w:r>
            <w:r w:rsidR="00E93166">
              <w:rPr>
                <w:lang w:val="sr-Cyrl-CS"/>
              </w:rPr>
              <w:t>243.000</w:t>
            </w:r>
          </w:p>
        </w:tc>
        <w:tc>
          <w:tcPr>
            <w:tcW w:w="2282" w:type="dxa"/>
          </w:tcPr>
          <w:p w:rsidR="00162203" w:rsidRPr="00A9527F" w:rsidRDefault="00800382" w:rsidP="0060225C">
            <w:r>
              <w:t xml:space="preserve">      32.000</w:t>
            </w:r>
          </w:p>
        </w:tc>
      </w:tr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Народни уметници општине Г.Хан</w:t>
            </w:r>
          </w:p>
        </w:tc>
        <w:tc>
          <w:tcPr>
            <w:tcW w:w="2394" w:type="dxa"/>
          </w:tcPr>
          <w:p w:rsidR="00162203" w:rsidRPr="00162203" w:rsidRDefault="00431B87" w:rsidP="006C2883">
            <w:pPr>
              <w:tabs>
                <w:tab w:val="center" w:pos="1089"/>
                <w:tab w:val="right" w:pos="2178"/>
              </w:tabs>
            </w:pPr>
            <w:r>
              <w:rPr>
                <w:lang w:val="sr-Cyrl-CS"/>
              </w:rPr>
              <w:t xml:space="preserve">             </w:t>
            </w:r>
            <w:r w:rsidR="00170780">
              <w:rPr>
                <w:lang w:val="sr-Cyrl-CS"/>
              </w:rPr>
              <w:t xml:space="preserve"> </w:t>
            </w:r>
            <w:r w:rsidR="00E93166">
              <w:rPr>
                <w:lang w:val="sr-Cyrl-CS"/>
              </w:rPr>
              <w:t>80.000</w:t>
            </w:r>
            <w:r>
              <w:rPr>
                <w:lang w:val="sr-Cyrl-CS"/>
              </w:rPr>
              <w:t xml:space="preserve">  </w:t>
            </w:r>
          </w:p>
        </w:tc>
        <w:tc>
          <w:tcPr>
            <w:tcW w:w="2282" w:type="dxa"/>
          </w:tcPr>
          <w:p w:rsidR="00162203" w:rsidRPr="00A9527F" w:rsidRDefault="0024695E" w:rsidP="006C2883">
            <w:r>
              <w:t xml:space="preserve">    </w:t>
            </w:r>
            <w:r w:rsidR="0056065E">
              <w:t xml:space="preserve"> </w:t>
            </w:r>
            <w:r w:rsidR="00800382">
              <w:t xml:space="preserve"> 33.000</w:t>
            </w:r>
          </w:p>
        </w:tc>
      </w:tr>
      <w:tr w:rsidR="00162203" w:rsidTr="005F561B">
        <w:tc>
          <w:tcPr>
            <w:tcW w:w="817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Кинолошко друштво Г.Хан</w:t>
            </w:r>
          </w:p>
        </w:tc>
        <w:tc>
          <w:tcPr>
            <w:tcW w:w="2394" w:type="dxa"/>
          </w:tcPr>
          <w:p w:rsidR="00162203" w:rsidRPr="006C2883" w:rsidRDefault="00996C19" w:rsidP="006C2883">
            <w:pPr>
              <w:tabs>
                <w:tab w:val="center" w:pos="1089"/>
                <w:tab w:val="right" w:pos="2178"/>
              </w:tabs>
              <w:rPr>
                <w:lang w:val="sr-Cyrl-CS"/>
              </w:rPr>
            </w:pPr>
            <w:r>
              <w:t xml:space="preserve">               </w:t>
            </w:r>
            <w:r w:rsidR="006C2883">
              <w:rPr>
                <w:lang w:val="sr-Cyrl-CS"/>
              </w:rPr>
              <w:t>84.000</w:t>
            </w:r>
          </w:p>
        </w:tc>
        <w:tc>
          <w:tcPr>
            <w:tcW w:w="2282" w:type="dxa"/>
          </w:tcPr>
          <w:p w:rsidR="00162203" w:rsidRPr="00D9031F" w:rsidRDefault="00D85B2E" w:rsidP="006C2883">
            <w:r>
              <w:rPr>
                <w:lang w:val="sr-Cyrl-CS"/>
              </w:rPr>
              <w:t xml:space="preserve">     </w:t>
            </w:r>
            <w:r w:rsidR="00D9031F">
              <w:t xml:space="preserve"> 50.000</w:t>
            </w:r>
          </w:p>
        </w:tc>
      </w:tr>
      <w:tr w:rsidR="00162203" w:rsidTr="005F561B">
        <w:tc>
          <w:tcPr>
            <w:tcW w:w="817" w:type="dxa"/>
          </w:tcPr>
          <w:p w:rsidR="00162203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162203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пословних жена Г.Хан</w:t>
            </w:r>
          </w:p>
        </w:tc>
        <w:tc>
          <w:tcPr>
            <w:tcW w:w="2394" w:type="dxa"/>
          </w:tcPr>
          <w:p w:rsidR="00162203" w:rsidRPr="00413FF1" w:rsidRDefault="00604B68" w:rsidP="00AA68B0">
            <w:pPr>
              <w:tabs>
                <w:tab w:val="center" w:pos="1089"/>
                <w:tab w:val="right" w:pos="2178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 124.700</w:t>
            </w:r>
          </w:p>
        </w:tc>
        <w:tc>
          <w:tcPr>
            <w:tcW w:w="2282" w:type="dxa"/>
          </w:tcPr>
          <w:p w:rsidR="00162203" w:rsidRPr="00A9527F" w:rsidRDefault="00CF38AB" w:rsidP="006C2883">
            <w:r>
              <w:t xml:space="preserve">     </w:t>
            </w:r>
            <w:r w:rsidR="00A546BA">
              <w:t xml:space="preserve"> 30.000</w:t>
            </w:r>
          </w:p>
        </w:tc>
      </w:tr>
      <w:tr w:rsidR="00162203" w:rsidTr="005F561B">
        <w:tc>
          <w:tcPr>
            <w:tcW w:w="817" w:type="dxa"/>
          </w:tcPr>
          <w:p w:rsidR="00162203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162203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62203" w:rsidRDefault="00CA4516" w:rsidP="00F07B6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Удружење привредника </w:t>
            </w:r>
            <w:r w:rsidR="00162203">
              <w:rPr>
                <w:lang w:val="sr-Cyrl-CS"/>
              </w:rPr>
              <w:t xml:space="preserve"> Г.Хан</w:t>
            </w:r>
          </w:p>
        </w:tc>
        <w:tc>
          <w:tcPr>
            <w:tcW w:w="2394" w:type="dxa"/>
          </w:tcPr>
          <w:p w:rsidR="00162203" w:rsidRPr="00CA4516" w:rsidRDefault="00170780" w:rsidP="0017078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  <w:r w:rsidR="00CA4516">
              <w:rPr>
                <w:lang w:val="sr-Cyrl-CS"/>
              </w:rPr>
              <w:t>19.000</w:t>
            </w:r>
          </w:p>
        </w:tc>
        <w:tc>
          <w:tcPr>
            <w:tcW w:w="2282" w:type="dxa"/>
          </w:tcPr>
          <w:p w:rsidR="00162203" w:rsidRPr="0056065E" w:rsidRDefault="0056065E" w:rsidP="0056065E">
            <w:r>
              <w:t xml:space="preserve">     </w:t>
            </w:r>
            <w:r w:rsidR="00A546BA">
              <w:t xml:space="preserve"> 19.000</w:t>
            </w:r>
          </w:p>
        </w:tc>
      </w:tr>
      <w:tr w:rsidR="00162203" w:rsidTr="005F561B">
        <w:tc>
          <w:tcPr>
            <w:tcW w:w="817" w:type="dxa"/>
          </w:tcPr>
          <w:p w:rsidR="00162203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162203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КУД Гркиња</w:t>
            </w:r>
          </w:p>
        </w:tc>
        <w:tc>
          <w:tcPr>
            <w:tcW w:w="2394" w:type="dxa"/>
          </w:tcPr>
          <w:p w:rsidR="00162203" w:rsidRPr="00875556" w:rsidRDefault="00875556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</w:t>
            </w:r>
            <w:r w:rsidR="00723D38">
              <w:rPr>
                <w:lang w:val="sr-Cyrl-CS"/>
              </w:rPr>
              <w:t>200.000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282" w:type="dxa"/>
          </w:tcPr>
          <w:p w:rsidR="00162203" w:rsidRPr="00A9527F" w:rsidRDefault="00CF38AB" w:rsidP="006C2883">
            <w:r>
              <w:t xml:space="preserve">     </w:t>
            </w:r>
            <w:r w:rsidR="00A546BA">
              <w:t>115.000</w:t>
            </w:r>
          </w:p>
        </w:tc>
      </w:tr>
      <w:tr w:rsidR="00162203" w:rsidTr="005F561B">
        <w:tc>
          <w:tcPr>
            <w:tcW w:w="817" w:type="dxa"/>
          </w:tcPr>
          <w:p w:rsidR="00162203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11</w:t>
            </w:r>
            <w:r w:rsidR="00162203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РОМ Станиша Денић</w:t>
            </w:r>
          </w:p>
        </w:tc>
        <w:tc>
          <w:tcPr>
            <w:tcW w:w="2394" w:type="dxa"/>
          </w:tcPr>
          <w:p w:rsidR="00162203" w:rsidRPr="00E2268E" w:rsidRDefault="00E2268E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</w:t>
            </w:r>
            <w:r w:rsidR="000D1FF5">
              <w:rPr>
                <w:lang w:val="sr-Cyrl-CS"/>
              </w:rPr>
              <w:t>250.000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282" w:type="dxa"/>
          </w:tcPr>
          <w:p w:rsidR="00162203" w:rsidRPr="00A9527F" w:rsidRDefault="009B5C08" w:rsidP="006C2883">
            <w:r>
              <w:t xml:space="preserve">     </w:t>
            </w:r>
            <w:r w:rsidR="00A546BA">
              <w:t xml:space="preserve">  35.000</w:t>
            </w:r>
          </w:p>
        </w:tc>
      </w:tr>
      <w:tr w:rsidR="00162203" w:rsidTr="005F561B">
        <w:tc>
          <w:tcPr>
            <w:tcW w:w="817" w:type="dxa"/>
          </w:tcPr>
          <w:p w:rsidR="00162203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12</w:t>
            </w:r>
            <w:r w:rsidR="00162203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62203" w:rsidRDefault="00162203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Савез пензионера Г.Хан</w:t>
            </w:r>
          </w:p>
        </w:tc>
        <w:tc>
          <w:tcPr>
            <w:tcW w:w="2394" w:type="dxa"/>
          </w:tcPr>
          <w:p w:rsidR="00162203" w:rsidRPr="00C8243A" w:rsidRDefault="00C8243A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</w:t>
            </w:r>
            <w:r w:rsidR="00153FCD">
              <w:rPr>
                <w:lang w:val="sr-Cyrl-CS"/>
              </w:rPr>
              <w:t xml:space="preserve"> 50.000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2282" w:type="dxa"/>
          </w:tcPr>
          <w:p w:rsidR="00162203" w:rsidRPr="00A9527F" w:rsidRDefault="0080195F" w:rsidP="006C2883">
            <w:r>
              <w:t xml:space="preserve">     </w:t>
            </w:r>
            <w:r w:rsidR="00A546BA">
              <w:t xml:space="preserve">  40.000</w:t>
            </w:r>
          </w:p>
        </w:tc>
      </w:tr>
      <w:tr w:rsidR="00170780" w:rsidTr="005F561B">
        <w:tc>
          <w:tcPr>
            <w:tcW w:w="817" w:type="dxa"/>
          </w:tcPr>
          <w:p w:rsidR="00170780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13</w:t>
            </w:r>
            <w:r w:rsidR="00170780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70780" w:rsidRDefault="00170780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Удружење ратних инвалида Г.Хан</w:t>
            </w:r>
          </w:p>
        </w:tc>
        <w:tc>
          <w:tcPr>
            <w:tcW w:w="2394" w:type="dxa"/>
          </w:tcPr>
          <w:p w:rsidR="00170780" w:rsidRPr="00A133FF" w:rsidRDefault="00170780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155.600 </w:t>
            </w:r>
          </w:p>
        </w:tc>
        <w:tc>
          <w:tcPr>
            <w:tcW w:w="2282" w:type="dxa"/>
          </w:tcPr>
          <w:p w:rsidR="00170780" w:rsidRPr="00A546BA" w:rsidRDefault="00170780" w:rsidP="006C2883">
            <w:r>
              <w:t xml:space="preserve">   </w:t>
            </w:r>
            <w:r>
              <w:rPr>
                <w:lang w:val="sr-Cyrl-CS"/>
              </w:rPr>
              <w:t xml:space="preserve"> </w:t>
            </w:r>
            <w:r w:rsidR="00A546BA">
              <w:t xml:space="preserve"> 100.000</w:t>
            </w:r>
          </w:p>
        </w:tc>
      </w:tr>
      <w:tr w:rsidR="00170780" w:rsidTr="005F561B">
        <w:tc>
          <w:tcPr>
            <w:tcW w:w="817" w:type="dxa"/>
          </w:tcPr>
          <w:p w:rsidR="00170780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="00170780">
              <w:rPr>
                <w:lang w:val="sr-Cyrl-CS"/>
              </w:rPr>
              <w:t xml:space="preserve">. </w:t>
            </w:r>
          </w:p>
        </w:tc>
        <w:tc>
          <w:tcPr>
            <w:tcW w:w="3971" w:type="dxa"/>
          </w:tcPr>
          <w:p w:rsidR="00170780" w:rsidRDefault="00170780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КУД Бранко Миљковић</w:t>
            </w:r>
          </w:p>
        </w:tc>
        <w:tc>
          <w:tcPr>
            <w:tcW w:w="2394" w:type="dxa"/>
          </w:tcPr>
          <w:p w:rsidR="00170780" w:rsidRPr="0062355D" w:rsidRDefault="00170780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270.000</w:t>
            </w:r>
          </w:p>
        </w:tc>
        <w:tc>
          <w:tcPr>
            <w:tcW w:w="2282" w:type="dxa"/>
          </w:tcPr>
          <w:p w:rsidR="00170780" w:rsidRPr="00A9527F" w:rsidRDefault="00170780" w:rsidP="006C2883">
            <w:r>
              <w:t xml:space="preserve">     </w:t>
            </w:r>
            <w:r w:rsidR="00A546BA">
              <w:t>100.000</w:t>
            </w:r>
          </w:p>
        </w:tc>
      </w:tr>
      <w:tr w:rsidR="00170780" w:rsidTr="005F561B">
        <w:tc>
          <w:tcPr>
            <w:tcW w:w="817" w:type="dxa"/>
          </w:tcPr>
          <w:p w:rsidR="00170780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15</w:t>
            </w:r>
            <w:r w:rsidR="00170780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70780" w:rsidRDefault="00170780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ФК Марина Кутина</w:t>
            </w:r>
          </w:p>
        </w:tc>
        <w:tc>
          <w:tcPr>
            <w:tcW w:w="2394" w:type="dxa"/>
          </w:tcPr>
          <w:p w:rsidR="00170780" w:rsidRDefault="00170780" w:rsidP="00C16FB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537.000</w:t>
            </w:r>
          </w:p>
        </w:tc>
        <w:tc>
          <w:tcPr>
            <w:tcW w:w="2282" w:type="dxa"/>
          </w:tcPr>
          <w:p w:rsidR="00170780" w:rsidRPr="00A546BA" w:rsidRDefault="00A546BA" w:rsidP="00A546BA">
            <w:r>
              <w:t xml:space="preserve">     185.000</w:t>
            </w:r>
          </w:p>
        </w:tc>
      </w:tr>
      <w:tr w:rsidR="00170780" w:rsidTr="005F561B">
        <w:tc>
          <w:tcPr>
            <w:tcW w:w="817" w:type="dxa"/>
          </w:tcPr>
          <w:p w:rsidR="00170780" w:rsidRPr="00F5731A" w:rsidRDefault="00007D09" w:rsidP="00F07B68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>
              <w:rPr>
                <w:lang w:val="sr-Cyrl-CS"/>
              </w:rPr>
              <w:t>6</w:t>
            </w:r>
            <w:r w:rsidR="00170780">
              <w:rPr>
                <w:lang w:val="sr-Latn-CS"/>
              </w:rPr>
              <w:t>.</w:t>
            </w:r>
          </w:p>
        </w:tc>
        <w:tc>
          <w:tcPr>
            <w:tcW w:w="3971" w:type="dxa"/>
          </w:tcPr>
          <w:p w:rsidR="00170780" w:rsidRPr="00F5731A" w:rsidRDefault="00170780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Удружење за очување народне традиције, развој сеоског туризма и планинарење „Заплање“</w:t>
            </w:r>
          </w:p>
        </w:tc>
        <w:tc>
          <w:tcPr>
            <w:tcW w:w="2394" w:type="dxa"/>
          </w:tcPr>
          <w:p w:rsidR="00170780" w:rsidRDefault="00170780" w:rsidP="00F07B68">
            <w:r>
              <w:rPr>
                <w:lang w:val="sr-Cyrl-CS"/>
              </w:rPr>
              <w:t xml:space="preserve">      </w:t>
            </w:r>
          </w:p>
          <w:p w:rsidR="00170780" w:rsidRPr="00165BEB" w:rsidRDefault="00170780" w:rsidP="00A9527F"/>
        </w:tc>
        <w:tc>
          <w:tcPr>
            <w:tcW w:w="2282" w:type="dxa"/>
          </w:tcPr>
          <w:p w:rsidR="00170780" w:rsidRPr="00A9527F" w:rsidRDefault="00170780" w:rsidP="00162203">
            <w:r>
              <w:rPr>
                <w:lang w:val="sr-Cyrl-CS"/>
              </w:rPr>
              <w:t xml:space="preserve">    </w:t>
            </w:r>
          </w:p>
        </w:tc>
      </w:tr>
      <w:tr w:rsidR="00170780" w:rsidTr="005F561B">
        <w:tc>
          <w:tcPr>
            <w:tcW w:w="817" w:type="dxa"/>
          </w:tcPr>
          <w:p w:rsidR="00170780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17</w:t>
            </w:r>
            <w:r w:rsidR="00170780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70780" w:rsidRDefault="00170780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Друштво пчелара „Сува планина“</w:t>
            </w:r>
          </w:p>
        </w:tc>
        <w:tc>
          <w:tcPr>
            <w:tcW w:w="2394" w:type="dxa"/>
          </w:tcPr>
          <w:p w:rsidR="00170780" w:rsidRPr="00997042" w:rsidRDefault="00170780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80.000  </w:t>
            </w:r>
          </w:p>
        </w:tc>
        <w:tc>
          <w:tcPr>
            <w:tcW w:w="2282" w:type="dxa"/>
          </w:tcPr>
          <w:p w:rsidR="00170780" w:rsidRPr="00A9527F" w:rsidRDefault="00170780" w:rsidP="006C2883">
            <w:r>
              <w:t xml:space="preserve">     </w:t>
            </w:r>
            <w:r w:rsidR="00A546BA">
              <w:t>20.000</w:t>
            </w:r>
          </w:p>
        </w:tc>
      </w:tr>
      <w:tr w:rsidR="00170780" w:rsidTr="005F561B">
        <w:tc>
          <w:tcPr>
            <w:tcW w:w="817" w:type="dxa"/>
          </w:tcPr>
          <w:p w:rsidR="00170780" w:rsidRDefault="00007D09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18</w:t>
            </w:r>
            <w:r w:rsidR="00170780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170780" w:rsidRDefault="00170780" w:rsidP="00F07B68">
            <w:pPr>
              <w:rPr>
                <w:lang w:val="sr-Cyrl-CS"/>
              </w:rPr>
            </w:pPr>
            <w:r>
              <w:rPr>
                <w:lang w:val="sr-Cyrl-CS"/>
              </w:rPr>
              <w:t>Заплањски вез</w:t>
            </w:r>
          </w:p>
        </w:tc>
        <w:tc>
          <w:tcPr>
            <w:tcW w:w="2394" w:type="dxa"/>
          </w:tcPr>
          <w:p w:rsidR="00170780" w:rsidRPr="00FD3D36" w:rsidRDefault="00170780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180.000    </w:t>
            </w:r>
          </w:p>
        </w:tc>
        <w:tc>
          <w:tcPr>
            <w:tcW w:w="2282" w:type="dxa"/>
          </w:tcPr>
          <w:p w:rsidR="00170780" w:rsidRPr="00A9527F" w:rsidRDefault="00A546BA" w:rsidP="0060225C">
            <w:r>
              <w:t xml:space="preserve">    140.000</w:t>
            </w:r>
          </w:p>
        </w:tc>
      </w:tr>
    </w:tbl>
    <w:p w:rsidR="005F561B" w:rsidRDefault="005F561B" w:rsidP="005F561B">
      <w:pPr>
        <w:spacing w:after="0"/>
        <w:rPr>
          <w:sz w:val="20"/>
          <w:szCs w:val="20"/>
          <w:lang w:val="sr-Cyrl-CS"/>
        </w:rPr>
      </w:pPr>
    </w:p>
    <w:p w:rsidR="00003B90" w:rsidRDefault="00003B90" w:rsidP="005F561B">
      <w:pPr>
        <w:spacing w:after="0"/>
        <w:rPr>
          <w:sz w:val="20"/>
          <w:szCs w:val="20"/>
          <w:lang w:val="sr-Cyrl-CS"/>
        </w:rPr>
      </w:pPr>
    </w:p>
    <w:p w:rsidR="00003B90" w:rsidRDefault="00003B90" w:rsidP="005F561B">
      <w:pPr>
        <w:spacing w:after="0"/>
        <w:rPr>
          <w:sz w:val="20"/>
          <w:szCs w:val="20"/>
          <w:lang w:val="sr-Cyrl-CS"/>
        </w:rPr>
      </w:pPr>
    </w:p>
    <w:p w:rsidR="00003B90" w:rsidRDefault="00003B90" w:rsidP="005F561B">
      <w:pPr>
        <w:spacing w:after="0"/>
        <w:rPr>
          <w:sz w:val="20"/>
          <w:szCs w:val="20"/>
          <w:lang w:val="sr-Cyrl-CS"/>
        </w:rPr>
      </w:pPr>
    </w:p>
    <w:p w:rsidR="00003B90" w:rsidRDefault="00003B90" w:rsidP="005F561B">
      <w:pPr>
        <w:spacing w:after="0"/>
        <w:rPr>
          <w:sz w:val="20"/>
          <w:szCs w:val="20"/>
          <w:lang w:val="sr-Cyrl-CS"/>
        </w:rPr>
      </w:pPr>
    </w:p>
    <w:p w:rsidR="00003B90" w:rsidRDefault="00003B90" w:rsidP="005F561B">
      <w:pPr>
        <w:spacing w:after="0"/>
        <w:rPr>
          <w:sz w:val="20"/>
          <w:szCs w:val="20"/>
          <w:lang w:val="sr-Cyrl-CS"/>
        </w:rPr>
      </w:pPr>
    </w:p>
    <w:p w:rsidR="00003B90" w:rsidRDefault="00003B90" w:rsidP="005F561B">
      <w:pPr>
        <w:spacing w:after="0"/>
        <w:rPr>
          <w:sz w:val="20"/>
          <w:szCs w:val="20"/>
          <w:lang w:val="sr-Cyrl-CS"/>
        </w:rPr>
      </w:pPr>
    </w:p>
    <w:p w:rsidR="005F561B" w:rsidRPr="00162203" w:rsidRDefault="005F561B" w:rsidP="005F561B">
      <w:pPr>
        <w:spacing w:after="0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3971"/>
        <w:gridCol w:w="2394"/>
        <w:gridCol w:w="2282"/>
      </w:tblGrid>
      <w:tr w:rsidR="005F561B" w:rsidTr="00AC5C35">
        <w:tc>
          <w:tcPr>
            <w:tcW w:w="817" w:type="dxa"/>
          </w:tcPr>
          <w:p w:rsidR="005F561B" w:rsidRDefault="00007D09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5F561B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5F561B" w:rsidRDefault="005F561B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Удружење произвођача, прерађивача зачинског ароматичног и лековитог биља „Засад“</w:t>
            </w:r>
          </w:p>
        </w:tc>
        <w:tc>
          <w:tcPr>
            <w:tcW w:w="2394" w:type="dxa"/>
          </w:tcPr>
          <w:p w:rsidR="005F561B" w:rsidRPr="00B142A9" w:rsidRDefault="00B142A9" w:rsidP="00B142A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90.000</w:t>
            </w:r>
          </w:p>
        </w:tc>
        <w:tc>
          <w:tcPr>
            <w:tcW w:w="2282" w:type="dxa"/>
          </w:tcPr>
          <w:p w:rsidR="005F561B" w:rsidRPr="00A546BA" w:rsidRDefault="00F963C5" w:rsidP="00AC5C35">
            <w:r>
              <w:rPr>
                <w:lang w:val="sr-Cyrl-CS"/>
              </w:rPr>
              <w:t xml:space="preserve">          </w:t>
            </w:r>
            <w:r w:rsidR="00A546BA">
              <w:t>50.000</w:t>
            </w:r>
          </w:p>
        </w:tc>
      </w:tr>
      <w:tr w:rsidR="005F561B" w:rsidTr="00AC5C35">
        <w:tc>
          <w:tcPr>
            <w:tcW w:w="817" w:type="dxa"/>
          </w:tcPr>
          <w:p w:rsidR="005F561B" w:rsidRPr="00747EC5" w:rsidRDefault="00007D09" w:rsidP="00AC5C35">
            <w:r>
              <w:t>2</w:t>
            </w:r>
            <w:r>
              <w:rPr>
                <w:lang w:val="sr-Cyrl-CS"/>
              </w:rPr>
              <w:t>0</w:t>
            </w:r>
            <w:r w:rsidR="005F561B">
              <w:t>.</w:t>
            </w:r>
          </w:p>
        </w:tc>
        <w:tc>
          <w:tcPr>
            <w:tcW w:w="3971" w:type="dxa"/>
          </w:tcPr>
          <w:p w:rsidR="005F561B" w:rsidRDefault="005F561B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Удружење за лековито биље „ Сува планина продукт“</w:t>
            </w:r>
          </w:p>
        </w:tc>
        <w:tc>
          <w:tcPr>
            <w:tcW w:w="2394" w:type="dxa"/>
          </w:tcPr>
          <w:p w:rsidR="005F561B" w:rsidRPr="001F0503" w:rsidRDefault="001F0503" w:rsidP="001F0503">
            <w:pPr>
              <w:tabs>
                <w:tab w:val="left" w:pos="255"/>
              </w:tabs>
              <w:rPr>
                <w:lang w:val="sr-Cyrl-CS"/>
              </w:rPr>
            </w:pPr>
            <w:r>
              <w:tab/>
            </w:r>
            <w:r w:rsidR="00170780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>21.000</w:t>
            </w:r>
          </w:p>
        </w:tc>
        <w:tc>
          <w:tcPr>
            <w:tcW w:w="2282" w:type="dxa"/>
          </w:tcPr>
          <w:p w:rsidR="005F561B" w:rsidRPr="00A546BA" w:rsidRDefault="005F561B" w:rsidP="006C2883">
            <w:r>
              <w:t xml:space="preserve">     </w:t>
            </w:r>
            <w:r w:rsidR="00F963C5">
              <w:rPr>
                <w:lang w:val="sr-Cyrl-CS"/>
              </w:rPr>
              <w:t xml:space="preserve">      </w:t>
            </w:r>
            <w:r w:rsidR="00A546BA">
              <w:t>21.000</w:t>
            </w:r>
          </w:p>
        </w:tc>
      </w:tr>
      <w:tr w:rsidR="005F561B" w:rsidTr="00AC5C35">
        <w:tc>
          <w:tcPr>
            <w:tcW w:w="817" w:type="dxa"/>
          </w:tcPr>
          <w:p w:rsidR="005F561B" w:rsidRDefault="00007D09" w:rsidP="00AC5C35">
            <w:r>
              <w:t>2</w:t>
            </w:r>
            <w:r>
              <w:rPr>
                <w:lang w:val="sr-Cyrl-CS"/>
              </w:rPr>
              <w:t>1</w:t>
            </w:r>
            <w:r w:rsidR="005F561B">
              <w:t>.</w:t>
            </w:r>
          </w:p>
        </w:tc>
        <w:tc>
          <w:tcPr>
            <w:tcW w:w="3971" w:type="dxa"/>
          </w:tcPr>
          <w:p w:rsidR="005F561B" w:rsidRDefault="005F561B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Заплањска иницијатива</w:t>
            </w:r>
          </w:p>
        </w:tc>
        <w:tc>
          <w:tcPr>
            <w:tcW w:w="2394" w:type="dxa"/>
          </w:tcPr>
          <w:p w:rsidR="005F561B" w:rsidRPr="00A9527F" w:rsidRDefault="00604B68" w:rsidP="006C2883">
            <w:r>
              <w:rPr>
                <w:lang w:val="sr-Cyrl-CS"/>
              </w:rPr>
              <w:t xml:space="preserve">  </w:t>
            </w:r>
            <w:r w:rsidR="00170780">
              <w:rPr>
                <w:lang w:val="sr-Cyrl-CS"/>
              </w:rPr>
              <w:t xml:space="preserve">   </w:t>
            </w:r>
            <w:r>
              <w:rPr>
                <w:lang w:val="sr-Cyrl-CS"/>
              </w:rPr>
              <w:t xml:space="preserve"> </w:t>
            </w:r>
            <w:r w:rsidR="00A9549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225.000</w:t>
            </w:r>
            <w:r w:rsidR="00A95491">
              <w:rPr>
                <w:lang w:val="sr-Cyrl-CS"/>
              </w:rPr>
              <w:t xml:space="preserve">         </w:t>
            </w:r>
          </w:p>
        </w:tc>
        <w:tc>
          <w:tcPr>
            <w:tcW w:w="2282" w:type="dxa"/>
          </w:tcPr>
          <w:p w:rsidR="005F561B" w:rsidRPr="0056065E" w:rsidRDefault="00A546BA" w:rsidP="00AC5C35">
            <w:r>
              <w:t xml:space="preserve">          25.000</w:t>
            </w:r>
          </w:p>
        </w:tc>
      </w:tr>
      <w:tr w:rsidR="005F561B" w:rsidTr="00AC5C35">
        <w:tc>
          <w:tcPr>
            <w:tcW w:w="817" w:type="dxa"/>
          </w:tcPr>
          <w:p w:rsidR="005F561B" w:rsidRPr="00B94C6C" w:rsidRDefault="00007D09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5F561B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5F561B" w:rsidRDefault="005F561B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ФК Заплањац</w:t>
            </w:r>
          </w:p>
        </w:tc>
        <w:tc>
          <w:tcPr>
            <w:tcW w:w="2394" w:type="dxa"/>
          </w:tcPr>
          <w:p w:rsidR="005F561B" w:rsidRPr="00B10646" w:rsidRDefault="006C2883" w:rsidP="00AC5C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2.003.718</w:t>
            </w:r>
          </w:p>
        </w:tc>
        <w:tc>
          <w:tcPr>
            <w:tcW w:w="2282" w:type="dxa"/>
          </w:tcPr>
          <w:p w:rsidR="005F561B" w:rsidRPr="006C2883" w:rsidRDefault="001017F6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56065E">
              <w:t xml:space="preserve">  </w:t>
            </w:r>
            <w:r w:rsidR="00A546BA">
              <w:t>580.000</w:t>
            </w:r>
            <w:r w:rsidR="0056065E">
              <w:t xml:space="preserve">  </w:t>
            </w:r>
          </w:p>
        </w:tc>
      </w:tr>
      <w:tr w:rsidR="009F6371" w:rsidTr="00AC5C35">
        <w:tc>
          <w:tcPr>
            <w:tcW w:w="817" w:type="dxa"/>
          </w:tcPr>
          <w:p w:rsidR="009F6371" w:rsidRDefault="00007D09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23</w:t>
            </w:r>
            <w:r w:rsidR="009F6371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9F6371" w:rsidRDefault="009F6371" w:rsidP="00AC5C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ФК </w:t>
            </w:r>
            <w:r w:rsidR="00C16FB2">
              <w:rPr>
                <w:lang w:val="sr-Cyrl-CS"/>
              </w:rPr>
              <w:t>Моравац</w:t>
            </w:r>
          </w:p>
        </w:tc>
        <w:tc>
          <w:tcPr>
            <w:tcW w:w="2394" w:type="dxa"/>
          </w:tcPr>
          <w:p w:rsidR="009F6371" w:rsidRPr="004E779D" w:rsidRDefault="00C16FB2" w:rsidP="00AC5C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945.000</w:t>
            </w:r>
          </w:p>
        </w:tc>
        <w:tc>
          <w:tcPr>
            <w:tcW w:w="2282" w:type="dxa"/>
          </w:tcPr>
          <w:p w:rsidR="009F6371" w:rsidRPr="0056065E" w:rsidRDefault="00834D4E" w:rsidP="006C2883">
            <w:r>
              <w:rPr>
                <w:lang w:val="sr-Cyrl-CS"/>
              </w:rPr>
              <w:t xml:space="preserve">        </w:t>
            </w:r>
            <w:r w:rsidR="0056065E">
              <w:t xml:space="preserve"> </w:t>
            </w:r>
            <w:r w:rsidR="00A546BA">
              <w:t>335.000</w:t>
            </w:r>
            <w:r w:rsidR="0056065E">
              <w:t xml:space="preserve">  </w:t>
            </w:r>
          </w:p>
        </w:tc>
      </w:tr>
      <w:tr w:rsidR="004A6100" w:rsidTr="00AC5C35">
        <w:tc>
          <w:tcPr>
            <w:tcW w:w="817" w:type="dxa"/>
          </w:tcPr>
          <w:p w:rsidR="004A6100" w:rsidRPr="004A6100" w:rsidRDefault="00170780" w:rsidP="00AC5C35">
            <w:r>
              <w:t>2</w:t>
            </w:r>
            <w:r w:rsidR="00007D09">
              <w:rPr>
                <w:lang w:val="sr-Cyrl-CS"/>
              </w:rPr>
              <w:t>4</w:t>
            </w:r>
            <w:r w:rsidR="004A6100">
              <w:t>.</w:t>
            </w:r>
          </w:p>
        </w:tc>
        <w:tc>
          <w:tcPr>
            <w:tcW w:w="3971" w:type="dxa"/>
          </w:tcPr>
          <w:p w:rsidR="004A6100" w:rsidRDefault="004A6100" w:rsidP="00AC5C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ФК </w:t>
            </w:r>
            <w:r w:rsidR="00815AA6">
              <w:rPr>
                <w:lang w:val="sr-Cyrl-CS"/>
              </w:rPr>
              <w:t>Елид</w:t>
            </w:r>
          </w:p>
        </w:tc>
        <w:tc>
          <w:tcPr>
            <w:tcW w:w="2394" w:type="dxa"/>
          </w:tcPr>
          <w:p w:rsidR="00A9527F" w:rsidRPr="00A9527F" w:rsidRDefault="004A6100" w:rsidP="006C2883">
            <w:r>
              <w:rPr>
                <w:lang w:val="sr-Cyrl-CS"/>
              </w:rPr>
              <w:t xml:space="preserve">        </w:t>
            </w:r>
            <w:r w:rsidR="00815AA6">
              <w:rPr>
                <w:lang w:val="sr-Cyrl-CS"/>
              </w:rPr>
              <w:t>654.000</w:t>
            </w:r>
            <w:r>
              <w:rPr>
                <w:lang w:val="sr-Cyrl-CS"/>
              </w:rPr>
              <w:t xml:space="preserve">      </w:t>
            </w:r>
          </w:p>
        </w:tc>
        <w:tc>
          <w:tcPr>
            <w:tcW w:w="2282" w:type="dxa"/>
          </w:tcPr>
          <w:p w:rsidR="004A6100" w:rsidRPr="0056065E" w:rsidRDefault="004A6100" w:rsidP="006C2883">
            <w:r>
              <w:rPr>
                <w:lang w:val="sr-Cyrl-CS"/>
              </w:rPr>
              <w:t xml:space="preserve">        </w:t>
            </w:r>
            <w:r w:rsidR="0056065E">
              <w:t xml:space="preserve"> </w:t>
            </w:r>
            <w:r w:rsidR="00A546BA">
              <w:t>185.000</w:t>
            </w:r>
            <w:r w:rsidR="0056065E">
              <w:t xml:space="preserve">  </w:t>
            </w:r>
          </w:p>
        </w:tc>
      </w:tr>
      <w:tr w:rsidR="005F561B" w:rsidTr="00AC5C35">
        <w:tc>
          <w:tcPr>
            <w:tcW w:w="817" w:type="dxa"/>
          </w:tcPr>
          <w:p w:rsidR="005F561B" w:rsidRDefault="004A6100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07D09">
              <w:rPr>
                <w:lang w:val="sr-Cyrl-CS"/>
              </w:rPr>
              <w:t>5</w:t>
            </w:r>
            <w:r w:rsidR="005F561B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5F561B" w:rsidRDefault="005F561B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Српска православна црква</w:t>
            </w:r>
          </w:p>
        </w:tc>
        <w:tc>
          <w:tcPr>
            <w:tcW w:w="2394" w:type="dxa"/>
          </w:tcPr>
          <w:p w:rsidR="005F561B" w:rsidRPr="00AA4A56" w:rsidRDefault="000D1FF5" w:rsidP="006C2883">
            <w:r>
              <w:t xml:space="preserve">       </w:t>
            </w:r>
            <w:r w:rsidR="00E2268E">
              <w:t xml:space="preserve"> </w:t>
            </w:r>
            <w:r>
              <w:rPr>
                <w:lang w:val="sr-Cyrl-CS"/>
              </w:rPr>
              <w:t>200.000</w:t>
            </w:r>
            <w:r w:rsidR="00E2268E">
              <w:t xml:space="preserve">    </w:t>
            </w:r>
          </w:p>
        </w:tc>
        <w:tc>
          <w:tcPr>
            <w:tcW w:w="2282" w:type="dxa"/>
          </w:tcPr>
          <w:p w:rsidR="005F561B" w:rsidRPr="0056065E" w:rsidRDefault="00834D4E" w:rsidP="006C2883">
            <w:r>
              <w:rPr>
                <w:lang w:val="sr-Cyrl-CS"/>
              </w:rPr>
              <w:t xml:space="preserve">       </w:t>
            </w:r>
            <w:r w:rsidR="0056065E">
              <w:t xml:space="preserve">    </w:t>
            </w:r>
            <w:r w:rsidR="00A546BA">
              <w:t>95.000</w:t>
            </w:r>
          </w:p>
        </w:tc>
      </w:tr>
      <w:tr w:rsidR="002B3956" w:rsidTr="00AC5C35">
        <w:tc>
          <w:tcPr>
            <w:tcW w:w="817" w:type="dxa"/>
          </w:tcPr>
          <w:p w:rsidR="002B3956" w:rsidRPr="002B3956" w:rsidRDefault="00170780" w:rsidP="00AC5C35">
            <w:r>
              <w:t>2</w:t>
            </w:r>
            <w:r w:rsidR="00007D09">
              <w:rPr>
                <w:lang w:val="sr-Cyrl-CS"/>
              </w:rPr>
              <w:t>6</w:t>
            </w:r>
            <w:r w:rsidR="002B3956">
              <w:t>.</w:t>
            </w:r>
          </w:p>
        </w:tc>
        <w:tc>
          <w:tcPr>
            <w:tcW w:w="3971" w:type="dxa"/>
          </w:tcPr>
          <w:p w:rsidR="002B3956" w:rsidRPr="002B3956" w:rsidRDefault="002B3956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Заплањска пчела-Ђоле</w:t>
            </w:r>
          </w:p>
        </w:tc>
        <w:tc>
          <w:tcPr>
            <w:tcW w:w="2394" w:type="dxa"/>
          </w:tcPr>
          <w:p w:rsidR="002B3956" w:rsidRPr="00703B25" w:rsidRDefault="00487E2F" w:rsidP="006C2883">
            <w:r>
              <w:t xml:space="preserve">         </w:t>
            </w:r>
            <w:r w:rsidR="00153FCD">
              <w:rPr>
                <w:lang w:val="sr-Cyrl-CS"/>
              </w:rPr>
              <w:t>150.000</w:t>
            </w:r>
            <w:r>
              <w:t xml:space="preserve">     </w:t>
            </w:r>
          </w:p>
        </w:tc>
        <w:tc>
          <w:tcPr>
            <w:tcW w:w="2282" w:type="dxa"/>
          </w:tcPr>
          <w:p w:rsidR="002B3956" w:rsidRPr="0056065E" w:rsidRDefault="00834D4E" w:rsidP="006C2883">
            <w:r>
              <w:rPr>
                <w:lang w:val="sr-Cyrl-CS"/>
              </w:rPr>
              <w:t xml:space="preserve">          </w:t>
            </w:r>
            <w:r w:rsidR="005614D4">
              <w:t xml:space="preserve"> 100.000</w:t>
            </w:r>
            <w:r w:rsidR="0056065E">
              <w:t xml:space="preserve"> </w:t>
            </w:r>
          </w:p>
        </w:tc>
      </w:tr>
      <w:tr w:rsidR="009070D1" w:rsidTr="00AC5C35">
        <w:tc>
          <w:tcPr>
            <w:tcW w:w="817" w:type="dxa"/>
          </w:tcPr>
          <w:p w:rsidR="009070D1" w:rsidRDefault="00007D09" w:rsidP="00AC5C35">
            <w:r>
              <w:rPr>
                <w:lang w:val="sr-Cyrl-CS"/>
              </w:rPr>
              <w:t>27</w:t>
            </w:r>
            <w:r w:rsidR="009070D1">
              <w:t>.</w:t>
            </w:r>
          </w:p>
        </w:tc>
        <w:tc>
          <w:tcPr>
            <w:tcW w:w="3971" w:type="dxa"/>
          </w:tcPr>
          <w:p w:rsidR="009070D1" w:rsidRPr="009070D1" w:rsidRDefault="009070D1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Планинарско друштво ТРЕМ-1810</w:t>
            </w:r>
          </w:p>
        </w:tc>
        <w:tc>
          <w:tcPr>
            <w:tcW w:w="2394" w:type="dxa"/>
          </w:tcPr>
          <w:p w:rsidR="009070D1" w:rsidRPr="00A133FF" w:rsidRDefault="00A133FF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="00AD3484">
              <w:rPr>
                <w:lang w:val="sr-Cyrl-CS"/>
              </w:rPr>
              <w:t>65.000</w:t>
            </w:r>
            <w:r>
              <w:rPr>
                <w:lang w:val="sr-Cyrl-CS"/>
              </w:rPr>
              <w:t xml:space="preserve">       </w:t>
            </w:r>
          </w:p>
        </w:tc>
        <w:tc>
          <w:tcPr>
            <w:tcW w:w="2282" w:type="dxa"/>
          </w:tcPr>
          <w:p w:rsidR="009070D1" w:rsidRPr="0056065E" w:rsidRDefault="0056065E" w:rsidP="006C2883">
            <w:r>
              <w:t xml:space="preserve">            </w:t>
            </w:r>
            <w:r w:rsidR="005614D4">
              <w:t>40.000</w:t>
            </w:r>
          </w:p>
        </w:tc>
      </w:tr>
      <w:tr w:rsidR="00F17211" w:rsidTr="00AC5C35">
        <w:tc>
          <w:tcPr>
            <w:tcW w:w="817" w:type="dxa"/>
          </w:tcPr>
          <w:p w:rsidR="00F17211" w:rsidRDefault="00007D09" w:rsidP="00AC5C35">
            <w:r>
              <w:rPr>
                <w:lang w:val="sr-Cyrl-CS"/>
              </w:rPr>
              <w:t>28</w:t>
            </w:r>
            <w:r w:rsidR="00F17211">
              <w:t>.</w:t>
            </w:r>
          </w:p>
        </w:tc>
        <w:tc>
          <w:tcPr>
            <w:tcW w:w="3971" w:type="dxa"/>
          </w:tcPr>
          <w:p w:rsidR="00F17211" w:rsidRPr="00F17211" w:rsidRDefault="00F17211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Српски лешник</w:t>
            </w:r>
          </w:p>
        </w:tc>
        <w:tc>
          <w:tcPr>
            <w:tcW w:w="2394" w:type="dxa"/>
          </w:tcPr>
          <w:p w:rsidR="00F17211" w:rsidRPr="00875556" w:rsidRDefault="000D1FF5" w:rsidP="006C28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25.000</w:t>
            </w:r>
            <w:r w:rsidR="00875556">
              <w:rPr>
                <w:lang w:val="sr-Cyrl-CS"/>
              </w:rPr>
              <w:t xml:space="preserve">  </w:t>
            </w:r>
            <w:r w:rsidR="00956DC7">
              <w:rPr>
                <w:lang w:val="sr-Cyrl-CS"/>
              </w:rPr>
              <w:t xml:space="preserve"> </w:t>
            </w:r>
            <w:r w:rsidR="00875556">
              <w:rPr>
                <w:lang w:val="sr-Cyrl-CS"/>
              </w:rPr>
              <w:t xml:space="preserve">  </w:t>
            </w:r>
          </w:p>
        </w:tc>
        <w:tc>
          <w:tcPr>
            <w:tcW w:w="2282" w:type="dxa"/>
          </w:tcPr>
          <w:p w:rsidR="00F17211" w:rsidRPr="0056065E" w:rsidRDefault="0056065E" w:rsidP="006C2883">
            <w:r>
              <w:t xml:space="preserve">            </w:t>
            </w:r>
            <w:r w:rsidR="005614D4">
              <w:t>15.000</w:t>
            </w:r>
          </w:p>
        </w:tc>
      </w:tr>
      <w:tr w:rsidR="00227B66" w:rsidTr="00AC5C35">
        <w:tc>
          <w:tcPr>
            <w:tcW w:w="817" w:type="dxa"/>
          </w:tcPr>
          <w:p w:rsidR="00227B66" w:rsidRPr="00227B66" w:rsidRDefault="00007D09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29</w:t>
            </w:r>
            <w:r w:rsidR="00227B66">
              <w:rPr>
                <w:lang w:val="sr-Cyrl-CS"/>
              </w:rPr>
              <w:t>.</w:t>
            </w:r>
          </w:p>
        </w:tc>
        <w:tc>
          <w:tcPr>
            <w:tcW w:w="3971" w:type="dxa"/>
          </w:tcPr>
          <w:p w:rsidR="00227B66" w:rsidRDefault="00227B66" w:rsidP="00AC5C35">
            <w:pPr>
              <w:rPr>
                <w:lang w:val="sr-Cyrl-CS"/>
              </w:rPr>
            </w:pPr>
            <w:r>
              <w:rPr>
                <w:lang w:val="sr-Cyrl-CS"/>
              </w:rPr>
              <w:t>ФК Гркиња</w:t>
            </w:r>
          </w:p>
        </w:tc>
        <w:tc>
          <w:tcPr>
            <w:tcW w:w="2394" w:type="dxa"/>
          </w:tcPr>
          <w:p w:rsidR="00227B66" w:rsidRDefault="00B47F7C" w:rsidP="00AC5C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370.000</w:t>
            </w:r>
          </w:p>
        </w:tc>
        <w:tc>
          <w:tcPr>
            <w:tcW w:w="2282" w:type="dxa"/>
          </w:tcPr>
          <w:p w:rsidR="00227B66" w:rsidRPr="0056065E" w:rsidRDefault="0056065E" w:rsidP="006C2883">
            <w:r>
              <w:t xml:space="preserve">           </w:t>
            </w:r>
            <w:r w:rsidR="005614D4">
              <w:t>185.000</w:t>
            </w:r>
          </w:p>
        </w:tc>
      </w:tr>
      <w:tr w:rsidR="005F561B" w:rsidTr="00AC5C35">
        <w:tc>
          <w:tcPr>
            <w:tcW w:w="817" w:type="dxa"/>
          </w:tcPr>
          <w:p w:rsidR="005F561B" w:rsidRDefault="005F561B" w:rsidP="00AC5C35">
            <w:pPr>
              <w:rPr>
                <w:lang w:val="sr-Cyrl-CS"/>
              </w:rPr>
            </w:pPr>
          </w:p>
        </w:tc>
        <w:tc>
          <w:tcPr>
            <w:tcW w:w="3971" w:type="dxa"/>
          </w:tcPr>
          <w:p w:rsidR="005F561B" w:rsidRDefault="005F561B" w:rsidP="00AC5C35">
            <w:pPr>
              <w:rPr>
                <w:lang w:val="sr-Cyrl-CS"/>
              </w:rPr>
            </w:pPr>
          </w:p>
        </w:tc>
        <w:tc>
          <w:tcPr>
            <w:tcW w:w="2394" w:type="dxa"/>
          </w:tcPr>
          <w:p w:rsidR="005F561B" w:rsidRDefault="005F561B" w:rsidP="00AC5C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УКУПНО</w:t>
            </w:r>
          </w:p>
        </w:tc>
        <w:tc>
          <w:tcPr>
            <w:tcW w:w="2282" w:type="dxa"/>
          </w:tcPr>
          <w:p w:rsidR="005F561B" w:rsidRPr="00F0252C" w:rsidRDefault="005F561B" w:rsidP="006C2883">
            <w:r>
              <w:rPr>
                <w:lang w:val="sr-Cyrl-CS"/>
              </w:rPr>
              <w:t xml:space="preserve">  </w:t>
            </w:r>
            <w:r w:rsidR="00956DC7">
              <w:rPr>
                <w:lang w:val="sr-Cyrl-CS"/>
              </w:rPr>
              <w:t xml:space="preserve">  </w:t>
            </w:r>
            <w:r w:rsidR="00F0252C">
              <w:t xml:space="preserve">   2.900.000</w:t>
            </w:r>
          </w:p>
        </w:tc>
      </w:tr>
    </w:tbl>
    <w:p w:rsidR="005F561B" w:rsidRDefault="005F561B" w:rsidP="005F561B">
      <w:pPr>
        <w:spacing w:after="0"/>
        <w:rPr>
          <w:lang w:val="sr-Cyrl-CS"/>
        </w:rPr>
      </w:pPr>
    </w:p>
    <w:p w:rsidR="005F561B" w:rsidRPr="00162203" w:rsidRDefault="005F561B" w:rsidP="005F561B">
      <w:pPr>
        <w:spacing w:after="0"/>
        <w:rPr>
          <w:sz w:val="20"/>
          <w:szCs w:val="20"/>
        </w:rPr>
      </w:pPr>
      <w:r>
        <w:rPr>
          <w:lang w:val="sr-Cyrl-CS"/>
        </w:rPr>
        <w:t xml:space="preserve">                                                                          </w:t>
      </w:r>
      <w:r>
        <w:rPr>
          <w:sz w:val="20"/>
          <w:szCs w:val="20"/>
          <w:lang w:val="sr-Cyrl-CS"/>
        </w:rPr>
        <w:t>КОМИСИЈА ЗА РАСПОДЕЛУ СРЕДСТАВА УДРУЖЕЊИМА ГРАЂАНА</w:t>
      </w:r>
    </w:p>
    <w:p w:rsidR="005F561B" w:rsidRPr="00116C25" w:rsidRDefault="005F561B" w:rsidP="005F561B">
      <w:pPr>
        <w:spacing w:after="0"/>
        <w:rPr>
          <w:sz w:val="20"/>
          <w:szCs w:val="20"/>
          <w:lang w:val="sr-Cyrl-CS"/>
        </w:rPr>
      </w:pPr>
      <w:r w:rsidRPr="00116C25">
        <w:rPr>
          <w:sz w:val="20"/>
          <w:szCs w:val="20"/>
          <w:lang w:val="sr-Cyrl-CS"/>
        </w:rPr>
        <w:t xml:space="preserve">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116C25">
        <w:rPr>
          <w:sz w:val="20"/>
          <w:szCs w:val="20"/>
          <w:lang w:val="sr-Cyrl-CS"/>
        </w:rPr>
        <w:t xml:space="preserve">   Председник комисије</w:t>
      </w:r>
    </w:p>
    <w:p w:rsidR="005F561B" w:rsidRDefault="005F561B" w:rsidP="005F561B">
      <w:pPr>
        <w:spacing w:after="0"/>
        <w:rPr>
          <w:sz w:val="20"/>
          <w:szCs w:val="20"/>
        </w:rPr>
      </w:pPr>
      <w:r w:rsidRPr="00116C25">
        <w:rPr>
          <w:sz w:val="20"/>
          <w:szCs w:val="20"/>
          <w:lang w:val="sr-Cyrl-CS"/>
        </w:rPr>
        <w:t xml:space="preserve">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116C25">
        <w:rPr>
          <w:sz w:val="20"/>
          <w:szCs w:val="20"/>
          <w:lang w:val="sr-Cyrl-CS"/>
        </w:rPr>
        <w:t xml:space="preserve"> Цветковић Марија </w:t>
      </w:r>
      <w:r>
        <w:rPr>
          <w:sz w:val="20"/>
          <w:szCs w:val="20"/>
          <w:lang w:val="sr-Cyrl-CS"/>
        </w:rPr>
        <w:t xml:space="preserve"> </w:t>
      </w:r>
    </w:p>
    <w:p w:rsidR="00F0252C" w:rsidRDefault="000655F2" w:rsidP="005F561B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Члан комисије Тијана Марковић</w:t>
      </w:r>
    </w:p>
    <w:p w:rsidR="000655F2" w:rsidRDefault="000655F2" w:rsidP="005F561B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</w:t>
      </w:r>
    </w:p>
    <w:p w:rsidR="000655F2" w:rsidRDefault="000655F2" w:rsidP="005F561B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Члан комисије Дарко Милошевић</w:t>
      </w:r>
    </w:p>
    <w:p w:rsidR="000655F2" w:rsidRDefault="000655F2" w:rsidP="005F561B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____________________________</w:t>
      </w:r>
    </w:p>
    <w:p w:rsidR="000655F2" w:rsidRDefault="000655F2" w:rsidP="005F561B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Члан комисије Горан Савић</w:t>
      </w:r>
    </w:p>
    <w:p w:rsidR="000655F2" w:rsidRDefault="000655F2" w:rsidP="005F561B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</w:t>
      </w:r>
    </w:p>
    <w:p w:rsidR="000655F2" w:rsidRDefault="000655F2" w:rsidP="005F561B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Члан комисије Ненад Добреновић</w:t>
      </w:r>
    </w:p>
    <w:p w:rsidR="000655F2" w:rsidRPr="000655F2" w:rsidRDefault="000655F2" w:rsidP="005F561B">
      <w:pPr>
        <w:spacing w:after="0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___________________________</w:t>
      </w:r>
    </w:p>
    <w:p w:rsidR="00162203" w:rsidRPr="00162203" w:rsidRDefault="00162203" w:rsidP="00162203">
      <w:pPr>
        <w:spacing w:after="0"/>
        <w:rPr>
          <w:sz w:val="20"/>
          <w:szCs w:val="20"/>
        </w:rPr>
      </w:pPr>
    </w:p>
    <w:sectPr w:rsidR="00162203" w:rsidRPr="00162203" w:rsidSect="00003B90">
      <w:pgSz w:w="12240" w:h="15840" w:code="1"/>
      <w:pgMar w:top="1440" w:right="1440" w:bottom="1440" w:left="1440" w:header="1440" w:footer="14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2203"/>
    <w:rsid w:val="00003B90"/>
    <w:rsid w:val="00007D09"/>
    <w:rsid w:val="00015EC8"/>
    <w:rsid w:val="000335E5"/>
    <w:rsid w:val="00051FA0"/>
    <w:rsid w:val="000655F2"/>
    <w:rsid w:val="000D1FF5"/>
    <w:rsid w:val="000D2A91"/>
    <w:rsid w:val="000E7C4D"/>
    <w:rsid w:val="001017F6"/>
    <w:rsid w:val="00153FCD"/>
    <w:rsid w:val="00162203"/>
    <w:rsid w:val="00165BEB"/>
    <w:rsid w:val="00170780"/>
    <w:rsid w:val="00181A28"/>
    <w:rsid w:val="001F0503"/>
    <w:rsid w:val="00223861"/>
    <w:rsid w:val="00227B66"/>
    <w:rsid w:val="00232436"/>
    <w:rsid w:val="0024695E"/>
    <w:rsid w:val="002644E1"/>
    <w:rsid w:val="00284F41"/>
    <w:rsid w:val="002A547D"/>
    <w:rsid w:val="002B3956"/>
    <w:rsid w:val="00303D60"/>
    <w:rsid w:val="00321A9F"/>
    <w:rsid w:val="00321DD5"/>
    <w:rsid w:val="00341507"/>
    <w:rsid w:val="00382E72"/>
    <w:rsid w:val="00386703"/>
    <w:rsid w:val="003D2033"/>
    <w:rsid w:val="00413FF1"/>
    <w:rsid w:val="00431B87"/>
    <w:rsid w:val="00487E2F"/>
    <w:rsid w:val="004A6100"/>
    <w:rsid w:val="004E779D"/>
    <w:rsid w:val="00524196"/>
    <w:rsid w:val="00533A44"/>
    <w:rsid w:val="0056065E"/>
    <w:rsid w:val="005614D4"/>
    <w:rsid w:val="00590DD6"/>
    <w:rsid w:val="005A3647"/>
    <w:rsid w:val="005B5D56"/>
    <w:rsid w:val="005C030A"/>
    <w:rsid w:val="005F561B"/>
    <w:rsid w:val="0060225C"/>
    <w:rsid w:val="00604B68"/>
    <w:rsid w:val="006151D2"/>
    <w:rsid w:val="0062355D"/>
    <w:rsid w:val="006538DD"/>
    <w:rsid w:val="006710C6"/>
    <w:rsid w:val="00690E4D"/>
    <w:rsid w:val="00695588"/>
    <w:rsid w:val="006A52A8"/>
    <w:rsid w:val="006C2883"/>
    <w:rsid w:val="0070368F"/>
    <w:rsid w:val="00703B25"/>
    <w:rsid w:val="0072286F"/>
    <w:rsid w:val="00723AA2"/>
    <w:rsid w:val="00723D38"/>
    <w:rsid w:val="00747EC5"/>
    <w:rsid w:val="007C6E53"/>
    <w:rsid w:val="00800382"/>
    <w:rsid w:val="0080195F"/>
    <w:rsid w:val="00806070"/>
    <w:rsid w:val="00815AA6"/>
    <w:rsid w:val="00824F84"/>
    <w:rsid w:val="00834D4E"/>
    <w:rsid w:val="00875556"/>
    <w:rsid w:val="00880D60"/>
    <w:rsid w:val="008C7B98"/>
    <w:rsid w:val="009070D1"/>
    <w:rsid w:val="009165D8"/>
    <w:rsid w:val="009208CD"/>
    <w:rsid w:val="009211C4"/>
    <w:rsid w:val="0093279E"/>
    <w:rsid w:val="00956DC7"/>
    <w:rsid w:val="00983CE3"/>
    <w:rsid w:val="00996C19"/>
    <w:rsid w:val="00997042"/>
    <w:rsid w:val="009B5C08"/>
    <w:rsid w:val="009F6371"/>
    <w:rsid w:val="00A133FF"/>
    <w:rsid w:val="00A27EE7"/>
    <w:rsid w:val="00A546BA"/>
    <w:rsid w:val="00A9527F"/>
    <w:rsid w:val="00A95491"/>
    <w:rsid w:val="00A95B8A"/>
    <w:rsid w:val="00AA4A56"/>
    <w:rsid w:val="00AA68B0"/>
    <w:rsid w:val="00AD3484"/>
    <w:rsid w:val="00B10646"/>
    <w:rsid w:val="00B142A9"/>
    <w:rsid w:val="00B47F7C"/>
    <w:rsid w:val="00B815BE"/>
    <w:rsid w:val="00B94C6C"/>
    <w:rsid w:val="00C16FB2"/>
    <w:rsid w:val="00C417C8"/>
    <w:rsid w:val="00C51532"/>
    <w:rsid w:val="00C56223"/>
    <w:rsid w:val="00C8243A"/>
    <w:rsid w:val="00C859AE"/>
    <w:rsid w:val="00C96852"/>
    <w:rsid w:val="00CA4516"/>
    <w:rsid w:val="00CF38AB"/>
    <w:rsid w:val="00D23BF4"/>
    <w:rsid w:val="00D34354"/>
    <w:rsid w:val="00D67117"/>
    <w:rsid w:val="00D740CC"/>
    <w:rsid w:val="00D85B2E"/>
    <w:rsid w:val="00D9031F"/>
    <w:rsid w:val="00DA089B"/>
    <w:rsid w:val="00E078EC"/>
    <w:rsid w:val="00E2268E"/>
    <w:rsid w:val="00E501DD"/>
    <w:rsid w:val="00E5461F"/>
    <w:rsid w:val="00E70258"/>
    <w:rsid w:val="00E756C2"/>
    <w:rsid w:val="00E93166"/>
    <w:rsid w:val="00EF0C84"/>
    <w:rsid w:val="00F0252C"/>
    <w:rsid w:val="00F17211"/>
    <w:rsid w:val="00F80892"/>
    <w:rsid w:val="00F963C5"/>
    <w:rsid w:val="00FA1A92"/>
    <w:rsid w:val="00FB7018"/>
    <w:rsid w:val="00FD3D36"/>
    <w:rsid w:val="00FE6AB0"/>
    <w:rsid w:val="00FF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3FCB-8FE9-424A-8D9B-772609BB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</dc:creator>
  <cp:keywords/>
  <dc:description/>
  <cp:lastModifiedBy>PC</cp:lastModifiedBy>
  <cp:revision>83</cp:revision>
  <cp:lastPrinted>2013-08-08T06:48:00Z</cp:lastPrinted>
  <dcterms:created xsi:type="dcterms:W3CDTF">2014-01-16T13:13:00Z</dcterms:created>
  <dcterms:modified xsi:type="dcterms:W3CDTF">2016-09-07T08:43:00Z</dcterms:modified>
</cp:coreProperties>
</file>