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Pr="00343D81">
        <w:rPr>
          <w:rFonts w:ascii="Arial" w:hAnsi="Arial" w:cs="Arial"/>
          <w:sz w:val="22"/>
          <w:szCs w:val="22"/>
          <w:lang w:val="ru-RU"/>
        </w:rPr>
        <w:t>)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191C8B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191C8B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</w:t>
      </w:r>
      <w:r w:rsidR="00191C8B">
        <w:rPr>
          <w:rFonts w:ascii="Arial" w:hAnsi="Arial" w:cs="Arial"/>
          <w:sz w:val="22"/>
          <w:szCs w:val="22"/>
          <w:lang w:val="sr-Cyrl-CS"/>
        </w:rPr>
        <w:t>,103/2016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525FE4">
        <w:rPr>
          <w:rFonts w:ascii="Arial" w:hAnsi="Arial" w:cs="Arial"/>
          <w:sz w:val="22"/>
          <w:szCs w:val="22"/>
          <w:lang w:val="sr-Latn-CS"/>
        </w:rPr>
        <w:t>943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191C8B">
        <w:rPr>
          <w:rFonts w:ascii="Arial" w:hAnsi="Arial" w:cs="Arial"/>
          <w:sz w:val="22"/>
          <w:szCs w:val="22"/>
          <w:lang w:val="ru-RU"/>
        </w:rPr>
        <w:t>01</w:t>
      </w:r>
      <w:r w:rsidR="00343D81">
        <w:rPr>
          <w:rFonts w:ascii="Arial" w:hAnsi="Arial" w:cs="Arial"/>
          <w:sz w:val="22"/>
          <w:szCs w:val="22"/>
          <w:lang w:val="ru-RU"/>
        </w:rPr>
        <w:t>.</w:t>
      </w:r>
      <w:r w:rsidR="00191C8B">
        <w:rPr>
          <w:rFonts w:ascii="Arial" w:hAnsi="Arial" w:cs="Arial"/>
          <w:sz w:val="22"/>
          <w:szCs w:val="22"/>
          <w:lang w:val="ru-RU"/>
        </w:rPr>
        <w:t>11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91C8B">
        <w:rPr>
          <w:rFonts w:ascii="Arial" w:hAnsi="Arial" w:cs="Arial"/>
          <w:sz w:val="22"/>
          <w:szCs w:val="22"/>
          <w:lang w:val="sr-Cyrl-CS"/>
        </w:rPr>
        <w:t>01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91C8B">
        <w:rPr>
          <w:rFonts w:ascii="Arial" w:hAnsi="Arial" w:cs="Arial"/>
          <w:sz w:val="22"/>
          <w:szCs w:val="22"/>
          <w:lang w:val="sr-Cyrl-CS"/>
        </w:rPr>
        <w:t>новембра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191C8B">
        <w:rPr>
          <w:rFonts w:ascii="Arial" w:hAnsi="Arial" w:cs="Arial"/>
          <w:sz w:val="22"/>
          <w:szCs w:val="22"/>
          <w:lang w:val="ru-RU"/>
        </w:rPr>
        <w:t>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191C8B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191C8B">
        <w:rPr>
          <w:rFonts w:ascii="Arial" w:hAnsi="Arial" w:cs="Arial"/>
          <w:sz w:val="22"/>
          <w:szCs w:val="22"/>
          <w:lang w:val="sr-Cyrl-CS"/>
        </w:rPr>
        <w:t>,103/2016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525FE4" w:rsidRDefault="00525FE4" w:rsidP="00525FE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525FE4" w:rsidRDefault="00525FE4" w:rsidP="00525FE4">
      <w:pPr>
        <w:rPr>
          <w:rFonts w:ascii="Arial" w:hAnsi="Arial" w:cs="Arial"/>
          <w:sz w:val="22"/>
          <w:szCs w:val="22"/>
          <w:lang w:val="sr-Latn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ОДОБРИТИ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>
        <w:rPr>
          <w:rFonts w:ascii="Arial" w:hAnsi="Arial" w:cs="Arial"/>
          <w:b/>
          <w:sz w:val="22"/>
          <w:szCs w:val="22"/>
          <w:lang w:val="sr-Cyrl-CS"/>
        </w:rPr>
        <w:t>66.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0637DC">
        <w:rPr>
          <w:rFonts w:ascii="Arial" w:hAnsi="Arial" w:cs="Arial"/>
          <w:sz w:val="22"/>
          <w:szCs w:val="22"/>
          <w:lang w:val="sr-Latn-CS"/>
        </w:rPr>
        <w:t>(</w:t>
      </w:r>
      <w:r>
        <w:rPr>
          <w:rFonts w:ascii="Arial" w:hAnsi="Arial" w:cs="Arial"/>
          <w:sz w:val="22"/>
          <w:szCs w:val="22"/>
          <w:lang w:val="sr-Cyrl-CS"/>
        </w:rPr>
        <w:t>шездесетшест</w:t>
      </w:r>
      <w:r w:rsidRPr="000637DC">
        <w:rPr>
          <w:rFonts w:ascii="Arial" w:hAnsi="Arial" w:cs="Arial"/>
          <w:sz w:val="22"/>
          <w:szCs w:val="22"/>
          <w:lang w:val="sr-Cyrl-CS"/>
        </w:rPr>
        <w:t>хиљад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Pr="00B22DF8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Општинској управи општине Гаџин Хан за потребе пројекта „Изградња монтажних кућа у Горњем Барбешу за интерно расељена лица“, за набавку вертикалне мембранске хидрофорске посуде и регулатора воденог притиска</w:t>
      </w:r>
      <w:r w:rsidR="003C7921">
        <w:rPr>
          <w:rFonts w:ascii="Arial" w:hAnsi="Arial" w:cs="Arial"/>
          <w:sz w:val="22"/>
          <w:szCs w:val="22"/>
          <w:lang w:val="sr-Latn-CS"/>
        </w:rPr>
        <w:t>.</w:t>
      </w:r>
    </w:p>
    <w:p w:rsidR="003C7921" w:rsidRPr="003C7921" w:rsidRDefault="003C7921" w:rsidP="00525FE4">
      <w:pPr>
        <w:rPr>
          <w:rFonts w:ascii="Arial" w:hAnsi="Arial" w:cs="Arial"/>
          <w:sz w:val="22"/>
          <w:szCs w:val="22"/>
          <w:lang w:val="sr-Latn-CS"/>
        </w:rPr>
      </w:pPr>
    </w:p>
    <w:p w:rsidR="00525FE4" w:rsidRPr="00642BA6" w:rsidRDefault="00525FE4" w:rsidP="00525FE4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525FE4" w:rsidRPr="00797BB6" w:rsidRDefault="00525FE4" w:rsidP="00525FE4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525FE4" w:rsidRDefault="00525FE4" w:rsidP="00525FE4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5.05 – Општинска управа</w:t>
      </w:r>
    </w:p>
    <w:p w:rsidR="00525FE4" w:rsidRDefault="00525FE4" w:rsidP="00525FE4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11 – Социјална и дечја заштита</w:t>
      </w:r>
    </w:p>
    <w:p w:rsidR="00525FE4" w:rsidRPr="00797BB6" w:rsidRDefault="00525FE4" w:rsidP="00525FE4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Пројекат 0901-А12 –Изградња монтажних кућа у Горњем Барбешу за                 интерно расељена лица</w:t>
      </w:r>
    </w:p>
    <w:p w:rsidR="00525FE4" w:rsidRPr="00797BB6" w:rsidRDefault="00525FE4" w:rsidP="00525FE4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060 – Становање</w:t>
      </w:r>
    </w:p>
    <w:p w:rsidR="00525FE4" w:rsidRPr="00462E9D" w:rsidRDefault="00525FE4" w:rsidP="00525FE4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108</w:t>
      </w:r>
    </w:p>
    <w:p w:rsidR="00525FE4" w:rsidRDefault="00525FE4" w:rsidP="00525FE4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512000 –Машине и опрема</w:t>
      </w:r>
    </w:p>
    <w:p w:rsidR="009B0CBD" w:rsidRDefault="009B0CBD" w:rsidP="009B0CB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155265">
        <w:rPr>
          <w:rFonts w:ascii="Arial" w:hAnsi="Arial" w:cs="Arial"/>
          <w:sz w:val="22"/>
          <w:szCs w:val="22"/>
          <w:lang w:val="sr-Latn-CS"/>
        </w:rPr>
        <w:t>497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191C8B">
        <w:rPr>
          <w:rFonts w:ascii="Arial" w:hAnsi="Arial" w:cs="Arial"/>
          <w:sz w:val="22"/>
          <w:szCs w:val="22"/>
          <w:lang w:val="sr-Cyrl-CS"/>
        </w:rPr>
        <w:t>01</w:t>
      </w:r>
      <w:r w:rsidR="00343D81">
        <w:rPr>
          <w:rFonts w:ascii="Arial" w:hAnsi="Arial" w:cs="Arial"/>
          <w:sz w:val="22"/>
          <w:szCs w:val="22"/>
          <w:lang w:val="sr-Cyrl-CS"/>
        </w:rPr>
        <w:t>.</w:t>
      </w:r>
      <w:r w:rsidR="00191C8B">
        <w:rPr>
          <w:rFonts w:ascii="Arial" w:hAnsi="Arial" w:cs="Arial"/>
          <w:sz w:val="22"/>
          <w:szCs w:val="22"/>
          <w:lang w:val="sr-Cyrl-CS"/>
        </w:rPr>
        <w:t>11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2100"/>
    <w:rsid w:val="00382739"/>
    <w:rsid w:val="003861BB"/>
    <w:rsid w:val="003922EE"/>
    <w:rsid w:val="003B236F"/>
    <w:rsid w:val="003B29A3"/>
    <w:rsid w:val="003C7921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28F9"/>
    <w:rsid w:val="006852B5"/>
    <w:rsid w:val="00686AE3"/>
    <w:rsid w:val="0069161B"/>
    <w:rsid w:val="00696FD7"/>
    <w:rsid w:val="006970A7"/>
    <w:rsid w:val="006B5FB8"/>
    <w:rsid w:val="006D1E17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8774A"/>
    <w:rsid w:val="00991001"/>
    <w:rsid w:val="009A0643"/>
    <w:rsid w:val="009B0CBD"/>
    <w:rsid w:val="009B627A"/>
    <w:rsid w:val="009D7204"/>
    <w:rsid w:val="009F136E"/>
    <w:rsid w:val="00A128B8"/>
    <w:rsid w:val="00A203CF"/>
    <w:rsid w:val="00A25B35"/>
    <w:rsid w:val="00A27AC4"/>
    <w:rsid w:val="00A30DA4"/>
    <w:rsid w:val="00A534A9"/>
    <w:rsid w:val="00A61EE2"/>
    <w:rsid w:val="00A6289A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2016-11-01T09:13:00Z</cp:lastPrinted>
  <dcterms:created xsi:type="dcterms:W3CDTF">2016-11-01T11:11:00Z</dcterms:created>
  <dcterms:modified xsi:type="dcterms:W3CDTF">2016-11-01T11:11:00Z</dcterms:modified>
</cp:coreProperties>
</file>