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796" w:rsidRDefault="007D724E">
      <w:pPr>
        <w:spacing w:line="240" w:lineRule="exact"/>
        <w:rPr>
          <w:rFonts w:ascii="Times New Roman" w:eastAsia="Times New Roman" w:hAnsi="Times New Roman"/>
          <w:sz w:val="24"/>
        </w:rPr>
      </w:pPr>
      <w:r>
        <w:rPr>
          <w:noProof/>
          <w:lang w:val="en-US" w:eastAsia="en-US"/>
        </w:rPr>
        <w:drawing>
          <wp:anchor distT="0" distB="0" distL="114300" distR="114300" simplePos="0" relativeHeight="251640320" behindDoc="1" locked="0" layoutInCell="0" allowOverlap="1">
            <wp:simplePos x="0" y="0"/>
            <wp:positionH relativeFrom="page">
              <wp:posOffset>753110</wp:posOffset>
            </wp:positionH>
            <wp:positionV relativeFrom="page">
              <wp:posOffset>1069975</wp:posOffset>
            </wp:positionV>
            <wp:extent cx="5792470" cy="6781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5792470" cy="678180"/>
                    </a:xfrm>
                    <a:prstGeom prst="rect">
                      <a:avLst/>
                    </a:prstGeom>
                    <a:noFill/>
                  </pic:spPr>
                </pic:pic>
              </a:graphicData>
            </a:graphic>
          </wp:anchor>
        </w:drawing>
      </w:r>
    </w:p>
    <w:p w:rsidR="00F00796" w:rsidRDefault="00F00796" w:rsidP="00CD050B">
      <w:pPr>
        <w:tabs>
          <w:tab w:val="left" w:pos="1520"/>
        </w:tabs>
        <w:spacing w:line="239" w:lineRule="auto"/>
        <w:rPr>
          <w:rFonts w:eastAsia="Times New Roman"/>
          <w:b/>
          <w:sz w:val="24"/>
          <w:szCs w:val="24"/>
        </w:rPr>
      </w:pPr>
      <w:r w:rsidRPr="00CD050B">
        <w:rPr>
          <w:rFonts w:eastAsia="Times New Roman"/>
          <w:b/>
          <w:sz w:val="24"/>
          <w:szCs w:val="24"/>
          <w:highlight w:val="white"/>
        </w:rPr>
        <w:t>Наручилац:</w:t>
      </w:r>
      <w:r w:rsidRPr="00CD050B">
        <w:rPr>
          <w:rFonts w:eastAsia="Times New Roman"/>
          <w:sz w:val="24"/>
          <w:szCs w:val="24"/>
        </w:rPr>
        <w:tab/>
      </w:r>
      <w:r w:rsidR="007D724E">
        <w:rPr>
          <w:rFonts w:eastAsia="Times New Roman"/>
          <w:b/>
          <w:noProof/>
          <w:sz w:val="24"/>
          <w:szCs w:val="24"/>
          <w:lang w:val="en-US" w:eastAsia="en-US"/>
        </w:rPr>
        <w:drawing>
          <wp:anchor distT="0" distB="0" distL="114300" distR="114300" simplePos="0" relativeHeight="251641344" behindDoc="1" locked="0" layoutInCell="0" allowOverlap="1">
            <wp:simplePos x="0" y="0"/>
            <wp:positionH relativeFrom="column">
              <wp:posOffset>-3175</wp:posOffset>
            </wp:positionH>
            <wp:positionV relativeFrom="paragraph">
              <wp:posOffset>79375</wp:posOffset>
            </wp:positionV>
            <wp:extent cx="5654675" cy="251460"/>
            <wp:effectExtent l="19050" t="0" r="317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654675" cy="251460"/>
                    </a:xfrm>
                    <a:prstGeom prst="rect">
                      <a:avLst/>
                    </a:prstGeom>
                    <a:noFill/>
                  </pic:spPr>
                </pic:pic>
              </a:graphicData>
            </a:graphic>
          </wp:anchor>
        </w:drawing>
      </w:r>
      <w:r w:rsidR="00CD050B" w:rsidRPr="00CD050B">
        <w:rPr>
          <w:rFonts w:eastAsia="Times New Roman"/>
          <w:sz w:val="24"/>
          <w:szCs w:val="24"/>
          <w:lang w:val="sr-Cyrl-CS"/>
        </w:rPr>
        <w:t xml:space="preserve">   </w:t>
      </w:r>
      <w:r w:rsidR="00CD050B" w:rsidRPr="00CD050B">
        <w:rPr>
          <w:rFonts w:eastAsia="Times New Roman"/>
          <w:b/>
          <w:sz w:val="24"/>
          <w:szCs w:val="24"/>
        </w:rPr>
        <w:t>T</w:t>
      </w:r>
      <w:r w:rsidR="00CD050B" w:rsidRPr="00CD050B">
        <w:rPr>
          <w:rFonts w:eastAsia="Times New Roman"/>
          <w:b/>
          <w:sz w:val="24"/>
          <w:szCs w:val="24"/>
          <w:lang w:val="sr-Cyrl-CS"/>
        </w:rPr>
        <w:t>уристичка организација општине Гаџин Хан</w:t>
      </w:r>
    </w:p>
    <w:p w:rsidR="00904F99" w:rsidRPr="00904F99" w:rsidRDefault="00904F99" w:rsidP="00CD050B">
      <w:pPr>
        <w:tabs>
          <w:tab w:val="left" w:pos="1520"/>
        </w:tabs>
        <w:spacing w:line="239" w:lineRule="auto"/>
        <w:rPr>
          <w:rFonts w:eastAsia="Times New Roman"/>
          <w:b/>
          <w:sz w:val="24"/>
          <w:szCs w:val="24"/>
        </w:rPr>
      </w:pPr>
    </w:p>
    <w:p w:rsidR="00F00796" w:rsidRPr="00CD050B" w:rsidRDefault="00F00796">
      <w:pPr>
        <w:tabs>
          <w:tab w:val="left" w:pos="1500"/>
        </w:tabs>
        <w:spacing w:line="239" w:lineRule="auto"/>
        <w:rPr>
          <w:rFonts w:eastAsia="Times New Roman"/>
          <w:sz w:val="24"/>
          <w:szCs w:val="24"/>
          <w:lang w:val="sr-Cyrl-CS"/>
        </w:rPr>
      </w:pPr>
      <w:r w:rsidRPr="00CD050B">
        <w:rPr>
          <w:rFonts w:eastAsia="Times New Roman"/>
          <w:sz w:val="24"/>
          <w:szCs w:val="24"/>
        </w:rPr>
        <w:t>Адреса:</w:t>
      </w:r>
      <w:r w:rsidRPr="00CD050B">
        <w:rPr>
          <w:rFonts w:eastAsia="Times New Roman"/>
          <w:sz w:val="24"/>
          <w:szCs w:val="24"/>
        </w:rPr>
        <w:tab/>
      </w:r>
      <w:r w:rsidR="00CD050B" w:rsidRPr="00CD050B">
        <w:rPr>
          <w:rFonts w:eastAsia="Times New Roman"/>
          <w:sz w:val="24"/>
          <w:szCs w:val="24"/>
          <w:lang w:val="sr-Cyrl-CS"/>
        </w:rPr>
        <w:t xml:space="preserve">   Милоша Обилића бб </w:t>
      </w:r>
      <w:r w:rsidRPr="00CD050B">
        <w:rPr>
          <w:rFonts w:eastAsia="Times New Roman"/>
          <w:sz w:val="24"/>
          <w:szCs w:val="24"/>
        </w:rPr>
        <w:t>, 182</w:t>
      </w:r>
      <w:r w:rsidR="00CD050B" w:rsidRPr="00CD050B">
        <w:rPr>
          <w:rFonts w:eastAsia="Times New Roman"/>
          <w:sz w:val="24"/>
          <w:szCs w:val="24"/>
          <w:lang w:val="sr-Cyrl-CS"/>
        </w:rPr>
        <w:t>4</w:t>
      </w:r>
      <w:r w:rsidRPr="00CD050B">
        <w:rPr>
          <w:rFonts w:eastAsia="Times New Roman"/>
          <w:sz w:val="24"/>
          <w:szCs w:val="24"/>
        </w:rPr>
        <w:t xml:space="preserve">0 </w:t>
      </w:r>
      <w:r w:rsidR="00CD050B" w:rsidRPr="00CD050B">
        <w:rPr>
          <w:rFonts w:eastAsia="Times New Roman"/>
          <w:sz w:val="24"/>
          <w:szCs w:val="24"/>
          <w:lang w:val="sr-Cyrl-CS"/>
        </w:rPr>
        <w:t>Гаџин Хан</w:t>
      </w:r>
    </w:p>
    <w:p w:rsidR="00F00796" w:rsidRPr="00CD050B" w:rsidRDefault="007D724E">
      <w:pPr>
        <w:spacing w:line="120" w:lineRule="exact"/>
        <w:rPr>
          <w:rFonts w:eastAsia="Times New Roman"/>
          <w:sz w:val="24"/>
          <w:szCs w:val="24"/>
        </w:rPr>
      </w:pPr>
      <w:r>
        <w:rPr>
          <w:rFonts w:eastAsia="Times New Roman"/>
          <w:noProof/>
          <w:sz w:val="24"/>
          <w:szCs w:val="24"/>
          <w:lang w:val="en-US" w:eastAsia="en-US"/>
        </w:rPr>
        <w:drawing>
          <wp:anchor distT="0" distB="0" distL="114300" distR="114300" simplePos="0" relativeHeight="251642368" behindDoc="1" locked="0" layoutInCell="0" allowOverlap="1">
            <wp:simplePos x="0" y="0"/>
            <wp:positionH relativeFrom="column">
              <wp:posOffset>-3175</wp:posOffset>
            </wp:positionH>
            <wp:positionV relativeFrom="paragraph">
              <wp:posOffset>82550</wp:posOffset>
            </wp:positionV>
            <wp:extent cx="5654675" cy="175260"/>
            <wp:effectExtent l="19050" t="0" r="3175"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54675" cy="175260"/>
                    </a:xfrm>
                    <a:prstGeom prst="rect">
                      <a:avLst/>
                    </a:prstGeom>
                    <a:noFill/>
                  </pic:spPr>
                </pic:pic>
              </a:graphicData>
            </a:graphic>
          </wp:anchor>
        </w:drawing>
      </w:r>
    </w:p>
    <w:p w:rsidR="00F00796" w:rsidRPr="00CD050B" w:rsidRDefault="00F00796">
      <w:pPr>
        <w:spacing w:line="0" w:lineRule="atLeast"/>
        <w:rPr>
          <w:rFonts w:eastAsia="Times New Roman"/>
          <w:sz w:val="24"/>
          <w:szCs w:val="24"/>
          <w:highlight w:val="white"/>
        </w:rPr>
      </w:pPr>
      <w:r w:rsidRPr="00CD050B">
        <w:rPr>
          <w:rFonts w:eastAsia="Times New Roman"/>
          <w:sz w:val="24"/>
          <w:szCs w:val="24"/>
          <w:highlight w:val="white"/>
        </w:rPr>
        <w:t xml:space="preserve">Матични број:  </w:t>
      </w:r>
      <w:r w:rsidR="00CD050B" w:rsidRPr="00CD050B">
        <w:rPr>
          <w:sz w:val="24"/>
          <w:szCs w:val="24"/>
        </w:rPr>
        <w:t>17716484,</w:t>
      </w:r>
      <w:r w:rsidR="00CD050B" w:rsidRPr="00CD050B">
        <w:rPr>
          <w:sz w:val="24"/>
          <w:szCs w:val="24"/>
          <w:lang w:val="sr-Cyrl-CS"/>
        </w:rPr>
        <w:t xml:space="preserve">  </w:t>
      </w:r>
      <w:r w:rsidRPr="00CD050B">
        <w:rPr>
          <w:rFonts w:eastAsia="Times New Roman"/>
          <w:sz w:val="24"/>
          <w:szCs w:val="24"/>
          <w:highlight w:val="white"/>
        </w:rPr>
        <w:t xml:space="preserve">шифра делатности: 8413, ПИБ: </w:t>
      </w:r>
      <w:r w:rsidR="00CD050B" w:rsidRPr="00CD050B">
        <w:rPr>
          <w:sz w:val="24"/>
          <w:szCs w:val="24"/>
        </w:rPr>
        <w:t>105440845</w:t>
      </w:r>
    </w:p>
    <w:p w:rsidR="00F00796" w:rsidRPr="00CD050B" w:rsidRDefault="00F00796">
      <w:pPr>
        <w:spacing w:line="200" w:lineRule="exact"/>
        <w:rPr>
          <w:rFonts w:eastAsia="Times New Roman"/>
          <w:sz w:val="24"/>
          <w:szCs w:val="24"/>
        </w:rPr>
      </w:pPr>
      <w:r w:rsidRPr="00CD050B">
        <w:rPr>
          <w:rFonts w:eastAsia="Times New Roman"/>
          <w:sz w:val="24"/>
          <w:szCs w:val="24"/>
          <w:highlight w:val="white"/>
        </w:rPr>
        <w:pict>
          <v:rect id="_x0000_s1029" style="position:absolute;margin-left:-5.7pt;margin-top:.5pt;width:456.05pt;height:8.5pt;z-index:-251673088" o:allowincell="f" o:userdrawn="t" fillcolor="#f3f3f3" strokecolor="none"/>
        </w:pict>
      </w:r>
    </w:p>
    <w:p w:rsidR="00F00796" w:rsidRPr="00CD050B" w:rsidRDefault="00F00796">
      <w:pPr>
        <w:spacing w:line="200" w:lineRule="exact"/>
        <w:rPr>
          <w:rFonts w:eastAsia="Times New Roman"/>
          <w:sz w:val="24"/>
          <w:szCs w:val="24"/>
        </w:rPr>
      </w:pPr>
    </w:p>
    <w:p w:rsidR="00F00796" w:rsidRPr="00CD050B" w:rsidRDefault="00F00796">
      <w:pPr>
        <w:spacing w:line="200" w:lineRule="exact"/>
        <w:rPr>
          <w:rFonts w:eastAsia="Times New Roman"/>
          <w:sz w:val="24"/>
          <w:szCs w:val="24"/>
        </w:rPr>
      </w:pPr>
    </w:p>
    <w:p w:rsidR="00F00796" w:rsidRPr="00CD050B" w:rsidRDefault="00F00796">
      <w:pPr>
        <w:spacing w:line="200" w:lineRule="exact"/>
        <w:rPr>
          <w:rFonts w:eastAsia="Times New Roman"/>
          <w:sz w:val="24"/>
          <w:szCs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327" w:lineRule="exact"/>
        <w:rPr>
          <w:rFonts w:eastAsia="Times New Roman"/>
          <w:sz w:val="24"/>
        </w:rPr>
      </w:pPr>
    </w:p>
    <w:p w:rsidR="00F00796" w:rsidRPr="00CD050B" w:rsidRDefault="00F00796" w:rsidP="00CD050B">
      <w:pPr>
        <w:spacing w:line="0" w:lineRule="atLeast"/>
        <w:ind w:left="1780"/>
        <w:jc w:val="both"/>
        <w:rPr>
          <w:rFonts w:eastAsia="Times New Roman"/>
          <w:b/>
          <w:sz w:val="24"/>
        </w:rPr>
      </w:pPr>
      <w:r w:rsidRPr="00CD050B">
        <w:rPr>
          <w:rFonts w:eastAsia="Times New Roman"/>
          <w:b/>
          <w:sz w:val="24"/>
        </w:rPr>
        <w:t>ПРАВИЛНИК О НАЧИНУ ОБАВЉАЊА ПОСЛОВА</w:t>
      </w:r>
    </w:p>
    <w:p w:rsidR="00F00796" w:rsidRPr="00CD050B" w:rsidRDefault="00F00796" w:rsidP="00CD050B">
      <w:pPr>
        <w:spacing w:line="230" w:lineRule="auto"/>
        <w:ind w:left="80" w:firstLine="640"/>
        <w:jc w:val="both"/>
        <w:rPr>
          <w:rFonts w:eastAsia="Times New Roman"/>
          <w:sz w:val="24"/>
          <w:szCs w:val="24"/>
          <w:lang w:val="sr-Cyrl-CS"/>
        </w:rPr>
      </w:pPr>
      <w:r w:rsidRPr="00CD050B">
        <w:rPr>
          <w:rFonts w:eastAsia="Times New Roman"/>
          <w:b/>
          <w:sz w:val="24"/>
          <w:szCs w:val="24"/>
        </w:rPr>
        <w:t xml:space="preserve">ЈАВНИХ НАБАВКИ </w:t>
      </w:r>
      <w:r w:rsidR="00CD050B" w:rsidRPr="00CD050B">
        <w:rPr>
          <w:rFonts w:eastAsia="Times New Roman"/>
          <w:b/>
          <w:sz w:val="24"/>
          <w:szCs w:val="24"/>
        </w:rPr>
        <w:t>T</w:t>
      </w:r>
      <w:r w:rsidR="00CD050B" w:rsidRPr="00CD050B">
        <w:rPr>
          <w:rFonts w:eastAsia="Times New Roman"/>
          <w:b/>
          <w:sz w:val="24"/>
          <w:szCs w:val="24"/>
          <w:lang w:val="sr-Cyrl-CS"/>
        </w:rPr>
        <w:t>УРИСТИЧКЕ ОРГАНИЗАЦИЈЕ ОПШТИНЕ ГАЏИН ХАН</w:t>
      </w:r>
    </w:p>
    <w:p w:rsidR="00F00796" w:rsidRPr="00CD050B" w:rsidRDefault="00F00796">
      <w:pPr>
        <w:spacing w:line="200" w:lineRule="exact"/>
        <w:rPr>
          <w:rFonts w:eastAsia="Times New Roman"/>
          <w:sz w:val="24"/>
          <w:szCs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200" w:lineRule="exact"/>
        <w:rPr>
          <w:rFonts w:eastAsia="Times New Roman"/>
          <w:sz w:val="24"/>
        </w:rPr>
      </w:pPr>
    </w:p>
    <w:p w:rsidR="00F00796" w:rsidRPr="00CD050B" w:rsidRDefault="00F00796">
      <w:pPr>
        <w:spacing w:line="331" w:lineRule="exact"/>
        <w:rPr>
          <w:rFonts w:eastAsia="Times New Roman"/>
          <w:sz w:val="24"/>
        </w:rPr>
      </w:pPr>
    </w:p>
    <w:p w:rsidR="00F00796" w:rsidRPr="00CD050B" w:rsidRDefault="00CF6571">
      <w:pPr>
        <w:spacing w:line="0" w:lineRule="atLeast"/>
        <w:ind w:left="3500"/>
        <w:rPr>
          <w:rFonts w:eastAsia="Times New Roman"/>
          <w:b/>
          <w:sz w:val="24"/>
        </w:rPr>
      </w:pPr>
      <w:r>
        <w:rPr>
          <w:rFonts w:eastAsia="Times New Roman"/>
          <w:b/>
          <w:sz w:val="24"/>
          <w:lang/>
        </w:rPr>
        <w:t>Јун</w:t>
      </w:r>
      <w:r w:rsidR="00CD050B">
        <w:rPr>
          <w:rFonts w:eastAsia="Times New Roman"/>
          <w:b/>
          <w:sz w:val="24"/>
          <w:lang w:val="sr-Cyrl-CS"/>
        </w:rPr>
        <w:t xml:space="preserve"> </w:t>
      </w:r>
      <w:r w:rsidR="00F00796" w:rsidRPr="00CD050B">
        <w:rPr>
          <w:rFonts w:eastAsia="Times New Roman"/>
          <w:b/>
          <w:sz w:val="24"/>
        </w:rPr>
        <w:t xml:space="preserve"> 201</w:t>
      </w:r>
      <w:r w:rsidR="00CD050B">
        <w:rPr>
          <w:rFonts w:eastAsia="Times New Roman"/>
          <w:b/>
          <w:sz w:val="24"/>
          <w:lang w:val="sr-Cyrl-CS"/>
        </w:rPr>
        <w:t>7</w:t>
      </w:r>
      <w:r w:rsidR="00F00796" w:rsidRPr="00CD050B">
        <w:rPr>
          <w:rFonts w:eastAsia="Times New Roman"/>
          <w:b/>
          <w:sz w:val="24"/>
        </w:rPr>
        <w:t>. године</w:t>
      </w:r>
    </w:p>
    <w:p w:rsidR="00F00796" w:rsidRPr="00CD050B" w:rsidRDefault="00F00796">
      <w:pPr>
        <w:spacing w:line="200" w:lineRule="exact"/>
        <w:rPr>
          <w:rFonts w:eastAsia="Times New Roman"/>
          <w:sz w:val="24"/>
        </w:rPr>
      </w:pPr>
    </w:p>
    <w:p w:rsidR="00F00796" w:rsidRPr="00CD050B" w:rsidRDefault="00F00796">
      <w:pPr>
        <w:spacing w:line="213" w:lineRule="exact"/>
        <w:rPr>
          <w:rFonts w:eastAsia="Times New Roman"/>
          <w:sz w:val="24"/>
        </w:rPr>
      </w:pPr>
    </w:p>
    <w:p w:rsidR="00F00796" w:rsidRPr="00CD050B" w:rsidRDefault="00F00796">
      <w:pPr>
        <w:spacing w:line="0" w:lineRule="atLeast"/>
        <w:ind w:left="4600"/>
        <w:rPr>
          <w:rFonts w:eastAsia="Times New Roman"/>
          <w:sz w:val="24"/>
        </w:rPr>
        <w:sectPr w:rsidR="00F00796" w:rsidRPr="00CD050B">
          <w:footerReference w:type="default" r:id="rId10"/>
          <w:pgSz w:w="11900" w:h="16838"/>
          <w:pgMar w:top="1440" w:right="1380" w:bottom="866" w:left="1300" w:header="0" w:footer="0" w:gutter="0"/>
          <w:cols w:space="0" w:equalWidth="0">
            <w:col w:w="9220"/>
          </w:cols>
          <w:docGrid w:linePitch="360"/>
        </w:sectPr>
      </w:pPr>
    </w:p>
    <w:p w:rsidR="00F00796" w:rsidRPr="00CD050B" w:rsidRDefault="00F00796">
      <w:pPr>
        <w:spacing w:line="24" w:lineRule="exact"/>
        <w:rPr>
          <w:rFonts w:eastAsia="Times New Roman"/>
        </w:rPr>
      </w:pPr>
      <w:bookmarkStart w:id="0" w:name="page2"/>
      <w:bookmarkEnd w:id="0"/>
    </w:p>
    <w:p w:rsidR="00F00796" w:rsidRPr="00CD050B" w:rsidRDefault="00F00796">
      <w:pPr>
        <w:spacing w:line="0" w:lineRule="atLeast"/>
        <w:ind w:left="4180"/>
        <w:rPr>
          <w:rFonts w:eastAsia="Times New Roman"/>
          <w:b/>
          <w:sz w:val="24"/>
        </w:rPr>
      </w:pPr>
      <w:r w:rsidRPr="00CD050B">
        <w:rPr>
          <w:rFonts w:eastAsia="Times New Roman"/>
          <w:b/>
          <w:sz w:val="24"/>
        </w:rPr>
        <w:t>САДРЖАЈ</w:t>
      </w: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318" w:lineRule="exact"/>
        <w:rPr>
          <w:rFonts w:eastAsia="Times New Roman"/>
        </w:rPr>
      </w:pPr>
    </w:p>
    <w:tbl>
      <w:tblPr>
        <w:tblW w:w="0" w:type="auto"/>
        <w:tblInd w:w="10" w:type="dxa"/>
        <w:tblLayout w:type="fixed"/>
        <w:tblCellMar>
          <w:top w:w="0" w:type="dxa"/>
          <w:left w:w="0" w:type="dxa"/>
          <w:bottom w:w="0" w:type="dxa"/>
          <w:right w:w="0" w:type="dxa"/>
        </w:tblCellMar>
        <w:tblLook w:val="0000"/>
      </w:tblPr>
      <w:tblGrid>
        <w:gridCol w:w="1520"/>
        <w:gridCol w:w="5700"/>
        <w:gridCol w:w="1380"/>
      </w:tblGrid>
      <w:tr w:rsidR="00F00796" w:rsidRPr="00CD050B">
        <w:trPr>
          <w:trHeight w:val="285"/>
        </w:trPr>
        <w:tc>
          <w:tcPr>
            <w:tcW w:w="1520" w:type="dxa"/>
            <w:tcBorders>
              <w:top w:val="single" w:sz="8" w:space="0" w:color="auto"/>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b/>
                <w:w w:val="97"/>
                <w:sz w:val="24"/>
              </w:rPr>
            </w:pPr>
            <w:r w:rsidRPr="00CD050B">
              <w:rPr>
                <w:rFonts w:eastAsia="Times New Roman"/>
                <w:b/>
                <w:w w:val="97"/>
                <w:sz w:val="24"/>
              </w:rPr>
              <w:t>Одељак</w:t>
            </w:r>
          </w:p>
        </w:tc>
        <w:tc>
          <w:tcPr>
            <w:tcW w:w="5700" w:type="dxa"/>
            <w:tcBorders>
              <w:top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ind w:left="2080"/>
              <w:rPr>
                <w:rFonts w:eastAsia="Times New Roman"/>
                <w:b/>
                <w:sz w:val="24"/>
              </w:rPr>
            </w:pPr>
            <w:r w:rsidRPr="00CD050B">
              <w:rPr>
                <w:rFonts w:eastAsia="Times New Roman"/>
                <w:b/>
                <w:sz w:val="24"/>
              </w:rPr>
              <w:t>Назив одељка</w:t>
            </w:r>
          </w:p>
        </w:tc>
        <w:tc>
          <w:tcPr>
            <w:tcW w:w="1380" w:type="dxa"/>
            <w:tcBorders>
              <w:top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b/>
                <w:w w:val="99"/>
                <w:sz w:val="24"/>
              </w:rPr>
            </w:pPr>
            <w:r w:rsidRPr="00CD050B">
              <w:rPr>
                <w:rFonts w:eastAsia="Times New Roman"/>
                <w:b/>
                <w:w w:val="99"/>
                <w:sz w:val="24"/>
              </w:rPr>
              <w:t>Страна</w:t>
            </w:r>
          </w:p>
        </w:tc>
      </w:tr>
      <w:tr w:rsidR="00F00796" w:rsidRPr="00CD050B">
        <w:trPr>
          <w:trHeight w:val="258"/>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I</w:t>
            </w:r>
          </w:p>
        </w:tc>
        <w:tc>
          <w:tcPr>
            <w:tcW w:w="5700" w:type="dxa"/>
            <w:tcBorders>
              <w:right w:val="single" w:sz="8" w:space="0" w:color="auto"/>
            </w:tcBorders>
            <w:shd w:val="clear" w:color="auto" w:fill="auto"/>
            <w:vAlign w:val="bottom"/>
          </w:tcPr>
          <w:p w:rsidR="00F00796" w:rsidRPr="00CD050B" w:rsidRDefault="00F00796">
            <w:pPr>
              <w:spacing w:line="258" w:lineRule="exact"/>
              <w:ind w:left="100"/>
              <w:rPr>
                <w:rFonts w:eastAsia="Times New Roman"/>
                <w:sz w:val="24"/>
              </w:rPr>
            </w:pPr>
            <w:r w:rsidRPr="00CD050B">
              <w:rPr>
                <w:rFonts w:eastAsia="Times New Roman"/>
                <w:sz w:val="24"/>
              </w:rPr>
              <w:t>Основне одредбе</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3</w:t>
            </w:r>
          </w:p>
        </w:tc>
      </w:tr>
      <w:tr w:rsidR="00F00796" w:rsidRPr="00CD050B">
        <w:trPr>
          <w:trHeight w:val="137"/>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r>
      <w:tr w:rsidR="00F00796" w:rsidRPr="00CD050B">
        <w:trPr>
          <w:trHeight w:val="149"/>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II</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Планирања набавки</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6</w:t>
            </w:r>
          </w:p>
        </w:tc>
      </w:tr>
      <w:tr w:rsidR="00F00796" w:rsidRPr="00CD050B">
        <w:trPr>
          <w:trHeight w:val="137"/>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r>
      <w:tr w:rsidR="00F00796" w:rsidRPr="00CD050B">
        <w:trPr>
          <w:trHeight w:val="149"/>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III</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Циљеви поступка јавне набавке</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13</w:t>
            </w:r>
          </w:p>
        </w:tc>
      </w:tr>
      <w:tr w:rsidR="00F00796" w:rsidRPr="00CD050B">
        <w:trPr>
          <w:trHeight w:val="139"/>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147"/>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4"/>
                <w:sz w:val="24"/>
              </w:rPr>
            </w:pPr>
            <w:r w:rsidRPr="00CD050B">
              <w:rPr>
                <w:rFonts w:eastAsia="Times New Roman"/>
                <w:w w:val="94"/>
                <w:sz w:val="24"/>
              </w:rPr>
              <w:t>IV</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Спровођење поступка јавне набавке</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13</w:t>
            </w:r>
          </w:p>
        </w:tc>
      </w:tr>
      <w:tr w:rsidR="00F00796" w:rsidRPr="00CD050B">
        <w:trPr>
          <w:trHeight w:val="139"/>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147"/>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2"/>
                <w:sz w:val="24"/>
              </w:rPr>
            </w:pPr>
            <w:r w:rsidRPr="00CD050B">
              <w:rPr>
                <w:rFonts w:eastAsia="Times New Roman"/>
                <w:w w:val="92"/>
                <w:sz w:val="24"/>
              </w:rPr>
              <w:t>V</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Поступак заштите права у поступку јавне набавке</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18</w:t>
            </w:r>
          </w:p>
        </w:tc>
      </w:tr>
      <w:tr w:rsidR="00F00796" w:rsidRPr="00CD050B">
        <w:trPr>
          <w:trHeight w:val="139"/>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147"/>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8"/>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4"/>
                <w:sz w:val="24"/>
              </w:rPr>
            </w:pPr>
            <w:r w:rsidRPr="00CD050B">
              <w:rPr>
                <w:rFonts w:eastAsia="Times New Roman"/>
                <w:w w:val="94"/>
                <w:sz w:val="24"/>
              </w:rPr>
              <w:t>VI</w:t>
            </w:r>
          </w:p>
        </w:tc>
        <w:tc>
          <w:tcPr>
            <w:tcW w:w="5700" w:type="dxa"/>
            <w:tcBorders>
              <w:right w:val="single" w:sz="8" w:space="0" w:color="auto"/>
            </w:tcBorders>
            <w:shd w:val="clear" w:color="auto" w:fill="auto"/>
            <w:vAlign w:val="bottom"/>
          </w:tcPr>
          <w:p w:rsidR="00F00796" w:rsidRPr="00CD050B" w:rsidRDefault="00F00796">
            <w:pPr>
              <w:spacing w:line="258" w:lineRule="exact"/>
              <w:ind w:left="100"/>
              <w:rPr>
                <w:rFonts w:eastAsia="Times New Roman"/>
                <w:sz w:val="24"/>
              </w:rPr>
            </w:pPr>
            <w:r w:rsidRPr="00CD050B">
              <w:rPr>
                <w:rFonts w:eastAsia="Times New Roman"/>
                <w:sz w:val="24"/>
              </w:rPr>
              <w:t>Обезбеђивање конкуренције</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19</w:t>
            </w:r>
          </w:p>
        </w:tc>
      </w:tr>
      <w:tr w:rsidR="00F00796" w:rsidRPr="00CD050B">
        <w:trPr>
          <w:trHeight w:val="137"/>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r>
      <w:tr w:rsidR="00F00796" w:rsidRPr="00CD050B">
        <w:trPr>
          <w:trHeight w:val="149"/>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5"/>
                <w:sz w:val="24"/>
              </w:rPr>
            </w:pPr>
            <w:r w:rsidRPr="00CD050B">
              <w:rPr>
                <w:rFonts w:eastAsia="Times New Roman"/>
                <w:w w:val="95"/>
                <w:sz w:val="24"/>
              </w:rPr>
              <w:t>VII</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Евиденција и извештаји о јавним набавкама</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20</w:t>
            </w:r>
          </w:p>
        </w:tc>
      </w:tr>
      <w:tr w:rsidR="00F00796" w:rsidRPr="00CD050B">
        <w:trPr>
          <w:trHeight w:val="137"/>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r>
      <w:tr w:rsidR="00F00796" w:rsidRPr="00CD050B">
        <w:trPr>
          <w:trHeight w:val="149"/>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6"/>
                <w:sz w:val="24"/>
              </w:rPr>
            </w:pPr>
            <w:r w:rsidRPr="00CD050B">
              <w:rPr>
                <w:rFonts w:eastAsia="Times New Roman"/>
                <w:w w:val="96"/>
                <w:sz w:val="24"/>
              </w:rPr>
              <w:t>VIII</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Извршење уговора о јавној набавци</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21</w:t>
            </w:r>
          </w:p>
        </w:tc>
      </w:tr>
      <w:tr w:rsidR="00F00796" w:rsidRPr="00CD050B">
        <w:trPr>
          <w:trHeight w:val="137"/>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r>
      <w:tr w:rsidR="00F00796" w:rsidRPr="00CD050B">
        <w:trPr>
          <w:trHeight w:val="149"/>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4"/>
                <w:sz w:val="24"/>
              </w:rPr>
            </w:pPr>
            <w:r w:rsidRPr="00CD050B">
              <w:rPr>
                <w:rFonts w:eastAsia="Times New Roman"/>
                <w:w w:val="94"/>
                <w:sz w:val="24"/>
              </w:rPr>
              <w:t>IX</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Негативне референце</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23</w:t>
            </w:r>
          </w:p>
        </w:tc>
      </w:tr>
      <w:tr w:rsidR="00F00796" w:rsidRPr="00CD050B">
        <w:trPr>
          <w:trHeight w:val="137"/>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r>
      <w:tr w:rsidR="00F00796" w:rsidRPr="00CD050B">
        <w:trPr>
          <w:trHeight w:val="149"/>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2"/>
                <w:sz w:val="24"/>
              </w:rPr>
            </w:pPr>
            <w:r w:rsidRPr="00CD050B">
              <w:rPr>
                <w:rFonts w:eastAsia="Times New Roman"/>
                <w:w w:val="92"/>
                <w:sz w:val="24"/>
              </w:rPr>
              <w:t>X</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Контрола јавних набавки</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23</w:t>
            </w:r>
          </w:p>
        </w:tc>
      </w:tr>
      <w:tr w:rsidR="00F00796" w:rsidRPr="00CD050B">
        <w:trPr>
          <w:trHeight w:val="139"/>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147"/>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6"/>
        </w:trPr>
        <w:tc>
          <w:tcPr>
            <w:tcW w:w="1520" w:type="dxa"/>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22"/>
              </w:rPr>
            </w:pP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Набавке чија процењена вредност није већа од</w:t>
            </w:r>
          </w:p>
        </w:tc>
        <w:tc>
          <w:tcPr>
            <w:tcW w:w="1380" w:type="dxa"/>
            <w:tcBorders>
              <w:right w:val="single" w:sz="8" w:space="0" w:color="auto"/>
            </w:tcBorders>
            <w:shd w:val="clear" w:color="auto" w:fill="auto"/>
            <w:vAlign w:val="bottom"/>
          </w:tcPr>
          <w:p w:rsidR="00F00796" w:rsidRPr="00CD050B" w:rsidRDefault="00F00796">
            <w:pPr>
              <w:spacing w:line="0" w:lineRule="atLeast"/>
              <w:rPr>
                <w:rFonts w:eastAsia="Times New Roman"/>
                <w:sz w:val="22"/>
              </w:rPr>
            </w:pPr>
          </w:p>
        </w:tc>
      </w:tr>
      <w:tr w:rsidR="00F00796" w:rsidRPr="00CD050B">
        <w:trPr>
          <w:trHeight w:val="276"/>
        </w:trPr>
        <w:tc>
          <w:tcPr>
            <w:tcW w:w="1520" w:type="dxa"/>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4"/>
                <w:sz w:val="24"/>
              </w:rPr>
            </w:pPr>
            <w:r w:rsidRPr="00CD050B">
              <w:rPr>
                <w:rFonts w:eastAsia="Times New Roman"/>
                <w:w w:val="94"/>
                <w:sz w:val="24"/>
              </w:rPr>
              <w:t>XI</w:t>
            </w:r>
          </w:p>
        </w:tc>
        <w:tc>
          <w:tcPr>
            <w:tcW w:w="5700" w:type="dxa"/>
            <w:tcBorders>
              <w:right w:val="single" w:sz="8" w:space="0" w:color="auto"/>
            </w:tcBorders>
            <w:shd w:val="clear" w:color="auto" w:fill="auto"/>
            <w:vAlign w:val="bottom"/>
          </w:tcPr>
          <w:p w:rsidR="00F00796" w:rsidRPr="00CD050B" w:rsidRDefault="00F00796">
            <w:pPr>
              <w:spacing w:line="0" w:lineRule="atLeast"/>
              <w:ind w:left="100"/>
              <w:rPr>
                <w:rFonts w:eastAsia="Times New Roman"/>
                <w:sz w:val="24"/>
              </w:rPr>
            </w:pPr>
            <w:r w:rsidRPr="00CD050B">
              <w:rPr>
                <w:rFonts w:eastAsia="Times New Roman"/>
                <w:sz w:val="24"/>
              </w:rPr>
              <w:t>500.000,00 динара</w:t>
            </w:r>
          </w:p>
        </w:tc>
        <w:tc>
          <w:tcPr>
            <w:tcW w:w="1380" w:type="dxa"/>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26</w:t>
            </w:r>
          </w:p>
        </w:tc>
      </w:tr>
      <w:tr w:rsidR="00F00796" w:rsidRPr="00CD050B">
        <w:trPr>
          <w:trHeight w:val="286"/>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24"/>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24"/>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24"/>
              </w:rPr>
            </w:pPr>
          </w:p>
        </w:tc>
      </w:tr>
      <w:tr w:rsidR="00F00796" w:rsidRPr="00CD050B">
        <w:trPr>
          <w:trHeight w:val="256"/>
        </w:trPr>
        <w:tc>
          <w:tcPr>
            <w:tcW w:w="1520" w:type="dxa"/>
            <w:vMerge w:val="restart"/>
            <w:tcBorders>
              <w:left w:val="single" w:sz="8" w:space="0" w:color="auto"/>
              <w:right w:val="single" w:sz="8" w:space="0" w:color="auto"/>
            </w:tcBorders>
            <w:shd w:val="clear" w:color="auto" w:fill="auto"/>
            <w:vAlign w:val="bottom"/>
          </w:tcPr>
          <w:p w:rsidR="00F00796" w:rsidRPr="00CD050B" w:rsidRDefault="00F00796">
            <w:pPr>
              <w:spacing w:line="0" w:lineRule="atLeast"/>
              <w:jc w:val="center"/>
              <w:rPr>
                <w:rFonts w:eastAsia="Times New Roman"/>
                <w:w w:val="95"/>
                <w:sz w:val="24"/>
              </w:rPr>
            </w:pPr>
            <w:r w:rsidRPr="00CD050B">
              <w:rPr>
                <w:rFonts w:eastAsia="Times New Roman"/>
                <w:w w:val="95"/>
                <w:sz w:val="24"/>
              </w:rPr>
              <w:t>XII</w:t>
            </w:r>
          </w:p>
        </w:tc>
        <w:tc>
          <w:tcPr>
            <w:tcW w:w="5700" w:type="dxa"/>
            <w:tcBorders>
              <w:right w:val="single" w:sz="8" w:space="0" w:color="auto"/>
            </w:tcBorders>
            <w:shd w:val="clear" w:color="auto" w:fill="auto"/>
            <w:vAlign w:val="bottom"/>
          </w:tcPr>
          <w:p w:rsidR="00F00796" w:rsidRPr="00CD050B" w:rsidRDefault="00F00796">
            <w:pPr>
              <w:spacing w:line="255" w:lineRule="exact"/>
              <w:ind w:left="100"/>
              <w:rPr>
                <w:rFonts w:eastAsia="Times New Roman"/>
                <w:sz w:val="24"/>
              </w:rPr>
            </w:pPr>
            <w:r w:rsidRPr="00CD050B">
              <w:rPr>
                <w:rFonts w:eastAsia="Times New Roman"/>
                <w:sz w:val="24"/>
              </w:rPr>
              <w:t>Завршне одредбе</w:t>
            </w:r>
          </w:p>
        </w:tc>
        <w:tc>
          <w:tcPr>
            <w:tcW w:w="1380" w:type="dxa"/>
            <w:tcBorders>
              <w:right w:val="single" w:sz="8" w:space="0" w:color="auto"/>
            </w:tcBorders>
            <w:shd w:val="clear" w:color="auto" w:fill="auto"/>
            <w:vAlign w:val="bottom"/>
          </w:tcPr>
          <w:p w:rsidR="00F00796" w:rsidRPr="00CD050B" w:rsidRDefault="00F00796">
            <w:pPr>
              <w:spacing w:line="255" w:lineRule="exact"/>
              <w:jc w:val="center"/>
              <w:rPr>
                <w:rFonts w:eastAsia="Times New Roman"/>
                <w:w w:val="99"/>
                <w:sz w:val="24"/>
              </w:rPr>
            </w:pPr>
            <w:r w:rsidRPr="00CD050B">
              <w:rPr>
                <w:rFonts w:eastAsia="Times New Roman"/>
                <w:w w:val="99"/>
                <w:sz w:val="24"/>
              </w:rPr>
              <w:t>27</w:t>
            </w:r>
          </w:p>
        </w:tc>
      </w:tr>
      <w:tr w:rsidR="00F00796" w:rsidRPr="00CD050B">
        <w:trPr>
          <w:trHeight w:val="139"/>
        </w:trPr>
        <w:tc>
          <w:tcPr>
            <w:tcW w:w="1520" w:type="dxa"/>
            <w:vMerge/>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147"/>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r w:rsidR="00F00796" w:rsidRPr="00CD050B">
        <w:trPr>
          <w:trHeight w:val="258"/>
        </w:trPr>
        <w:tc>
          <w:tcPr>
            <w:tcW w:w="1520" w:type="dxa"/>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22"/>
              </w:rPr>
            </w:pPr>
          </w:p>
        </w:tc>
        <w:tc>
          <w:tcPr>
            <w:tcW w:w="5700" w:type="dxa"/>
            <w:tcBorders>
              <w:right w:val="single" w:sz="8" w:space="0" w:color="auto"/>
            </w:tcBorders>
            <w:shd w:val="clear" w:color="auto" w:fill="auto"/>
            <w:vAlign w:val="bottom"/>
          </w:tcPr>
          <w:p w:rsidR="00F00796" w:rsidRPr="00CD050B" w:rsidRDefault="00F00796">
            <w:pPr>
              <w:spacing w:line="258" w:lineRule="exact"/>
              <w:ind w:left="100"/>
              <w:rPr>
                <w:rFonts w:eastAsia="Times New Roman"/>
                <w:sz w:val="24"/>
              </w:rPr>
            </w:pPr>
            <w:r w:rsidRPr="00CD050B">
              <w:rPr>
                <w:rFonts w:eastAsia="Times New Roman"/>
                <w:sz w:val="24"/>
              </w:rPr>
              <w:t>Прилози- обрасци 1-5</w:t>
            </w:r>
          </w:p>
        </w:tc>
        <w:tc>
          <w:tcPr>
            <w:tcW w:w="1380" w:type="dxa"/>
            <w:vMerge w:val="restart"/>
            <w:tcBorders>
              <w:right w:val="single" w:sz="8" w:space="0" w:color="auto"/>
            </w:tcBorders>
            <w:shd w:val="clear" w:color="auto" w:fill="auto"/>
            <w:vAlign w:val="bottom"/>
          </w:tcPr>
          <w:p w:rsidR="00F00796" w:rsidRPr="00CD050B" w:rsidRDefault="00F00796">
            <w:pPr>
              <w:spacing w:line="0" w:lineRule="atLeast"/>
              <w:jc w:val="center"/>
              <w:rPr>
                <w:rFonts w:eastAsia="Times New Roman"/>
                <w:w w:val="99"/>
                <w:sz w:val="24"/>
              </w:rPr>
            </w:pPr>
            <w:r w:rsidRPr="00CD050B">
              <w:rPr>
                <w:rFonts w:eastAsia="Times New Roman"/>
                <w:w w:val="99"/>
                <w:sz w:val="24"/>
              </w:rPr>
              <w:t>28-32</w:t>
            </w:r>
          </w:p>
        </w:tc>
      </w:tr>
      <w:tr w:rsidR="00F00796" w:rsidRPr="00CD050B">
        <w:trPr>
          <w:trHeight w:val="137"/>
        </w:trPr>
        <w:tc>
          <w:tcPr>
            <w:tcW w:w="1520" w:type="dxa"/>
            <w:tcBorders>
              <w:left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5700" w:type="dxa"/>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c>
          <w:tcPr>
            <w:tcW w:w="1380" w:type="dxa"/>
            <w:vMerge/>
            <w:tcBorders>
              <w:right w:val="single" w:sz="8" w:space="0" w:color="auto"/>
            </w:tcBorders>
            <w:shd w:val="clear" w:color="auto" w:fill="auto"/>
            <w:vAlign w:val="bottom"/>
          </w:tcPr>
          <w:p w:rsidR="00F00796" w:rsidRPr="00CD050B" w:rsidRDefault="00F00796">
            <w:pPr>
              <w:spacing w:line="0" w:lineRule="atLeast"/>
              <w:rPr>
                <w:rFonts w:eastAsia="Times New Roman"/>
                <w:sz w:val="11"/>
              </w:rPr>
            </w:pPr>
          </w:p>
        </w:tc>
      </w:tr>
      <w:tr w:rsidR="00F00796" w:rsidRPr="00CD050B">
        <w:trPr>
          <w:trHeight w:val="149"/>
        </w:trPr>
        <w:tc>
          <w:tcPr>
            <w:tcW w:w="1520" w:type="dxa"/>
            <w:tcBorders>
              <w:left w:val="single" w:sz="8" w:space="0" w:color="auto"/>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570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c>
          <w:tcPr>
            <w:tcW w:w="1380" w:type="dxa"/>
            <w:tcBorders>
              <w:bottom w:val="single" w:sz="8" w:space="0" w:color="auto"/>
              <w:right w:val="single" w:sz="8" w:space="0" w:color="auto"/>
            </w:tcBorders>
            <w:shd w:val="clear" w:color="auto" w:fill="auto"/>
            <w:vAlign w:val="bottom"/>
          </w:tcPr>
          <w:p w:rsidR="00F00796" w:rsidRPr="00CD050B" w:rsidRDefault="00F00796">
            <w:pPr>
              <w:spacing w:line="0" w:lineRule="atLeast"/>
              <w:rPr>
                <w:rFonts w:eastAsia="Times New Roman"/>
                <w:sz w:val="12"/>
              </w:rPr>
            </w:pPr>
          </w:p>
        </w:tc>
      </w:tr>
    </w:tbl>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262" w:lineRule="exact"/>
        <w:rPr>
          <w:rFonts w:eastAsia="Times New Roman"/>
        </w:rPr>
      </w:pPr>
    </w:p>
    <w:p w:rsidR="00F00796" w:rsidRPr="00CD050B" w:rsidRDefault="00F00796">
      <w:pPr>
        <w:spacing w:line="0" w:lineRule="atLeast"/>
        <w:ind w:left="4480"/>
        <w:rPr>
          <w:rFonts w:eastAsia="Times New Roman"/>
          <w:sz w:val="24"/>
        </w:rPr>
        <w:sectPr w:rsidR="00F00796" w:rsidRPr="00CD050B">
          <w:pgSz w:w="11900" w:h="16838"/>
          <w:pgMar w:top="1440" w:right="1880" w:bottom="866" w:left="1420" w:header="0" w:footer="0" w:gutter="0"/>
          <w:cols w:space="0" w:equalWidth="0">
            <w:col w:w="8600"/>
          </w:cols>
          <w:docGrid w:linePitch="360"/>
        </w:sectPr>
      </w:pPr>
    </w:p>
    <w:p w:rsidR="00F00796" w:rsidRPr="00CD050B" w:rsidRDefault="00F00796">
      <w:pPr>
        <w:spacing w:line="237" w:lineRule="auto"/>
        <w:ind w:firstLine="480"/>
        <w:jc w:val="both"/>
        <w:rPr>
          <w:rFonts w:eastAsia="Times New Roman"/>
          <w:sz w:val="24"/>
        </w:rPr>
      </w:pPr>
      <w:bookmarkStart w:id="1" w:name="page3"/>
      <w:bookmarkEnd w:id="1"/>
      <w:r w:rsidRPr="00CD050B">
        <w:rPr>
          <w:rFonts w:eastAsia="Times New Roman"/>
          <w:sz w:val="24"/>
        </w:rPr>
        <w:lastRenderedPageBreak/>
        <w:t xml:space="preserve">На основу члана 22. став 1. Закона о јавним набавкама („Службени гласник РС”, број 124/12, 14/15, 68/15), а у складу са Правилником о садржини акта којим се ближе уређује поступак јавне набавке унутар наручиоца („Службени гласник РС”, број 106/13, 83/2015), и члана </w:t>
      </w:r>
      <w:r w:rsidR="00A341CB">
        <w:rPr>
          <w:rFonts w:eastAsia="Times New Roman"/>
          <w:sz w:val="24"/>
        </w:rPr>
        <w:t>54</w:t>
      </w:r>
      <w:r w:rsidRPr="00CD050B">
        <w:rPr>
          <w:rFonts w:eastAsia="Times New Roman"/>
          <w:sz w:val="24"/>
        </w:rPr>
        <w:t xml:space="preserve">. Статута </w:t>
      </w:r>
      <w:r w:rsidR="00CD050B">
        <w:rPr>
          <w:rFonts w:eastAsia="Times New Roman"/>
          <w:sz w:val="24"/>
          <w:lang w:val="sr-Cyrl-CS"/>
        </w:rPr>
        <w:t>Туристичке организације општине Гаџин Хан</w:t>
      </w:r>
      <w:r w:rsidRPr="00CD050B">
        <w:rPr>
          <w:rFonts w:eastAsia="Times New Roman"/>
          <w:sz w:val="24"/>
        </w:rPr>
        <w:t>, директор</w:t>
      </w:r>
      <w:r w:rsidR="00901F22">
        <w:rPr>
          <w:rFonts w:eastAsia="Times New Roman"/>
          <w:sz w:val="24"/>
          <w:lang w:val="sr-Cyrl-CS"/>
        </w:rPr>
        <w:t xml:space="preserve"> Туристичке организације општине Гаџин Хан</w:t>
      </w:r>
      <w:r w:rsidRPr="00CD050B">
        <w:rPr>
          <w:rFonts w:eastAsia="Times New Roman"/>
          <w:sz w:val="24"/>
        </w:rPr>
        <w:t>, доноси</w:t>
      </w:r>
    </w:p>
    <w:p w:rsidR="00F00796" w:rsidRPr="00CD050B" w:rsidRDefault="00F00796">
      <w:pPr>
        <w:spacing w:line="381" w:lineRule="exact"/>
        <w:rPr>
          <w:rFonts w:eastAsia="Times New Roman"/>
        </w:rPr>
      </w:pPr>
    </w:p>
    <w:p w:rsidR="00F00796" w:rsidRPr="00CD050B" w:rsidRDefault="00F00796">
      <w:pPr>
        <w:spacing w:line="0" w:lineRule="atLeast"/>
        <w:ind w:left="2280"/>
        <w:rPr>
          <w:rFonts w:eastAsia="Times New Roman"/>
          <w:b/>
          <w:sz w:val="24"/>
        </w:rPr>
      </w:pPr>
      <w:r w:rsidRPr="00CD050B">
        <w:rPr>
          <w:rFonts w:eastAsia="Times New Roman"/>
          <w:b/>
          <w:sz w:val="24"/>
        </w:rPr>
        <w:t>ПРАВИЛНИК О НАЧИНУ ОБАВЉАЊА ПОСЛОВА</w:t>
      </w:r>
    </w:p>
    <w:p w:rsidR="00F00796" w:rsidRPr="00CD050B" w:rsidRDefault="00F00796">
      <w:pPr>
        <w:spacing w:line="214" w:lineRule="auto"/>
        <w:ind w:left="1360"/>
        <w:rPr>
          <w:rFonts w:eastAsia="Times New Roman"/>
          <w:b/>
          <w:sz w:val="24"/>
        </w:rPr>
      </w:pPr>
      <w:r w:rsidRPr="00CD050B">
        <w:rPr>
          <w:rFonts w:eastAsia="Times New Roman"/>
          <w:b/>
          <w:sz w:val="24"/>
        </w:rPr>
        <w:t>ЈАВНИХ НАБАВКИ У ОРГАНИЗАЦИЈИ ЗА ТУРИЗАМ И КУЛТУРУ</w:t>
      </w:r>
    </w:p>
    <w:p w:rsidR="00F00796" w:rsidRPr="004F2CC2" w:rsidRDefault="004F2CC2">
      <w:pPr>
        <w:spacing w:line="221" w:lineRule="auto"/>
        <w:ind w:left="4080"/>
        <w:rPr>
          <w:rFonts w:eastAsia="Times New Roman"/>
          <w:b/>
          <w:sz w:val="24"/>
          <w:lang w:val="sr-Cyrl-CS"/>
        </w:rPr>
      </w:pPr>
      <w:r>
        <w:rPr>
          <w:rFonts w:eastAsia="Times New Roman"/>
          <w:b/>
          <w:sz w:val="24"/>
        </w:rPr>
        <w:t>ГАЏИН ХАН</w:t>
      </w:r>
    </w:p>
    <w:p w:rsidR="00F00796" w:rsidRPr="00CD050B" w:rsidRDefault="00F00796">
      <w:pPr>
        <w:spacing w:line="291" w:lineRule="exact"/>
        <w:rPr>
          <w:rFonts w:eastAsia="Times New Roman"/>
        </w:rPr>
      </w:pPr>
    </w:p>
    <w:p w:rsidR="00F00796" w:rsidRPr="00CD050B" w:rsidRDefault="00F00796">
      <w:pPr>
        <w:spacing w:line="0" w:lineRule="atLeast"/>
        <w:ind w:left="3580"/>
        <w:rPr>
          <w:rFonts w:eastAsia="Times New Roman"/>
          <w:sz w:val="24"/>
        </w:rPr>
      </w:pPr>
      <w:r w:rsidRPr="00CD050B">
        <w:rPr>
          <w:rFonts w:eastAsia="Times New Roman"/>
          <w:sz w:val="24"/>
        </w:rPr>
        <w:t>I. ОСНОВНЕ ОДРЕДБЕ</w:t>
      </w:r>
    </w:p>
    <w:p w:rsidR="00F00796" w:rsidRPr="00CD050B" w:rsidRDefault="00F00796">
      <w:pPr>
        <w:spacing w:line="218" w:lineRule="exact"/>
        <w:rPr>
          <w:rFonts w:eastAsia="Times New Roman"/>
        </w:rPr>
      </w:pPr>
    </w:p>
    <w:p w:rsidR="00F00796" w:rsidRPr="00CD050B" w:rsidRDefault="00F00796">
      <w:pPr>
        <w:spacing w:line="0" w:lineRule="atLeast"/>
        <w:ind w:left="4440"/>
        <w:rPr>
          <w:rFonts w:eastAsia="Times New Roman"/>
          <w:sz w:val="24"/>
        </w:rPr>
      </w:pPr>
      <w:r w:rsidRPr="00CD050B">
        <w:rPr>
          <w:rFonts w:eastAsia="Times New Roman"/>
          <w:sz w:val="24"/>
        </w:rPr>
        <w:t>Члан 1.</w:t>
      </w:r>
    </w:p>
    <w:p w:rsidR="00F00796" w:rsidRPr="00CD050B" w:rsidRDefault="00F00796">
      <w:pPr>
        <w:spacing w:line="185" w:lineRule="exact"/>
        <w:rPr>
          <w:rFonts w:eastAsia="Times New Roman"/>
        </w:rPr>
      </w:pPr>
    </w:p>
    <w:p w:rsidR="00F00796" w:rsidRPr="00CD050B" w:rsidRDefault="00F00796">
      <w:pPr>
        <w:spacing w:line="238" w:lineRule="auto"/>
        <w:ind w:firstLine="720"/>
        <w:jc w:val="both"/>
        <w:rPr>
          <w:rFonts w:eastAsia="Times New Roman"/>
          <w:sz w:val="24"/>
        </w:rPr>
      </w:pPr>
      <w:r w:rsidRPr="00CD050B">
        <w:rPr>
          <w:rFonts w:eastAsia="Times New Roman"/>
          <w:sz w:val="24"/>
        </w:rPr>
        <w:t>Овим правилником ближе се уређује поступак јавне набавке унутар</w:t>
      </w:r>
      <w:r w:rsidR="00901F22">
        <w:rPr>
          <w:rFonts w:eastAsia="Times New Roman"/>
          <w:sz w:val="24"/>
          <w:lang w:val="sr-Cyrl-CS"/>
        </w:rPr>
        <w:t xml:space="preserve"> Туристичке организације општине Гаџин Хан</w:t>
      </w:r>
      <w:r w:rsidRPr="00CD050B">
        <w:rPr>
          <w:rFonts w:eastAsia="Times New Roman"/>
          <w:sz w:val="24"/>
        </w:rPr>
        <w:t>, и то: начин планирања набавки (критеријуме, правила и начин одређивања предмета јавне набавке и процењене вредности, начин испитивања и истраживања тржишта), одговорност за планирање, циљеви поступка јавне набавке, начин извршавања обавеза из поступка, начин обезбеђивања конкуренције, спровођење и контролу јавних набавки, начин праћења извршења уговора о јавној набавци.</w:t>
      </w:r>
    </w:p>
    <w:p w:rsidR="00F00796" w:rsidRPr="00CD050B" w:rsidRDefault="00F00796">
      <w:pPr>
        <w:spacing w:line="135"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На питања која нису посебно уређена овим правилником сходно се примењују одговарајуће одредбе Закона о јавним набавкама и подзаконских аката.</w:t>
      </w:r>
    </w:p>
    <w:p w:rsidR="00F00796" w:rsidRPr="00CD050B" w:rsidRDefault="00F00796">
      <w:pPr>
        <w:spacing w:line="285" w:lineRule="exact"/>
        <w:rPr>
          <w:rFonts w:eastAsia="Times New Roman"/>
        </w:rPr>
      </w:pPr>
    </w:p>
    <w:p w:rsidR="00F00796" w:rsidRPr="00CD050B" w:rsidRDefault="00F00796">
      <w:pPr>
        <w:spacing w:line="0" w:lineRule="atLeast"/>
        <w:ind w:left="3980"/>
        <w:rPr>
          <w:rFonts w:eastAsia="Times New Roman"/>
          <w:b/>
          <w:sz w:val="24"/>
        </w:rPr>
      </w:pPr>
      <w:r w:rsidRPr="00CD050B">
        <w:rPr>
          <w:rFonts w:eastAsia="Times New Roman"/>
          <w:b/>
          <w:sz w:val="24"/>
        </w:rPr>
        <w:t>Значење израза</w:t>
      </w:r>
    </w:p>
    <w:p w:rsidR="00F00796" w:rsidRPr="00CD050B" w:rsidRDefault="00F00796">
      <w:pPr>
        <w:spacing w:line="209" w:lineRule="exact"/>
        <w:rPr>
          <w:rFonts w:eastAsia="Times New Roman"/>
        </w:rPr>
      </w:pPr>
    </w:p>
    <w:p w:rsidR="00F00796" w:rsidRPr="00CD050B" w:rsidRDefault="00F00796">
      <w:pPr>
        <w:spacing w:line="0" w:lineRule="atLeast"/>
        <w:ind w:left="4440"/>
        <w:rPr>
          <w:rFonts w:eastAsia="Times New Roman"/>
          <w:sz w:val="24"/>
        </w:rPr>
      </w:pPr>
      <w:r w:rsidRPr="00CD050B">
        <w:rPr>
          <w:rFonts w:eastAsia="Times New Roman"/>
          <w:sz w:val="24"/>
        </w:rPr>
        <w:t>Члан 2.</w:t>
      </w:r>
    </w:p>
    <w:p w:rsidR="00F00796" w:rsidRPr="00CD050B" w:rsidRDefault="00F00796">
      <w:pPr>
        <w:spacing w:line="173"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Поједини изрази употребљени у овом правилнику имају следеће значење:</w:t>
      </w:r>
    </w:p>
    <w:p w:rsidR="00F00796" w:rsidRPr="00CD050B" w:rsidRDefault="00F00796">
      <w:pPr>
        <w:spacing w:line="98" w:lineRule="exact"/>
        <w:rPr>
          <w:rFonts w:eastAsia="Times New Roman"/>
        </w:rPr>
      </w:pPr>
    </w:p>
    <w:p w:rsidR="00F00796" w:rsidRPr="00CD050B" w:rsidRDefault="00F00796">
      <w:pPr>
        <w:numPr>
          <w:ilvl w:val="0"/>
          <w:numId w:val="1"/>
        </w:numPr>
        <w:tabs>
          <w:tab w:val="left" w:pos="1120"/>
        </w:tabs>
        <w:spacing w:line="0" w:lineRule="atLeast"/>
        <w:ind w:left="1120" w:hanging="304"/>
        <w:jc w:val="both"/>
        <w:rPr>
          <w:rFonts w:eastAsia="Times New Roman"/>
          <w:sz w:val="24"/>
        </w:rPr>
      </w:pPr>
      <w:r w:rsidRPr="00CD050B">
        <w:rPr>
          <w:rFonts w:eastAsia="Times New Roman"/>
          <w:sz w:val="24"/>
        </w:rPr>
        <w:t>Одговорно лице је директор</w:t>
      </w:r>
      <w:r w:rsidR="00901F22">
        <w:rPr>
          <w:rFonts w:eastAsia="Times New Roman"/>
          <w:sz w:val="24"/>
          <w:lang w:val="sr-Cyrl-CS"/>
        </w:rPr>
        <w:t xml:space="preserve"> Туристичке организације општине Гаџин Хан</w:t>
      </w:r>
      <w:r w:rsidRPr="00CD050B">
        <w:rPr>
          <w:rFonts w:eastAsia="Times New Roman"/>
          <w:sz w:val="24"/>
        </w:rPr>
        <w:t>;</w:t>
      </w:r>
    </w:p>
    <w:p w:rsidR="00F00796" w:rsidRPr="00CD050B" w:rsidRDefault="00F00796">
      <w:pPr>
        <w:spacing w:line="105" w:lineRule="exact"/>
        <w:rPr>
          <w:rFonts w:eastAsia="Times New Roman"/>
          <w:sz w:val="24"/>
        </w:rPr>
      </w:pPr>
    </w:p>
    <w:p w:rsidR="00F00796" w:rsidRPr="00CD050B" w:rsidRDefault="00F00796">
      <w:pPr>
        <w:numPr>
          <w:ilvl w:val="0"/>
          <w:numId w:val="1"/>
        </w:numPr>
        <w:tabs>
          <w:tab w:val="left" w:pos="1128"/>
        </w:tabs>
        <w:spacing w:line="222" w:lineRule="auto"/>
        <w:ind w:firstLine="816"/>
        <w:jc w:val="both"/>
        <w:rPr>
          <w:rFonts w:eastAsia="Times New Roman"/>
          <w:sz w:val="24"/>
        </w:rPr>
      </w:pPr>
      <w:r w:rsidRPr="00CD050B">
        <w:rPr>
          <w:rFonts w:eastAsia="Times New Roman"/>
          <w:sz w:val="24"/>
        </w:rPr>
        <w:t>Овлашћено лице је лице које спроводи/предузима конкретну радњу активности у вези са јавним набавкама;</w:t>
      </w:r>
    </w:p>
    <w:p w:rsidR="00F00796" w:rsidRPr="00CD050B" w:rsidRDefault="00F00796">
      <w:pPr>
        <w:spacing w:line="106" w:lineRule="exact"/>
        <w:rPr>
          <w:rFonts w:eastAsia="Times New Roman"/>
          <w:sz w:val="24"/>
        </w:rPr>
      </w:pPr>
    </w:p>
    <w:p w:rsidR="00F00796" w:rsidRPr="00CD050B" w:rsidRDefault="00F00796">
      <w:pPr>
        <w:numPr>
          <w:ilvl w:val="0"/>
          <w:numId w:val="1"/>
        </w:numPr>
        <w:tabs>
          <w:tab w:val="left" w:pos="1064"/>
        </w:tabs>
        <w:spacing w:line="222" w:lineRule="auto"/>
        <w:ind w:firstLine="816"/>
        <w:jc w:val="both"/>
        <w:rPr>
          <w:rFonts w:eastAsia="Times New Roman"/>
          <w:sz w:val="24"/>
        </w:rPr>
      </w:pPr>
      <w:r w:rsidRPr="00CD050B">
        <w:rPr>
          <w:rFonts w:eastAsia="Times New Roman"/>
          <w:sz w:val="24"/>
        </w:rPr>
        <w:t>Израда аката у поступку је израда предлога акта, достављање предлога акта органу надлежном за доношење акта;</w:t>
      </w:r>
    </w:p>
    <w:p w:rsidR="00F00796" w:rsidRPr="00CD050B" w:rsidRDefault="00F00796">
      <w:pPr>
        <w:spacing w:line="94" w:lineRule="exact"/>
        <w:rPr>
          <w:rFonts w:eastAsia="Times New Roman"/>
          <w:sz w:val="24"/>
        </w:rPr>
      </w:pPr>
    </w:p>
    <w:p w:rsidR="00F00796" w:rsidRPr="00CD050B" w:rsidRDefault="00F00796">
      <w:pPr>
        <w:numPr>
          <w:ilvl w:val="1"/>
          <w:numId w:val="1"/>
        </w:numPr>
        <w:tabs>
          <w:tab w:val="left" w:pos="1080"/>
        </w:tabs>
        <w:spacing w:line="0" w:lineRule="atLeast"/>
        <w:ind w:left="1080" w:hanging="247"/>
        <w:jc w:val="both"/>
        <w:rPr>
          <w:rFonts w:eastAsia="Times New Roman"/>
          <w:sz w:val="24"/>
        </w:rPr>
      </w:pPr>
      <w:r w:rsidRPr="00CD050B">
        <w:rPr>
          <w:rFonts w:eastAsia="Times New Roman"/>
          <w:sz w:val="24"/>
        </w:rPr>
        <w:t>Комисија је комисија која спроводи јавну набавку;</w:t>
      </w:r>
    </w:p>
    <w:p w:rsidR="00F00796" w:rsidRPr="00CD050B" w:rsidRDefault="00F00796">
      <w:pPr>
        <w:spacing w:line="103" w:lineRule="exact"/>
        <w:rPr>
          <w:rFonts w:eastAsia="Times New Roman"/>
        </w:rPr>
      </w:pPr>
    </w:p>
    <w:p w:rsidR="00F00796" w:rsidRPr="00CD050B" w:rsidRDefault="00F00796">
      <w:pPr>
        <w:spacing w:line="218" w:lineRule="auto"/>
        <w:ind w:firstLine="824"/>
        <w:jc w:val="both"/>
        <w:rPr>
          <w:rFonts w:eastAsia="Times New Roman"/>
          <w:sz w:val="24"/>
        </w:rPr>
      </w:pPr>
      <w:r w:rsidRPr="00CD050B">
        <w:rPr>
          <w:rFonts w:eastAsia="Times New Roman"/>
          <w:sz w:val="24"/>
        </w:rPr>
        <w:t>5. Недозвољен захтев за заштиту права је захтев за заштиту права којим се оспоравају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као и захтев за заштиту права којим се оспоравају радње наручиоца за које је подносилац захтева знао или могао знати приликом подношења претходног захтева у истом поступку јавне набавке - члан 149. ст. 8. Закона.</w:t>
      </w:r>
    </w:p>
    <w:p w:rsidR="00F00796" w:rsidRPr="00CD050B" w:rsidRDefault="00F00796">
      <w:pPr>
        <w:spacing w:line="278" w:lineRule="exact"/>
        <w:rPr>
          <w:rFonts w:eastAsia="Times New Roman"/>
        </w:rPr>
      </w:pPr>
    </w:p>
    <w:p w:rsidR="00F00796" w:rsidRPr="00CD050B" w:rsidRDefault="00F00796">
      <w:pPr>
        <w:spacing w:line="0" w:lineRule="atLeast"/>
        <w:ind w:left="1900"/>
        <w:rPr>
          <w:rFonts w:eastAsia="Times New Roman"/>
          <w:b/>
          <w:sz w:val="24"/>
        </w:rPr>
      </w:pPr>
      <w:r w:rsidRPr="00CD050B">
        <w:rPr>
          <w:rFonts w:eastAsia="Times New Roman"/>
          <w:b/>
          <w:sz w:val="24"/>
        </w:rPr>
        <w:t>Овлашћења и одговорности у поступку јавне набавке</w:t>
      </w:r>
    </w:p>
    <w:p w:rsidR="00F00796" w:rsidRPr="00CD050B" w:rsidRDefault="00F00796">
      <w:pPr>
        <w:spacing w:line="206" w:lineRule="exact"/>
        <w:rPr>
          <w:rFonts w:eastAsia="Times New Roman"/>
        </w:rPr>
      </w:pPr>
    </w:p>
    <w:p w:rsidR="00F00796" w:rsidRPr="00CD050B" w:rsidRDefault="00F00796">
      <w:pPr>
        <w:spacing w:line="0" w:lineRule="atLeast"/>
        <w:ind w:left="4440"/>
        <w:rPr>
          <w:rFonts w:eastAsia="Times New Roman"/>
          <w:sz w:val="24"/>
        </w:rPr>
      </w:pPr>
      <w:r w:rsidRPr="00CD050B">
        <w:rPr>
          <w:rFonts w:eastAsia="Times New Roman"/>
          <w:sz w:val="24"/>
        </w:rPr>
        <w:t>Члан 3.</w:t>
      </w:r>
    </w:p>
    <w:p w:rsidR="00F00796" w:rsidRPr="00CD050B" w:rsidRDefault="00F00796">
      <w:pPr>
        <w:spacing w:line="187" w:lineRule="exact"/>
        <w:rPr>
          <w:rFonts w:eastAsia="Times New Roman"/>
        </w:rPr>
      </w:pPr>
    </w:p>
    <w:p w:rsidR="00F00796" w:rsidRPr="00CD050B" w:rsidRDefault="00F00796">
      <w:pPr>
        <w:spacing w:line="237" w:lineRule="auto"/>
        <w:ind w:firstLine="720"/>
        <w:jc w:val="both"/>
        <w:rPr>
          <w:rFonts w:eastAsia="Times New Roman"/>
          <w:sz w:val="24"/>
        </w:rPr>
      </w:pPr>
      <w:r w:rsidRPr="00CD050B">
        <w:rPr>
          <w:rFonts w:eastAsia="Times New Roman"/>
          <w:sz w:val="24"/>
        </w:rPr>
        <w:t>Запослени који обавља послове јавних набавки према Правилнику о унутрашњој организацији и систематизацији радних места у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у даљем тексту: лице за ЈН) координира радом комисијe за јавне набавке (даље: комисија), пружа стручну помоћ комисији у вези са спровођењем поступка и обавља друге</w:t>
      </w:r>
    </w:p>
    <w:p w:rsidR="00F00796" w:rsidRPr="00B445D5" w:rsidRDefault="00F00796" w:rsidP="00B445D5">
      <w:pPr>
        <w:spacing w:line="237" w:lineRule="auto"/>
        <w:jc w:val="both"/>
        <w:rPr>
          <w:rFonts w:eastAsia="Times New Roman"/>
          <w:sz w:val="24"/>
          <w:lang w:val="sr-Cyrl-CS"/>
        </w:rPr>
        <w:sectPr w:rsidR="00F00796" w:rsidRPr="00B445D5">
          <w:pgSz w:w="11900" w:h="16838"/>
          <w:pgMar w:top="1135" w:right="1120" w:bottom="866" w:left="1140" w:header="0" w:footer="0" w:gutter="0"/>
          <w:cols w:space="0" w:equalWidth="0">
            <w:col w:w="9640"/>
          </w:cols>
          <w:docGrid w:linePitch="360"/>
        </w:sectPr>
      </w:pPr>
    </w:p>
    <w:p w:rsidR="00F00796" w:rsidRPr="00B445D5" w:rsidRDefault="00F00796">
      <w:pPr>
        <w:spacing w:line="200" w:lineRule="exact"/>
        <w:rPr>
          <w:rFonts w:eastAsia="Times New Roman"/>
          <w:lang w:val="sr-Cyrl-CS"/>
        </w:rPr>
      </w:pPr>
    </w:p>
    <w:p w:rsidR="00F00796" w:rsidRPr="00CD050B" w:rsidRDefault="00F00796" w:rsidP="00901F22">
      <w:pPr>
        <w:spacing w:line="0" w:lineRule="atLeast"/>
        <w:rPr>
          <w:rFonts w:eastAsia="Times New Roman"/>
          <w:sz w:val="24"/>
        </w:rPr>
      </w:pPr>
      <w:bookmarkStart w:id="2" w:name="page4"/>
      <w:bookmarkEnd w:id="2"/>
      <w:r w:rsidRPr="00CD050B">
        <w:rPr>
          <w:rFonts w:eastAsia="Times New Roman"/>
          <w:sz w:val="24"/>
        </w:rPr>
        <w:t>активности у вези са спровођењем поступка јавне набавке.</w:t>
      </w:r>
    </w:p>
    <w:p w:rsidR="00F00796" w:rsidRPr="00CD050B" w:rsidRDefault="00F00796">
      <w:pPr>
        <w:spacing w:line="133" w:lineRule="exact"/>
        <w:rPr>
          <w:rFonts w:eastAsia="Times New Roman"/>
        </w:rPr>
      </w:pPr>
    </w:p>
    <w:p w:rsidR="00F00796" w:rsidRPr="00CD050B" w:rsidRDefault="00F00796">
      <w:pPr>
        <w:spacing w:line="237" w:lineRule="auto"/>
        <w:ind w:left="7" w:firstLine="720"/>
        <w:jc w:val="both"/>
        <w:rPr>
          <w:rFonts w:eastAsia="Times New Roman"/>
          <w:sz w:val="24"/>
        </w:rPr>
      </w:pPr>
      <w:r w:rsidRPr="00CD050B">
        <w:rPr>
          <w:rFonts w:eastAsia="Times New Roman"/>
          <w:sz w:val="24"/>
        </w:rPr>
        <w:t>За законитост спровођења поступка јавне набавке, сачињавање предлога и доношење одлука, решења и других аката у поступку јавне набавке одговорни су: директор</w:t>
      </w:r>
      <w:r w:rsidR="00901F22">
        <w:rPr>
          <w:rFonts w:eastAsia="Times New Roman"/>
          <w:sz w:val="24"/>
          <w:lang w:val="sr-Cyrl-CS"/>
        </w:rPr>
        <w:t xml:space="preserve"> Туристичке организације општине Гаџин Хан</w:t>
      </w:r>
      <w:r w:rsidRPr="00CD050B">
        <w:rPr>
          <w:rFonts w:eastAsia="Times New Roman"/>
          <w:sz w:val="24"/>
        </w:rPr>
        <w:t>, лице за ЈН и комисија, ако овим правилником није друкчије прописано.</w:t>
      </w:r>
    </w:p>
    <w:p w:rsidR="00F00796" w:rsidRPr="00CD050B" w:rsidRDefault="00F00796">
      <w:pPr>
        <w:spacing w:line="134" w:lineRule="exact"/>
        <w:rPr>
          <w:rFonts w:eastAsia="Times New Roman"/>
        </w:rPr>
      </w:pPr>
    </w:p>
    <w:p w:rsidR="00F00796" w:rsidRPr="00CD050B" w:rsidRDefault="00F00796">
      <w:pPr>
        <w:spacing w:line="236" w:lineRule="auto"/>
        <w:ind w:left="7" w:right="20" w:firstLine="720"/>
        <w:jc w:val="both"/>
        <w:rPr>
          <w:rFonts w:eastAsia="Times New Roman"/>
          <w:sz w:val="24"/>
        </w:rPr>
      </w:pPr>
      <w:r w:rsidRPr="00CD050B">
        <w:rPr>
          <w:rFonts w:eastAsia="Times New Roman"/>
          <w:sz w:val="24"/>
        </w:rPr>
        <w:t>За предузимање радњи у поступку на начин и у роковима прописаним Законом одговорно је лице које је овлашћено да спроводи/предузима конкретну радњу. У свакој радњи се води рачуна о Законом прописаним роковима.</w:t>
      </w:r>
    </w:p>
    <w:p w:rsidR="00F00796" w:rsidRPr="00CD050B" w:rsidRDefault="00F00796">
      <w:pPr>
        <w:spacing w:line="134" w:lineRule="exact"/>
        <w:rPr>
          <w:rFonts w:eastAsia="Times New Roman"/>
        </w:rPr>
      </w:pPr>
    </w:p>
    <w:p w:rsidR="00F00796" w:rsidRPr="00CD050B" w:rsidRDefault="00F00796">
      <w:pPr>
        <w:spacing w:line="234" w:lineRule="auto"/>
        <w:ind w:left="7" w:firstLine="720"/>
        <w:jc w:val="both"/>
        <w:rPr>
          <w:rFonts w:eastAsia="Times New Roman"/>
          <w:sz w:val="24"/>
        </w:rPr>
      </w:pPr>
      <w:r w:rsidRPr="00CD050B">
        <w:rPr>
          <w:rFonts w:eastAsia="Times New Roman"/>
          <w:sz w:val="24"/>
        </w:rPr>
        <w:t>Акте у поступку јавне набавке израђује лице за ЈН, а комисија сачињава конкурсну документацију, записник о отварању понуда и извештај о стручној оцени понуда.</w:t>
      </w:r>
    </w:p>
    <w:p w:rsidR="00F00796" w:rsidRPr="00CD050B" w:rsidRDefault="00F00796">
      <w:pPr>
        <w:spacing w:line="134" w:lineRule="exact"/>
        <w:rPr>
          <w:rFonts w:eastAsia="Times New Roman"/>
        </w:rPr>
      </w:pPr>
    </w:p>
    <w:p w:rsidR="00F00796" w:rsidRPr="00CD050B" w:rsidRDefault="00F00796">
      <w:pPr>
        <w:spacing w:line="237" w:lineRule="auto"/>
        <w:ind w:left="7" w:right="20" w:firstLine="720"/>
        <w:jc w:val="both"/>
        <w:rPr>
          <w:rFonts w:eastAsia="Times New Roman"/>
          <w:sz w:val="24"/>
        </w:rPr>
      </w:pPr>
      <w:r w:rsidRPr="00CD050B">
        <w:rPr>
          <w:rFonts w:eastAsia="Times New Roman"/>
          <w:sz w:val="24"/>
        </w:rPr>
        <w:t>Критеријуме за доделу уговора и елементе критеријума, као и методологију за доделу пондера за сваки елемент критеријума, начин навођења, описивања и вредновања елемената критеријума у конкурсној документацији, утврђује комисија, узимајући у обзир врсту, техничку сложеност, трајање, вредност јавне набавке и сл.</w:t>
      </w:r>
    </w:p>
    <w:p w:rsidR="00F00796" w:rsidRPr="00CD050B" w:rsidRDefault="00F00796">
      <w:pPr>
        <w:spacing w:line="134" w:lineRule="exact"/>
        <w:rPr>
          <w:rFonts w:eastAsia="Times New Roman"/>
        </w:rPr>
      </w:pPr>
    </w:p>
    <w:p w:rsidR="00F00796" w:rsidRPr="00CD050B" w:rsidRDefault="00F00796">
      <w:pPr>
        <w:spacing w:line="237" w:lineRule="auto"/>
        <w:ind w:left="7" w:firstLine="720"/>
        <w:jc w:val="both"/>
        <w:rPr>
          <w:rFonts w:eastAsia="Times New Roman"/>
          <w:sz w:val="24"/>
        </w:rPr>
      </w:pPr>
      <w:r w:rsidRPr="00CD050B">
        <w:rPr>
          <w:rFonts w:eastAsia="Times New Roman"/>
          <w:sz w:val="24"/>
        </w:rPr>
        <w:t xml:space="preserve">Модел уговора сачињава комисија, а уколико модел уговора који комисија припрема као саставни део конкурсне документације захтева посебна стручна знања, комисија може захтевати стручну помоћ организационих јединица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или трећих лица.</w:t>
      </w:r>
    </w:p>
    <w:p w:rsidR="00F00796" w:rsidRPr="00CD050B" w:rsidRDefault="00F00796">
      <w:pPr>
        <w:spacing w:line="134" w:lineRule="exact"/>
        <w:rPr>
          <w:rFonts w:eastAsia="Times New Roman"/>
        </w:rPr>
      </w:pPr>
    </w:p>
    <w:p w:rsidR="00F00796" w:rsidRPr="00CD050B" w:rsidRDefault="00F00796">
      <w:pPr>
        <w:spacing w:line="236" w:lineRule="auto"/>
        <w:ind w:left="7" w:firstLine="720"/>
        <w:jc w:val="both"/>
        <w:rPr>
          <w:rFonts w:eastAsia="Times New Roman"/>
          <w:sz w:val="24"/>
        </w:rPr>
      </w:pPr>
      <w:r w:rsidRPr="00CD050B">
        <w:rPr>
          <w:rFonts w:eastAsia="Times New Roman"/>
          <w:sz w:val="24"/>
        </w:rPr>
        <w:t>Прикупљање података, сачињавање и достављање извештаја о јавним набавкама Управи за јавне набавке и Државној ревизорској институцији врши лице за ЈН. Лице за ЈН извештаје доставља након потписивања од стране овлашћеног лица.</w:t>
      </w:r>
    </w:p>
    <w:p w:rsidR="00F00796" w:rsidRPr="00CD050B" w:rsidRDefault="00F00796">
      <w:pPr>
        <w:spacing w:line="285" w:lineRule="exact"/>
        <w:rPr>
          <w:rFonts w:eastAsia="Times New Roman"/>
        </w:rPr>
      </w:pPr>
    </w:p>
    <w:p w:rsidR="00F00796" w:rsidRPr="00CD050B" w:rsidRDefault="00F00796">
      <w:pPr>
        <w:spacing w:line="0" w:lineRule="atLeast"/>
        <w:ind w:left="3827"/>
        <w:rPr>
          <w:rFonts w:eastAsia="Times New Roman"/>
          <w:b/>
          <w:sz w:val="24"/>
        </w:rPr>
      </w:pPr>
      <w:r w:rsidRPr="00CD050B">
        <w:rPr>
          <w:rFonts w:eastAsia="Times New Roman"/>
          <w:b/>
          <w:sz w:val="24"/>
        </w:rPr>
        <w:t>Заштита података</w:t>
      </w:r>
    </w:p>
    <w:p w:rsidR="00F00796" w:rsidRPr="00CD050B" w:rsidRDefault="00F00796">
      <w:pPr>
        <w:spacing w:line="209" w:lineRule="exact"/>
        <w:rPr>
          <w:rFonts w:eastAsia="Times New Roman"/>
        </w:rPr>
      </w:pPr>
    </w:p>
    <w:p w:rsidR="00F00796" w:rsidRPr="00CD050B" w:rsidRDefault="00F00796">
      <w:pPr>
        <w:spacing w:line="0" w:lineRule="atLeast"/>
        <w:ind w:left="4447"/>
        <w:rPr>
          <w:rFonts w:eastAsia="Times New Roman"/>
          <w:sz w:val="24"/>
        </w:rPr>
      </w:pPr>
      <w:r w:rsidRPr="00CD050B">
        <w:rPr>
          <w:rFonts w:eastAsia="Times New Roman"/>
          <w:sz w:val="24"/>
        </w:rPr>
        <w:t>Члан 4.</w:t>
      </w:r>
    </w:p>
    <w:p w:rsidR="00F00796" w:rsidRPr="00CD050B" w:rsidRDefault="00F00796">
      <w:pPr>
        <w:spacing w:line="185"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Лице за ЈН, чланови и заменици чланова комисије, као и друга лица која дођу до података:</w:t>
      </w:r>
    </w:p>
    <w:p w:rsidR="00F00796" w:rsidRPr="00CD050B" w:rsidRDefault="00F00796">
      <w:pPr>
        <w:spacing w:line="134" w:lineRule="exact"/>
        <w:rPr>
          <w:rFonts w:eastAsia="Times New Roman"/>
        </w:rPr>
      </w:pPr>
    </w:p>
    <w:p w:rsidR="00F00796" w:rsidRPr="00CD050B" w:rsidRDefault="00F00796">
      <w:pPr>
        <w:numPr>
          <w:ilvl w:val="0"/>
          <w:numId w:val="2"/>
        </w:numPr>
        <w:tabs>
          <w:tab w:val="left" w:pos="707"/>
        </w:tabs>
        <w:spacing w:line="234" w:lineRule="auto"/>
        <w:ind w:left="707" w:hanging="707"/>
        <w:jc w:val="both"/>
        <w:rPr>
          <w:rFonts w:eastAsia="Times New Roman"/>
          <w:sz w:val="24"/>
        </w:rPr>
      </w:pPr>
      <w:r w:rsidRPr="00CD050B">
        <w:rPr>
          <w:rFonts w:eastAsia="Times New Roman"/>
          <w:sz w:val="24"/>
        </w:rPr>
        <w:t>чувају као поверљиве све податке о понуђачима садржане у понуди које је као такве, у складу са законом, понуђач означио у понуди;</w:t>
      </w:r>
    </w:p>
    <w:p w:rsidR="00F00796" w:rsidRPr="00CD050B" w:rsidRDefault="00F00796">
      <w:pPr>
        <w:spacing w:line="112" w:lineRule="exact"/>
        <w:rPr>
          <w:rFonts w:eastAsia="Times New Roman"/>
          <w:sz w:val="24"/>
        </w:rPr>
      </w:pPr>
    </w:p>
    <w:p w:rsidR="00F00796" w:rsidRPr="00CD050B" w:rsidRDefault="00F00796">
      <w:pPr>
        <w:numPr>
          <w:ilvl w:val="0"/>
          <w:numId w:val="2"/>
        </w:numPr>
        <w:tabs>
          <w:tab w:val="left" w:pos="707"/>
        </w:tabs>
        <w:spacing w:line="223" w:lineRule="auto"/>
        <w:ind w:left="707" w:right="20" w:hanging="707"/>
        <w:jc w:val="both"/>
        <w:rPr>
          <w:rFonts w:eastAsia="Times New Roman"/>
          <w:sz w:val="24"/>
        </w:rPr>
      </w:pPr>
      <w:r w:rsidRPr="00CD050B">
        <w:rPr>
          <w:rFonts w:eastAsia="Times New Roman"/>
          <w:sz w:val="24"/>
        </w:rPr>
        <w:t>дужни су да одбију давање информације која би значила повреду поверљивости података добијених у понуди;</w:t>
      </w:r>
    </w:p>
    <w:p w:rsidR="00F00796" w:rsidRPr="00CD050B" w:rsidRDefault="00F00796">
      <w:pPr>
        <w:spacing w:line="103" w:lineRule="exact"/>
        <w:rPr>
          <w:rFonts w:eastAsia="Times New Roman"/>
          <w:sz w:val="24"/>
        </w:rPr>
      </w:pPr>
    </w:p>
    <w:p w:rsidR="00F00796" w:rsidRPr="00CD050B" w:rsidRDefault="00F00796">
      <w:pPr>
        <w:numPr>
          <w:ilvl w:val="0"/>
          <w:numId w:val="2"/>
        </w:numPr>
        <w:tabs>
          <w:tab w:val="left" w:pos="707"/>
        </w:tabs>
        <w:spacing w:line="220" w:lineRule="auto"/>
        <w:ind w:left="707" w:right="20" w:hanging="707"/>
        <w:jc w:val="both"/>
        <w:rPr>
          <w:rFonts w:eastAsia="Times New Roman"/>
          <w:sz w:val="24"/>
        </w:rPr>
      </w:pPr>
      <w:r w:rsidRPr="00CD050B">
        <w:rPr>
          <w:rFonts w:eastAsia="Times New Roman"/>
          <w:sz w:val="24"/>
        </w:rPr>
        <w:t>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F00796" w:rsidRPr="00CD050B" w:rsidRDefault="00F00796">
      <w:pPr>
        <w:spacing w:line="281" w:lineRule="exact"/>
        <w:rPr>
          <w:rFonts w:eastAsia="Times New Roman"/>
        </w:rPr>
      </w:pPr>
    </w:p>
    <w:p w:rsidR="00F00796" w:rsidRPr="00CD050B" w:rsidRDefault="00F00796">
      <w:pPr>
        <w:spacing w:line="0" w:lineRule="atLeast"/>
        <w:ind w:left="3327"/>
        <w:rPr>
          <w:rFonts w:eastAsia="Times New Roman"/>
          <w:b/>
          <w:sz w:val="24"/>
        </w:rPr>
      </w:pPr>
      <w:r w:rsidRPr="00CD050B">
        <w:rPr>
          <w:rFonts w:eastAsia="Times New Roman"/>
          <w:b/>
          <w:sz w:val="24"/>
        </w:rPr>
        <w:t>Одређивање поверљивости</w:t>
      </w:r>
    </w:p>
    <w:p w:rsidR="00F00796" w:rsidRPr="00CD050B" w:rsidRDefault="00F00796">
      <w:pPr>
        <w:spacing w:line="206" w:lineRule="exact"/>
        <w:rPr>
          <w:rFonts w:eastAsia="Times New Roman"/>
        </w:rPr>
      </w:pPr>
    </w:p>
    <w:p w:rsidR="00F00796" w:rsidRPr="00CD050B" w:rsidRDefault="00F00796">
      <w:pPr>
        <w:spacing w:line="0" w:lineRule="atLeast"/>
        <w:ind w:left="4447"/>
        <w:rPr>
          <w:rFonts w:eastAsia="Times New Roman"/>
          <w:sz w:val="24"/>
        </w:rPr>
      </w:pPr>
      <w:r w:rsidRPr="00CD050B">
        <w:rPr>
          <w:rFonts w:eastAsia="Times New Roman"/>
          <w:sz w:val="24"/>
        </w:rPr>
        <w:t>Члан 5.</w:t>
      </w:r>
    </w:p>
    <w:p w:rsidR="00F00796" w:rsidRPr="00CD050B" w:rsidRDefault="00F00796">
      <w:pPr>
        <w:spacing w:line="187" w:lineRule="exact"/>
        <w:rPr>
          <w:rFonts w:eastAsia="Times New Roman"/>
        </w:rPr>
      </w:pPr>
    </w:p>
    <w:p w:rsidR="00F00796" w:rsidRPr="00CD050B" w:rsidRDefault="00F00796">
      <w:pPr>
        <w:spacing w:line="237" w:lineRule="auto"/>
        <w:ind w:left="7" w:firstLine="720"/>
        <w:jc w:val="both"/>
        <w:rPr>
          <w:rFonts w:eastAsia="Times New Roman"/>
          <w:sz w:val="24"/>
        </w:rPr>
      </w:pPr>
      <w:r w:rsidRPr="00CD050B">
        <w:rPr>
          <w:rFonts w:eastAsia="Times New Roman"/>
          <w:sz w:val="24"/>
        </w:rPr>
        <w:t>Предлагач набавке, лице за ЈН или друга лица задужена за заштиту поверљивости података код наручиоца, комисији достављају писано обавештење, које ће од података, који се понуђачима стављају на располагање, укључујући и њихове подизвођаче, у конкурсној документацији определити као поверљиве и за које захтевати заштиту поверљивости података.</w:t>
      </w:r>
    </w:p>
    <w:p w:rsidR="00F00796" w:rsidRPr="00CD050B" w:rsidRDefault="00F00796">
      <w:pPr>
        <w:spacing w:line="137" w:lineRule="exact"/>
        <w:rPr>
          <w:rFonts w:eastAsia="Times New Roman"/>
        </w:rPr>
      </w:pPr>
    </w:p>
    <w:p w:rsidR="00F00796" w:rsidRPr="00CD050B" w:rsidRDefault="00F00796">
      <w:pPr>
        <w:spacing w:line="236" w:lineRule="auto"/>
        <w:ind w:left="7" w:firstLine="720"/>
        <w:jc w:val="both"/>
        <w:rPr>
          <w:rFonts w:eastAsia="Times New Roman"/>
          <w:sz w:val="24"/>
        </w:rPr>
      </w:pPr>
      <w:r w:rsidRPr="00CD050B">
        <w:rPr>
          <w:rFonts w:eastAsia="Times New Roman"/>
          <w:sz w:val="24"/>
        </w:rPr>
        <w:lastRenderedPageBreak/>
        <w:t>Лице за ЈН, за сваку конкретну набавку приликом достављања решења о именовању комисије, члановима комисије доставља и информацију о поверљивим подацима, уколико постоје.</w:t>
      </w:r>
    </w:p>
    <w:p w:rsidR="00F00796" w:rsidRPr="00CD050B" w:rsidRDefault="00F00796">
      <w:pPr>
        <w:spacing w:line="0" w:lineRule="atLeast"/>
        <w:ind w:left="727"/>
        <w:rPr>
          <w:rFonts w:eastAsia="Times New Roman"/>
          <w:sz w:val="24"/>
        </w:rPr>
      </w:pPr>
      <w:bookmarkStart w:id="3" w:name="page5"/>
      <w:bookmarkEnd w:id="3"/>
      <w:r w:rsidRPr="00CD050B">
        <w:rPr>
          <w:rFonts w:eastAsia="Times New Roman"/>
          <w:sz w:val="24"/>
        </w:rPr>
        <w:t>Комисија:</w:t>
      </w:r>
    </w:p>
    <w:p w:rsidR="00F00796" w:rsidRPr="00CD050B" w:rsidRDefault="00F00796">
      <w:pPr>
        <w:spacing w:line="111" w:lineRule="exact"/>
        <w:rPr>
          <w:rFonts w:eastAsia="Times New Roman"/>
        </w:rPr>
      </w:pPr>
    </w:p>
    <w:p w:rsidR="00F00796" w:rsidRPr="00CD050B" w:rsidRDefault="00F00796">
      <w:pPr>
        <w:numPr>
          <w:ilvl w:val="0"/>
          <w:numId w:val="3"/>
        </w:numPr>
        <w:tabs>
          <w:tab w:val="left" w:pos="707"/>
        </w:tabs>
        <w:spacing w:line="223" w:lineRule="auto"/>
        <w:ind w:left="707" w:right="20" w:hanging="707"/>
        <w:jc w:val="both"/>
        <w:rPr>
          <w:rFonts w:eastAsia="Times New Roman"/>
          <w:sz w:val="24"/>
        </w:rPr>
      </w:pPr>
      <w:r w:rsidRPr="00CD050B">
        <w:rPr>
          <w:rFonts w:eastAsia="Times New Roman"/>
          <w:sz w:val="24"/>
        </w:rPr>
        <w:t>опредељује да ли ће се преузимање конкурсне документације условити потписивањем изјаве или споразума о чувању поверљивих података;</w:t>
      </w:r>
    </w:p>
    <w:p w:rsidR="00F00796" w:rsidRPr="00CD050B" w:rsidRDefault="00F00796">
      <w:pPr>
        <w:spacing w:line="91" w:lineRule="exact"/>
        <w:rPr>
          <w:rFonts w:eastAsia="Times New Roman"/>
          <w:sz w:val="24"/>
        </w:rPr>
      </w:pPr>
    </w:p>
    <w:p w:rsidR="00F00796" w:rsidRPr="00CD050B" w:rsidRDefault="00F00796">
      <w:pPr>
        <w:numPr>
          <w:ilvl w:val="0"/>
          <w:numId w:val="3"/>
        </w:numPr>
        <w:tabs>
          <w:tab w:val="left" w:pos="707"/>
        </w:tabs>
        <w:spacing w:line="0" w:lineRule="atLeast"/>
        <w:ind w:left="707" w:hanging="707"/>
        <w:jc w:val="both"/>
        <w:rPr>
          <w:rFonts w:eastAsia="Times New Roman"/>
          <w:sz w:val="24"/>
        </w:rPr>
      </w:pPr>
      <w:r w:rsidRPr="00CD050B">
        <w:rPr>
          <w:rFonts w:eastAsia="Times New Roman"/>
          <w:sz w:val="24"/>
        </w:rPr>
        <w:t>обезбеђује чување поверљивих података из понуде.</w:t>
      </w:r>
    </w:p>
    <w:p w:rsidR="00F00796" w:rsidRPr="00CD050B" w:rsidRDefault="00F00796">
      <w:pPr>
        <w:spacing w:line="127"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Лице које је примило податке одређене као поверљиве дужно је да их чува и штити, без обзира на степен те поверљивости.</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Лице које дође до сазнања да је понуђач, односно подносилац пријаве покушао да сазна поверљиве информације дужно је да о томе обавести лице за ЈН и комисију.</w:t>
      </w:r>
    </w:p>
    <w:p w:rsidR="00F00796" w:rsidRPr="00CD050B" w:rsidRDefault="00F00796">
      <w:pPr>
        <w:spacing w:line="285" w:lineRule="exact"/>
        <w:rPr>
          <w:rFonts w:eastAsia="Times New Roman"/>
        </w:rPr>
      </w:pPr>
    </w:p>
    <w:p w:rsidR="00F00796" w:rsidRPr="00CD050B" w:rsidRDefault="00F00796">
      <w:pPr>
        <w:spacing w:line="0" w:lineRule="atLeast"/>
        <w:ind w:left="2467"/>
        <w:rPr>
          <w:rFonts w:eastAsia="Times New Roman"/>
          <w:b/>
          <w:sz w:val="24"/>
        </w:rPr>
      </w:pPr>
      <w:r w:rsidRPr="00CD050B">
        <w:rPr>
          <w:rFonts w:eastAsia="Times New Roman"/>
          <w:b/>
          <w:sz w:val="24"/>
        </w:rPr>
        <w:t>Комуникација у пословима јавних набавки</w:t>
      </w:r>
    </w:p>
    <w:p w:rsidR="00F00796" w:rsidRPr="00CD050B" w:rsidRDefault="00F00796">
      <w:pPr>
        <w:spacing w:line="206" w:lineRule="exact"/>
        <w:rPr>
          <w:rFonts w:eastAsia="Times New Roman"/>
        </w:rPr>
      </w:pPr>
    </w:p>
    <w:p w:rsidR="00F00796" w:rsidRPr="00CD050B" w:rsidRDefault="00F00796">
      <w:pPr>
        <w:spacing w:line="0" w:lineRule="atLeast"/>
        <w:ind w:left="4447"/>
        <w:rPr>
          <w:rFonts w:eastAsia="Times New Roman"/>
          <w:sz w:val="24"/>
        </w:rPr>
      </w:pPr>
      <w:r w:rsidRPr="00CD050B">
        <w:rPr>
          <w:rFonts w:eastAsia="Times New Roman"/>
          <w:sz w:val="24"/>
        </w:rPr>
        <w:t>Члан 6.</w:t>
      </w:r>
    </w:p>
    <w:p w:rsidR="00F00796" w:rsidRPr="00CD050B" w:rsidRDefault="00F00796">
      <w:pPr>
        <w:spacing w:line="166"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Извршиоци на пословима јавних набавки међусобно, са заинтересованим лицима, понуђачима и добављачима у вези са обављањем послова јавних набавки комуницирају писаним путем, односно путем поште, електронске поште или факсом.</w:t>
      </w:r>
    </w:p>
    <w:p w:rsidR="00F00796" w:rsidRPr="00CD050B" w:rsidRDefault="00F00796">
      <w:pPr>
        <w:spacing w:line="106" w:lineRule="exact"/>
        <w:rPr>
          <w:rFonts w:eastAsia="Times New Roman"/>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Ако према околностима конкретног случаја није целисходно остварити комуникацију на начин одређен у ставу 1. овог члана, лице за ЈН, односно друга лица дужна су да сачине записник, белешку или на други начин евидентирају предузете радње.</w:t>
      </w:r>
    </w:p>
    <w:p w:rsidR="00F00796" w:rsidRPr="00CD050B" w:rsidRDefault="00F00796">
      <w:pPr>
        <w:spacing w:line="107" w:lineRule="exact"/>
        <w:rPr>
          <w:rFonts w:eastAsia="Times New Roman"/>
        </w:rPr>
      </w:pPr>
    </w:p>
    <w:p w:rsidR="00F00796" w:rsidRPr="00CD050B" w:rsidRDefault="00F00796">
      <w:pPr>
        <w:spacing w:line="219" w:lineRule="auto"/>
        <w:ind w:left="7" w:right="20" w:firstLine="720"/>
        <w:jc w:val="both"/>
        <w:rPr>
          <w:rFonts w:eastAsia="Times New Roman"/>
          <w:sz w:val="24"/>
        </w:rPr>
      </w:pPr>
      <w:r w:rsidRPr="00CD050B">
        <w:rPr>
          <w:rFonts w:eastAsia="Times New Roman"/>
          <w:sz w:val="24"/>
        </w:rPr>
        <w:t>Учесници у комуникацији су дужни да обезбеде чување поверљивих и података о заинтересованим лицима, података о понудама и понуђачима до отварања понуда, да обезбеде евидентирање радњи предузетих у поступку и чување документације у складу са прописима којима се уређује област документарне грађе и архива.</w:t>
      </w:r>
    </w:p>
    <w:p w:rsidR="00F00796" w:rsidRPr="00CD050B" w:rsidRDefault="00F00796">
      <w:pPr>
        <w:spacing w:line="154" w:lineRule="exact"/>
        <w:rPr>
          <w:rFonts w:eastAsia="Times New Roman"/>
        </w:rPr>
      </w:pPr>
    </w:p>
    <w:p w:rsidR="00F00796" w:rsidRPr="00CD050B" w:rsidRDefault="00F00796">
      <w:pPr>
        <w:spacing w:line="0" w:lineRule="atLeast"/>
        <w:ind w:left="4447"/>
        <w:rPr>
          <w:rFonts w:eastAsia="Times New Roman"/>
          <w:sz w:val="24"/>
        </w:rPr>
      </w:pPr>
      <w:r w:rsidRPr="00CD050B">
        <w:rPr>
          <w:rFonts w:eastAsia="Times New Roman"/>
          <w:sz w:val="24"/>
        </w:rPr>
        <w:t>Члан 7.</w:t>
      </w:r>
    </w:p>
    <w:p w:rsidR="00F00796" w:rsidRPr="00CD050B" w:rsidRDefault="00F00796">
      <w:pPr>
        <w:spacing w:line="185" w:lineRule="exact"/>
        <w:rPr>
          <w:rFonts w:eastAsia="Times New Roman"/>
        </w:rPr>
      </w:pPr>
    </w:p>
    <w:p w:rsidR="00F00796" w:rsidRPr="00CD050B" w:rsidRDefault="00F00796">
      <w:pPr>
        <w:spacing w:line="238" w:lineRule="auto"/>
        <w:ind w:left="7" w:firstLine="720"/>
        <w:jc w:val="both"/>
        <w:rPr>
          <w:rFonts w:eastAsia="Times New Roman"/>
          <w:sz w:val="24"/>
        </w:rPr>
      </w:pPr>
      <w:r w:rsidRPr="00CD050B">
        <w:rPr>
          <w:rFonts w:eastAsia="Times New Roman"/>
          <w:sz w:val="24"/>
        </w:rPr>
        <w:t xml:space="preserve">Лица која су у складу са Правилником о унутрашњој организацији и систематизацији радних места у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задужена за пријем писама су дужна да приликом пријема понуде, измене или допуне понуде, на коверти, односно кутији у којој се понуда налази обележи време пријема и да у деловодној документацији евидентира број и датум понуде према редоследу приспећа, као и да издају потврду о пријему понуде када се понуда доставља непосредно преко писарнице.</w:t>
      </w:r>
    </w:p>
    <w:p w:rsidR="00F00796" w:rsidRPr="00CD050B" w:rsidRDefault="00F00796">
      <w:pPr>
        <w:spacing w:line="134" w:lineRule="exact"/>
        <w:rPr>
          <w:rFonts w:eastAsia="Times New Roman"/>
        </w:rPr>
      </w:pPr>
    </w:p>
    <w:p w:rsidR="00F00796" w:rsidRPr="00CD050B" w:rsidRDefault="00F00796">
      <w:pPr>
        <w:spacing w:line="237" w:lineRule="auto"/>
        <w:ind w:left="7" w:right="20" w:firstLine="720"/>
        <w:jc w:val="both"/>
        <w:rPr>
          <w:rFonts w:eastAsia="Times New Roman"/>
          <w:sz w:val="24"/>
        </w:rPr>
      </w:pPr>
      <w:r w:rsidRPr="00CD050B">
        <w:rPr>
          <w:rFonts w:eastAsia="Times New Roman"/>
          <w:sz w:val="24"/>
        </w:rPr>
        <w:t>Уколико лице из става 1. овог члана утврди неправилности приликом пријема понуде (нпр. понуда није означена као понуда па је отворена, достављена је отворена или оштећена коверта и сл.), дужно је да о томе сачини белешку и достави је лицу за ЈН, односно комисији за јавну набавку.</w:t>
      </w:r>
    </w:p>
    <w:p w:rsidR="00F00796" w:rsidRPr="00CD050B" w:rsidRDefault="00F00796">
      <w:pPr>
        <w:spacing w:line="112" w:lineRule="exact"/>
        <w:rPr>
          <w:rFonts w:eastAsia="Times New Roman"/>
        </w:rPr>
      </w:pPr>
    </w:p>
    <w:p w:rsidR="00F00796" w:rsidRPr="00CD050B" w:rsidRDefault="00F00796">
      <w:pPr>
        <w:spacing w:line="223" w:lineRule="auto"/>
        <w:ind w:left="7" w:firstLine="720"/>
        <w:jc w:val="both"/>
        <w:rPr>
          <w:rFonts w:eastAsia="Times New Roman"/>
          <w:sz w:val="24"/>
        </w:rPr>
      </w:pPr>
      <w:r w:rsidRPr="00CD050B">
        <w:rPr>
          <w:rFonts w:eastAsia="Times New Roman"/>
          <w:sz w:val="24"/>
        </w:rPr>
        <w:t>Електронска пошта (понуде, пријаве и сл.) се без одлагања доставља, ради завођења у складу са канцеларијским пословањем.</w:t>
      </w:r>
    </w:p>
    <w:p w:rsidR="00F00796" w:rsidRPr="00CD050B" w:rsidRDefault="00F00796">
      <w:pPr>
        <w:spacing w:line="152" w:lineRule="exact"/>
        <w:rPr>
          <w:rFonts w:eastAsia="Times New Roman"/>
        </w:rPr>
      </w:pPr>
    </w:p>
    <w:p w:rsidR="00F00796" w:rsidRPr="00CD050B" w:rsidRDefault="00F00796">
      <w:pPr>
        <w:spacing w:line="0" w:lineRule="atLeast"/>
        <w:ind w:left="4447"/>
        <w:rPr>
          <w:rFonts w:eastAsia="Times New Roman"/>
          <w:sz w:val="24"/>
        </w:rPr>
      </w:pPr>
      <w:r w:rsidRPr="00CD050B">
        <w:rPr>
          <w:rFonts w:eastAsia="Times New Roman"/>
          <w:sz w:val="24"/>
        </w:rPr>
        <w:t>Члан 8.</w:t>
      </w:r>
    </w:p>
    <w:p w:rsidR="00F00796" w:rsidRPr="00CD050B" w:rsidRDefault="00F00796">
      <w:pPr>
        <w:spacing w:line="166"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 xml:space="preserve">Акта у поступку јавне набавке потписује директор </w:t>
      </w:r>
      <w:r w:rsidR="00901F22">
        <w:rPr>
          <w:rFonts w:eastAsia="Times New Roman"/>
          <w:sz w:val="24"/>
          <w:lang w:val="sr-Cyrl-CS"/>
        </w:rPr>
        <w:t>Туристичке организације општине Гаџин Хан</w:t>
      </w:r>
      <w:r w:rsidRPr="00CD050B">
        <w:rPr>
          <w:rFonts w:eastAsia="Times New Roman"/>
          <w:sz w:val="24"/>
        </w:rPr>
        <w:t>, а парафира лице за ЈН, односно лице које је обрађивало предмет, изузев аката које потписује комисија за јавну набавку.</w:t>
      </w:r>
    </w:p>
    <w:p w:rsidR="00F00796" w:rsidRPr="00CD050B" w:rsidRDefault="00F00796">
      <w:pPr>
        <w:spacing w:line="153" w:lineRule="exact"/>
        <w:rPr>
          <w:rFonts w:eastAsia="Times New Roman"/>
        </w:rPr>
      </w:pPr>
    </w:p>
    <w:p w:rsidR="00DB2ADA" w:rsidRDefault="00DB2ADA">
      <w:pPr>
        <w:spacing w:line="0" w:lineRule="atLeast"/>
        <w:ind w:left="4447"/>
        <w:rPr>
          <w:rFonts w:eastAsia="Times New Roman"/>
          <w:sz w:val="24"/>
        </w:rPr>
      </w:pPr>
    </w:p>
    <w:p w:rsidR="00DB2ADA" w:rsidRDefault="00DB2ADA">
      <w:pPr>
        <w:spacing w:line="0" w:lineRule="atLeast"/>
        <w:ind w:left="4447"/>
        <w:rPr>
          <w:rFonts w:eastAsia="Times New Roman"/>
          <w:sz w:val="24"/>
        </w:rPr>
      </w:pPr>
    </w:p>
    <w:p w:rsidR="00DB2ADA" w:rsidRDefault="00DB2ADA">
      <w:pPr>
        <w:spacing w:line="0" w:lineRule="atLeast"/>
        <w:ind w:left="4447"/>
        <w:rPr>
          <w:rFonts w:eastAsia="Times New Roman"/>
          <w:sz w:val="24"/>
        </w:rPr>
      </w:pPr>
    </w:p>
    <w:p w:rsidR="00DB2ADA" w:rsidRDefault="00DB2ADA">
      <w:pPr>
        <w:spacing w:line="0" w:lineRule="atLeast"/>
        <w:ind w:left="4447"/>
        <w:rPr>
          <w:rFonts w:eastAsia="Times New Roman"/>
          <w:sz w:val="24"/>
        </w:rPr>
      </w:pPr>
    </w:p>
    <w:p w:rsidR="00F00796" w:rsidRPr="00CD050B" w:rsidRDefault="00F00796">
      <w:pPr>
        <w:spacing w:line="0" w:lineRule="atLeast"/>
        <w:ind w:left="4447"/>
        <w:rPr>
          <w:rFonts w:eastAsia="Times New Roman"/>
          <w:sz w:val="24"/>
        </w:rPr>
      </w:pPr>
      <w:r w:rsidRPr="00CD050B">
        <w:rPr>
          <w:rFonts w:eastAsia="Times New Roman"/>
          <w:sz w:val="24"/>
        </w:rPr>
        <w:lastRenderedPageBreak/>
        <w:t>Члан 9.</w:t>
      </w:r>
    </w:p>
    <w:p w:rsidR="00F00796" w:rsidRPr="00CD050B" w:rsidRDefault="00F00796">
      <w:pPr>
        <w:spacing w:line="166" w:lineRule="exact"/>
        <w:rPr>
          <w:rFonts w:eastAsia="Times New Roman"/>
        </w:rPr>
      </w:pPr>
    </w:p>
    <w:p w:rsidR="00F00796" w:rsidRPr="00B445D5" w:rsidRDefault="00F00796" w:rsidP="00960505">
      <w:pPr>
        <w:spacing w:line="220" w:lineRule="auto"/>
        <w:ind w:left="7" w:right="20" w:firstLine="720"/>
        <w:jc w:val="both"/>
        <w:rPr>
          <w:rFonts w:eastAsia="Times New Roman"/>
          <w:lang w:val="sr-Cyrl-CS"/>
        </w:rPr>
      </w:pPr>
      <w:r w:rsidRPr="00CD050B">
        <w:rPr>
          <w:rFonts w:eastAsia="Times New Roman"/>
          <w:sz w:val="24"/>
        </w:rPr>
        <w:t>Обавеза сваког учесника у поступку јавне набавке је да прикупља и на прописани начин одлаже документацију која претходи радњама у поступку, да о предузетим радњама оставља писани траг (забелешка, записник и др.).</w:t>
      </w:r>
    </w:p>
    <w:p w:rsidR="00F00796" w:rsidRPr="00CD050B" w:rsidRDefault="00F00796">
      <w:pPr>
        <w:spacing w:line="200" w:lineRule="exact"/>
        <w:rPr>
          <w:rFonts w:eastAsia="Times New Roman"/>
        </w:rPr>
      </w:pPr>
    </w:p>
    <w:p w:rsidR="00F00796" w:rsidRPr="00CD050B" w:rsidRDefault="00F00796">
      <w:pPr>
        <w:spacing w:line="200" w:lineRule="exact"/>
        <w:rPr>
          <w:rFonts w:eastAsia="Times New Roman"/>
        </w:rPr>
      </w:pPr>
    </w:p>
    <w:p w:rsidR="00F00796" w:rsidRPr="00CD050B" w:rsidRDefault="00F00796">
      <w:pPr>
        <w:spacing w:line="0" w:lineRule="atLeast"/>
        <w:ind w:left="3320"/>
        <w:rPr>
          <w:rFonts w:eastAsia="Times New Roman"/>
          <w:sz w:val="24"/>
        </w:rPr>
      </w:pPr>
      <w:bookmarkStart w:id="4" w:name="page6"/>
      <w:bookmarkEnd w:id="4"/>
      <w:r w:rsidRPr="00CD050B">
        <w:rPr>
          <w:rFonts w:eastAsia="Times New Roman"/>
          <w:sz w:val="24"/>
        </w:rPr>
        <w:t>II. ПЛАНИРАЊЕ НАБАВКИ</w:t>
      </w:r>
    </w:p>
    <w:p w:rsidR="00F00796" w:rsidRPr="00CD050B" w:rsidRDefault="00F00796">
      <w:pPr>
        <w:spacing w:line="339" w:lineRule="exact"/>
        <w:rPr>
          <w:rFonts w:eastAsia="Times New Roman"/>
        </w:rPr>
      </w:pPr>
    </w:p>
    <w:p w:rsidR="00F00796" w:rsidRPr="00CD050B" w:rsidRDefault="00F00796">
      <w:pPr>
        <w:spacing w:line="0" w:lineRule="atLeast"/>
        <w:ind w:left="1360"/>
        <w:rPr>
          <w:rFonts w:eastAsia="Times New Roman"/>
          <w:b/>
          <w:sz w:val="24"/>
        </w:rPr>
      </w:pPr>
      <w:r w:rsidRPr="00CD050B">
        <w:rPr>
          <w:rFonts w:eastAsia="Times New Roman"/>
          <w:b/>
          <w:sz w:val="24"/>
        </w:rPr>
        <w:t>Овлашћења у планирању набавки и одговорност за планирање</w:t>
      </w:r>
    </w:p>
    <w:p w:rsidR="00F00796" w:rsidRPr="00CD050B" w:rsidRDefault="00F00796">
      <w:pPr>
        <w:spacing w:line="20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10.</w:t>
      </w:r>
    </w:p>
    <w:p w:rsidR="00F00796" w:rsidRPr="00CD050B" w:rsidRDefault="00F00796">
      <w:pPr>
        <w:spacing w:line="175"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Поступак планирања набавки спроводи тим за планирање набавки.</w:t>
      </w:r>
    </w:p>
    <w:p w:rsidR="00F00796" w:rsidRPr="00CD050B" w:rsidRDefault="00F00796">
      <w:pPr>
        <w:spacing w:line="132" w:lineRule="exact"/>
        <w:rPr>
          <w:rFonts w:eastAsia="Times New Roman"/>
        </w:rPr>
      </w:pPr>
    </w:p>
    <w:p w:rsidR="00F00796" w:rsidRPr="00CD050B" w:rsidRDefault="00F00796">
      <w:pPr>
        <w:spacing w:line="237" w:lineRule="auto"/>
        <w:ind w:firstLine="720"/>
        <w:jc w:val="both"/>
        <w:rPr>
          <w:rFonts w:eastAsia="Times New Roman"/>
          <w:sz w:val="24"/>
        </w:rPr>
      </w:pPr>
      <w:r w:rsidRPr="00CD050B">
        <w:rPr>
          <w:rFonts w:eastAsia="Times New Roman"/>
          <w:sz w:val="24"/>
        </w:rPr>
        <w:t>Тим за планирање набавки чине лица која обављају послове јавних набавки, послове припреме, планирања и израде буџета/финансијских планова и то: Руководилац организационог дела за маркетинг и развој, лице на пословима рачуноводства и књиговодства и лице за ЈН.</w:t>
      </w:r>
    </w:p>
    <w:p w:rsidR="00F00796" w:rsidRPr="00CD050B" w:rsidRDefault="00F00796">
      <w:pPr>
        <w:spacing w:line="122"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Радом тима координира лице за ЈН.</w:t>
      </w:r>
    </w:p>
    <w:p w:rsidR="00F00796" w:rsidRPr="00CD050B" w:rsidRDefault="00F00796">
      <w:pPr>
        <w:spacing w:line="132" w:lineRule="exact"/>
        <w:rPr>
          <w:rFonts w:eastAsia="Times New Roman"/>
        </w:rPr>
      </w:pPr>
    </w:p>
    <w:p w:rsidR="00F00796" w:rsidRPr="00CD050B" w:rsidRDefault="00F00796" w:rsidP="00901F22">
      <w:pPr>
        <w:spacing w:line="234" w:lineRule="auto"/>
        <w:ind w:right="20" w:firstLine="720"/>
        <w:jc w:val="both"/>
        <w:rPr>
          <w:rFonts w:eastAsia="Times New Roman"/>
        </w:rPr>
      </w:pPr>
      <w:r w:rsidRPr="00CD050B">
        <w:rPr>
          <w:rFonts w:eastAsia="Times New Roman"/>
          <w:sz w:val="24"/>
        </w:rPr>
        <w:t xml:space="preserve">Тим за планирање набавки, решењем, формира директор </w:t>
      </w:r>
      <w:r w:rsidR="00901F22">
        <w:rPr>
          <w:rFonts w:eastAsia="Times New Roman"/>
          <w:sz w:val="24"/>
          <w:lang w:val="sr-Cyrl-CS"/>
        </w:rPr>
        <w:t>Туристичке организације општине Гаџин Хан</w:t>
      </w:r>
    </w:p>
    <w:p w:rsidR="00F00796" w:rsidRPr="00CD050B" w:rsidRDefault="00F00796">
      <w:pPr>
        <w:spacing w:line="222" w:lineRule="auto"/>
        <w:ind w:right="20" w:firstLine="720"/>
        <w:jc w:val="both"/>
        <w:rPr>
          <w:rFonts w:eastAsia="Times New Roman"/>
          <w:sz w:val="24"/>
        </w:rPr>
      </w:pPr>
      <w:r w:rsidRPr="00CD050B">
        <w:rPr>
          <w:rFonts w:eastAsia="Times New Roman"/>
          <w:sz w:val="24"/>
        </w:rPr>
        <w:t>Сва лица која учествују у процесу планирања набавки или дају податке на основу којих се опредељује предмет набавке одговорна су за сваку радњу приликом планирања.</w:t>
      </w:r>
    </w:p>
    <w:p w:rsidR="00F00796" w:rsidRPr="00CD050B" w:rsidRDefault="00F00796">
      <w:pPr>
        <w:spacing w:line="279" w:lineRule="exact"/>
        <w:rPr>
          <w:rFonts w:eastAsia="Times New Roman"/>
        </w:rPr>
      </w:pPr>
    </w:p>
    <w:p w:rsidR="00F00796" w:rsidRPr="00CD050B" w:rsidRDefault="00F00796">
      <w:pPr>
        <w:spacing w:line="0" w:lineRule="atLeast"/>
        <w:ind w:left="1860"/>
        <w:rPr>
          <w:rFonts w:eastAsia="Times New Roman"/>
          <w:b/>
          <w:sz w:val="24"/>
        </w:rPr>
      </w:pPr>
      <w:r w:rsidRPr="00CD050B">
        <w:rPr>
          <w:rFonts w:eastAsia="Times New Roman"/>
          <w:b/>
          <w:sz w:val="24"/>
        </w:rPr>
        <w:t>Поступак и рокови израде и доношења плана набавки</w:t>
      </w:r>
    </w:p>
    <w:p w:rsidR="00F00796" w:rsidRPr="00CD050B" w:rsidRDefault="00F00796">
      <w:pPr>
        <w:spacing w:line="20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11.</w:t>
      </w:r>
    </w:p>
    <w:p w:rsidR="00F00796" w:rsidRPr="00CD050B" w:rsidRDefault="00F00796">
      <w:pPr>
        <w:spacing w:line="187" w:lineRule="exact"/>
        <w:rPr>
          <w:rFonts w:eastAsia="Times New Roman"/>
        </w:rPr>
      </w:pPr>
    </w:p>
    <w:p w:rsidR="00F00796" w:rsidRPr="00CD050B" w:rsidRDefault="00F00796">
      <w:pPr>
        <w:spacing w:line="236" w:lineRule="auto"/>
        <w:ind w:firstLine="720"/>
        <w:jc w:val="both"/>
        <w:rPr>
          <w:rFonts w:eastAsia="Times New Roman"/>
          <w:sz w:val="24"/>
        </w:rPr>
      </w:pPr>
      <w:r w:rsidRPr="00CD050B">
        <w:rPr>
          <w:rFonts w:eastAsia="Times New Roman"/>
          <w:sz w:val="24"/>
        </w:rPr>
        <w:t>Поступак планирања, припреме, израде и доношења годишњег плана набавки се спроводи истовремено са израдом и доношењем буџета и финансијског плана и коригује се у складу са евентуалним ребалансом буџета и изменама предложаног финансијског плана.</w:t>
      </w:r>
    </w:p>
    <w:p w:rsidR="00F00796" w:rsidRPr="00CD050B" w:rsidRDefault="00F00796">
      <w:pPr>
        <w:spacing w:line="134"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Активности у вези израде и доношења плана набавки се планирају тако да прате припрему и доношење буџета и финансијског плана.</w:t>
      </w:r>
    </w:p>
    <w:p w:rsidR="00F00796" w:rsidRPr="00CD050B" w:rsidRDefault="00F00796">
      <w:pPr>
        <w:spacing w:line="134" w:lineRule="exact"/>
        <w:rPr>
          <w:rFonts w:eastAsia="Times New Roman"/>
        </w:rPr>
      </w:pPr>
    </w:p>
    <w:p w:rsidR="00F00796" w:rsidRPr="00CD050B" w:rsidRDefault="00F00796">
      <w:pPr>
        <w:spacing w:line="237" w:lineRule="auto"/>
        <w:ind w:right="20" w:firstLine="720"/>
        <w:jc w:val="both"/>
        <w:rPr>
          <w:rFonts w:eastAsia="Times New Roman"/>
          <w:sz w:val="24"/>
        </w:rPr>
      </w:pPr>
      <w:r w:rsidRPr="00CD050B">
        <w:rPr>
          <w:rFonts w:eastAsia="Times New Roman"/>
          <w:sz w:val="24"/>
        </w:rPr>
        <w:t>Тим за планирање набавки утврђује календар активности у поступку планирања набавки, дефинише конкретне рокове (датуме) за сваку од активности и овлашћења (одговорности) учесника у планирању и учесницима у планирању даје инструкције за планирање.</w:t>
      </w:r>
    </w:p>
    <w:p w:rsidR="00F00796" w:rsidRPr="00CD050B" w:rsidRDefault="00F00796">
      <w:pPr>
        <w:spacing w:line="225" w:lineRule="exact"/>
        <w:rPr>
          <w:rFonts w:eastAsia="Times New Roman"/>
        </w:rPr>
      </w:pPr>
    </w:p>
    <w:p w:rsidR="00F00796" w:rsidRPr="00CD050B" w:rsidRDefault="00F00796">
      <w:pPr>
        <w:spacing w:line="0" w:lineRule="atLeast"/>
        <w:ind w:left="3340"/>
        <w:rPr>
          <w:rFonts w:eastAsia="Times New Roman"/>
          <w:b/>
          <w:sz w:val="24"/>
        </w:rPr>
      </w:pPr>
      <w:r w:rsidRPr="00CD050B">
        <w:rPr>
          <w:rFonts w:eastAsia="Times New Roman"/>
          <w:b/>
          <w:sz w:val="24"/>
        </w:rPr>
        <w:t>Инструкције за планирање</w:t>
      </w:r>
    </w:p>
    <w:p w:rsidR="00F00796" w:rsidRPr="00CD050B" w:rsidRDefault="00F00796">
      <w:pPr>
        <w:spacing w:line="8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12.</w:t>
      </w:r>
    </w:p>
    <w:p w:rsidR="00F00796" w:rsidRPr="00CD050B" w:rsidRDefault="00F00796">
      <w:pPr>
        <w:spacing w:line="46" w:lineRule="exact"/>
        <w:rPr>
          <w:rFonts w:eastAsia="Times New Roman"/>
        </w:rPr>
      </w:pPr>
    </w:p>
    <w:p w:rsidR="0087232C" w:rsidRDefault="0087232C">
      <w:pPr>
        <w:spacing w:line="219" w:lineRule="auto"/>
        <w:ind w:firstLine="720"/>
        <w:jc w:val="both"/>
        <w:rPr>
          <w:rFonts w:eastAsia="Times New Roman"/>
          <w:sz w:val="24"/>
        </w:rPr>
      </w:pPr>
    </w:p>
    <w:p w:rsidR="00F00796" w:rsidRPr="00CD050B" w:rsidRDefault="00F00796">
      <w:pPr>
        <w:spacing w:line="219" w:lineRule="auto"/>
        <w:ind w:firstLine="720"/>
        <w:jc w:val="both"/>
        <w:rPr>
          <w:rFonts w:eastAsia="Times New Roman"/>
          <w:sz w:val="24"/>
        </w:rPr>
      </w:pPr>
      <w:r w:rsidRPr="00CD050B">
        <w:rPr>
          <w:rFonts w:eastAsia="Times New Roman"/>
          <w:sz w:val="24"/>
        </w:rPr>
        <w:t>Инструкције за планирање се дају у писаној форми, са дефинисаним обрасцима или упитницима или табелама за прикупљање и достављање тражених података (све податке који су носиоцу планирања неопходни да би сачинио јединствени план набавки наручиоца и извештај о извршењу плана).</w:t>
      </w:r>
    </w:p>
    <w:p w:rsidR="00F00796" w:rsidRPr="00CD050B" w:rsidRDefault="00F00796">
      <w:pPr>
        <w:spacing w:line="46" w:lineRule="exact"/>
        <w:rPr>
          <w:rFonts w:eastAsia="Times New Roman"/>
        </w:rPr>
      </w:pPr>
    </w:p>
    <w:p w:rsidR="00F00796" w:rsidRPr="00CD050B" w:rsidRDefault="00F00796">
      <w:pPr>
        <w:spacing w:line="219" w:lineRule="auto"/>
        <w:ind w:firstLine="720"/>
        <w:jc w:val="both"/>
        <w:rPr>
          <w:rFonts w:eastAsia="Times New Roman"/>
          <w:sz w:val="24"/>
        </w:rPr>
      </w:pPr>
      <w:r w:rsidRPr="00CD050B">
        <w:rPr>
          <w:rFonts w:eastAsia="Times New Roman"/>
          <w:sz w:val="24"/>
        </w:rPr>
        <w:t>Инструкције за планирање садрже методологију за утврђивање и исказивање потреба за предметима набавки, као и критеријуме и мерила који су од значаја за одређивање редоследа приоритета набавки, оцену оправданости исказаних потреба и процену вредности набавке.</w:t>
      </w:r>
    </w:p>
    <w:p w:rsidR="00F00796" w:rsidRPr="00CD050B" w:rsidRDefault="00F00796">
      <w:pPr>
        <w:spacing w:line="107" w:lineRule="exact"/>
        <w:rPr>
          <w:rFonts w:eastAsia="Times New Roman"/>
        </w:rPr>
      </w:pPr>
    </w:p>
    <w:p w:rsidR="00F00796" w:rsidRPr="00CD050B" w:rsidRDefault="00F00796">
      <w:pPr>
        <w:spacing w:line="218" w:lineRule="auto"/>
        <w:ind w:firstLine="720"/>
        <w:jc w:val="both"/>
        <w:rPr>
          <w:rFonts w:eastAsia="Times New Roman"/>
          <w:sz w:val="24"/>
        </w:rPr>
      </w:pPr>
      <w:r w:rsidRPr="00CD050B">
        <w:rPr>
          <w:rFonts w:eastAsia="Times New Roman"/>
          <w:sz w:val="24"/>
        </w:rPr>
        <w:t xml:space="preserve">Инструкцијама се одређују полазни елементи за планирање потреба који се базирају на: подацима о извршеним набавкама, стању залиха и очекиваним променама у вршењу </w:t>
      </w:r>
      <w:r w:rsidRPr="00CD050B">
        <w:rPr>
          <w:rFonts w:eastAsia="Times New Roman"/>
          <w:sz w:val="24"/>
        </w:rPr>
        <w:lastRenderedPageBreak/>
        <w:t>појединих пословних активности у складу са развојним циљевима, као и релевантни подаци у вези са пројекцијом макроекономских и других релевантних тржишних кретања у планској години.</w:t>
      </w:r>
    </w:p>
    <w:p w:rsidR="00F00796" w:rsidRDefault="00F00796">
      <w:pPr>
        <w:spacing w:line="280" w:lineRule="exact"/>
        <w:rPr>
          <w:rFonts w:eastAsia="Times New Roman"/>
          <w:lang w:val="sr-Cyrl-CS"/>
        </w:rPr>
      </w:pPr>
    </w:p>
    <w:p w:rsidR="00B445D5" w:rsidRPr="00B445D5" w:rsidRDefault="00B445D5">
      <w:pPr>
        <w:spacing w:line="280" w:lineRule="exact"/>
        <w:rPr>
          <w:rFonts w:eastAsia="Times New Roman"/>
          <w:lang w:val="sr-Cyrl-CS"/>
        </w:rPr>
      </w:pPr>
    </w:p>
    <w:p w:rsidR="00F00796" w:rsidRPr="00CD050B" w:rsidRDefault="00F00796">
      <w:pPr>
        <w:spacing w:line="0" w:lineRule="atLeast"/>
        <w:ind w:left="2840"/>
        <w:rPr>
          <w:rFonts w:eastAsia="Times New Roman"/>
          <w:b/>
          <w:sz w:val="24"/>
        </w:rPr>
      </w:pPr>
      <w:r w:rsidRPr="00CD050B">
        <w:rPr>
          <w:rFonts w:eastAsia="Times New Roman"/>
          <w:b/>
          <w:sz w:val="24"/>
        </w:rPr>
        <w:t>Критеријуми за планирање набавки</w:t>
      </w:r>
    </w:p>
    <w:p w:rsidR="00F00796" w:rsidRPr="00CD050B" w:rsidRDefault="00F00796">
      <w:pPr>
        <w:spacing w:line="200" w:lineRule="exact"/>
        <w:rPr>
          <w:rFonts w:eastAsia="Times New Roman"/>
        </w:rPr>
      </w:pPr>
    </w:p>
    <w:p w:rsidR="00F00796" w:rsidRPr="00CD050B" w:rsidRDefault="00F00796">
      <w:pPr>
        <w:spacing w:line="0" w:lineRule="atLeast"/>
        <w:ind w:left="4387"/>
        <w:rPr>
          <w:rFonts w:eastAsia="Times New Roman"/>
          <w:sz w:val="24"/>
        </w:rPr>
      </w:pPr>
      <w:bookmarkStart w:id="5" w:name="page7"/>
      <w:bookmarkEnd w:id="5"/>
      <w:r w:rsidRPr="00CD050B">
        <w:rPr>
          <w:rFonts w:eastAsia="Times New Roman"/>
          <w:sz w:val="24"/>
        </w:rPr>
        <w:t>Члан 13.</w:t>
      </w:r>
    </w:p>
    <w:p w:rsidR="00F00796" w:rsidRPr="00CD050B" w:rsidRDefault="00F00796">
      <w:pPr>
        <w:spacing w:line="166" w:lineRule="exact"/>
        <w:rPr>
          <w:rFonts w:eastAsia="Times New Roman"/>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Наручилац приликом планирања јавне набавке узима у обзир критеријуме из члана 4. Правилника о садржини акта којим се ближе уређује поступак јавне набавке унутар наручиоца ("Службени гласник РС", број 106/2013, 83/2015), као и следеће критеријуме:</w:t>
      </w:r>
    </w:p>
    <w:p w:rsidR="00F00796" w:rsidRPr="00CD050B" w:rsidRDefault="00F00796">
      <w:pPr>
        <w:spacing w:line="105" w:lineRule="exact"/>
        <w:rPr>
          <w:rFonts w:eastAsia="Times New Roman"/>
        </w:rPr>
      </w:pPr>
    </w:p>
    <w:p w:rsidR="00F00796" w:rsidRPr="00CD050B" w:rsidRDefault="00F00796">
      <w:pPr>
        <w:numPr>
          <w:ilvl w:val="0"/>
          <w:numId w:val="4"/>
        </w:numPr>
        <w:tabs>
          <w:tab w:val="left" w:pos="707"/>
        </w:tabs>
        <w:spacing w:line="223" w:lineRule="auto"/>
        <w:ind w:left="707" w:right="20" w:hanging="707"/>
        <w:jc w:val="both"/>
        <w:rPr>
          <w:rFonts w:eastAsia="Times New Roman"/>
          <w:sz w:val="24"/>
        </w:rPr>
      </w:pPr>
      <w:r w:rsidRPr="00CD050B">
        <w:rPr>
          <w:rFonts w:eastAsia="Times New Roman"/>
          <w:sz w:val="24"/>
        </w:rPr>
        <w:t>одговарајући квалитет предмета набавке с обзиром на сврху, намену и вредност јавне набавке,</w:t>
      </w:r>
    </w:p>
    <w:p w:rsidR="00F00796" w:rsidRPr="00CD050B" w:rsidRDefault="00F00796">
      <w:pPr>
        <w:spacing w:line="91" w:lineRule="exact"/>
        <w:rPr>
          <w:rFonts w:eastAsia="Times New Roman"/>
          <w:sz w:val="24"/>
        </w:rPr>
      </w:pPr>
    </w:p>
    <w:p w:rsidR="00F00796" w:rsidRPr="00CD050B" w:rsidRDefault="00F00796">
      <w:pPr>
        <w:numPr>
          <w:ilvl w:val="0"/>
          <w:numId w:val="4"/>
        </w:numPr>
        <w:tabs>
          <w:tab w:val="left" w:pos="707"/>
        </w:tabs>
        <w:spacing w:line="0" w:lineRule="atLeast"/>
        <w:ind w:left="707" w:hanging="707"/>
        <w:jc w:val="both"/>
        <w:rPr>
          <w:rFonts w:eastAsia="Times New Roman"/>
          <w:sz w:val="24"/>
        </w:rPr>
      </w:pPr>
      <w:r w:rsidRPr="00CD050B">
        <w:rPr>
          <w:rFonts w:eastAsia="Times New Roman"/>
          <w:sz w:val="24"/>
        </w:rPr>
        <w:t>да ли је набавка исплатива с обзиром на евентуалне додатне трошкове,</w:t>
      </w:r>
    </w:p>
    <w:p w:rsidR="00F00796" w:rsidRPr="00CD050B" w:rsidRDefault="00F00796">
      <w:pPr>
        <w:spacing w:line="93" w:lineRule="exact"/>
        <w:rPr>
          <w:rFonts w:eastAsia="Times New Roman"/>
          <w:sz w:val="24"/>
        </w:rPr>
      </w:pPr>
    </w:p>
    <w:p w:rsidR="00F00796" w:rsidRPr="00CD050B" w:rsidRDefault="00F00796">
      <w:pPr>
        <w:numPr>
          <w:ilvl w:val="0"/>
          <w:numId w:val="4"/>
        </w:numPr>
        <w:tabs>
          <w:tab w:val="left" w:pos="707"/>
        </w:tabs>
        <w:spacing w:line="0" w:lineRule="atLeast"/>
        <w:ind w:left="707" w:hanging="707"/>
        <w:jc w:val="both"/>
        <w:rPr>
          <w:rFonts w:eastAsia="Times New Roman"/>
          <w:sz w:val="24"/>
        </w:rPr>
      </w:pPr>
      <w:r w:rsidRPr="00CD050B">
        <w:rPr>
          <w:rFonts w:eastAsia="Times New Roman"/>
          <w:sz w:val="24"/>
        </w:rPr>
        <w:t>обезбеђивање конкуренције и једнаког положаја потенцијалних понуђача,</w:t>
      </w:r>
    </w:p>
    <w:p w:rsidR="00F00796" w:rsidRPr="00CD050B" w:rsidRDefault="00F00796">
      <w:pPr>
        <w:spacing w:line="103" w:lineRule="exact"/>
        <w:rPr>
          <w:rFonts w:eastAsia="Times New Roman"/>
          <w:sz w:val="24"/>
        </w:rPr>
      </w:pPr>
    </w:p>
    <w:p w:rsidR="00F00796" w:rsidRPr="00CD050B" w:rsidRDefault="00F00796">
      <w:pPr>
        <w:numPr>
          <w:ilvl w:val="0"/>
          <w:numId w:val="4"/>
        </w:numPr>
        <w:tabs>
          <w:tab w:val="left" w:pos="707"/>
        </w:tabs>
        <w:spacing w:line="220" w:lineRule="auto"/>
        <w:ind w:left="707" w:hanging="707"/>
        <w:jc w:val="both"/>
        <w:rPr>
          <w:rFonts w:eastAsia="Times New Roman"/>
          <w:sz w:val="24"/>
        </w:rPr>
      </w:pPr>
      <w:r w:rsidRPr="00CD050B">
        <w:rPr>
          <w:rFonts w:eastAsia="Times New Roman"/>
          <w:sz w:val="24"/>
        </w:rPr>
        <w:t>обезбеђивање да предмет набавке не загађује, односно да минимално утиче на животну средину, односно да обезбеђује адекватно смањење потрошње енергије - енергетску ефикасност.</w:t>
      </w:r>
    </w:p>
    <w:p w:rsidR="00F00796" w:rsidRPr="00CD050B" w:rsidRDefault="00F00796">
      <w:pPr>
        <w:spacing w:line="292" w:lineRule="exact"/>
        <w:rPr>
          <w:rFonts w:eastAsia="Times New Roman"/>
        </w:rPr>
      </w:pPr>
    </w:p>
    <w:p w:rsidR="00F00796" w:rsidRPr="00CD050B" w:rsidRDefault="00F00796">
      <w:pPr>
        <w:spacing w:line="222" w:lineRule="auto"/>
        <w:ind w:left="1427" w:right="1440" w:firstLine="365"/>
        <w:rPr>
          <w:rFonts w:eastAsia="Times New Roman"/>
          <w:b/>
          <w:sz w:val="24"/>
        </w:rPr>
      </w:pPr>
      <w:r w:rsidRPr="00CD050B">
        <w:rPr>
          <w:rFonts w:eastAsia="Times New Roman"/>
          <w:b/>
          <w:sz w:val="24"/>
        </w:rPr>
        <w:t>Начин исказивања потреба, провера исказаних потреба и утврђивање стварних потреба за сваку појединачну набавку</w:t>
      </w:r>
    </w:p>
    <w:p w:rsidR="00F00796" w:rsidRPr="00CD050B" w:rsidRDefault="00F00796">
      <w:pPr>
        <w:spacing w:line="210"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14.</w:t>
      </w:r>
    </w:p>
    <w:p w:rsidR="00F00796" w:rsidRPr="00CD050B" w:rsidRDefault="00F00796">
      <w:pPr>
        <w:spacing w:line="185" w:lineRule="exact"/>
        <w:rPr>
          <w:rFonts w:eastAsia="Times New Roman"/>
        </w:rPr>
      </w:pPr>
    </w:p>
    <w:p w:rsidR="00F00796" w:rsidRPr="00CD050B" w:rsidRDefault="00F00796">
      <w:pPr>
        <w:spacing w:line="237" w:lineRule="auto"/>
        <w:ind w:left="7" w:firstLine="720"/>
        <w:jc w:val="both"/>
        <w:rPr>
          <w:rFonts w:eastAsia="Times New Roman"/>
          <w:sz w:val="24"/>
        </w:rPr>
      </w:pPr>
      <w:r w:rsidRPr="00CD050B">
        <w:rPr>
          <w:rFonts w:eastAsia="Times New Roman"/>
          <w:sz w:val="24"/>
        </w:rPr>
        <w:t>Организациони делови (даље: предлагачи набавке) податке о потребним предметима набавке достављају, у писаном облику, тиму за планирање набавки који је дужан да определи начин, место и рокове за доставу ових података од стране сваке поједине организационе јединице.</w:t>
      </w:r>
    </w:p>
    <w:p w:rsidR="00F00796" w:rsidRPr="00CD050B" w:rsidRDefault="00F00796">
      <w:pPr>
        <w:spacing w:line="134" w:lineRule="exact"/>
        <w:rPr>
          <w:rFonts w:eastAsia="Times New Roman"/>
        </w:rPr>
      </w:pPr>
    </w:p>
    <w:p w:rsidR="00F00796" w:rsidRPr="00CD050B" w:rsidRDefault="00F00796">
      <w:pPr>
        <w:spacing w:line="236" w:lineRule="auto"/>
        <w:ind w:left="7" w:firstLine="720"/>
        <w:jc w:val="both"/>
        <w:rPr>
          <w:rFonts w:eastAsia="Times New Roman"/>
          <w:sz w:val="24"/>
        </w:rPr>
      </w:pPr>
      <w:r w:rsidRPr="00CD050B">
        <w:rPr>
          <w:rFonts w:eastAsia="Times New Roman"/>
          <w:sz w:val="24"/>
        </w:rPr>
        <w:t>Потребе за сваки поједини предмет се исказују по врсти, количини, квалитету, периодима реализације набавке и другим елементима од значаја за планирање набавке и са образложењем разлога и оправданости појединачне набавке.</w:t>
      </w:r>
    </w:p>
    <w:p w:rsidR="00F00796" w:rsidRPr="00CD050B" w:rsidRDefault="00F00796">
      <w:pPr>
        <w:spacing w:line="134" w:lineRule="exact"/>
        <w:rPr>
          <w:rFonts w:eastAsia="Times New Roman"/>
        </w:rPr>
      </w:pPr>
    </w:p>
    <w:p w:rsidR="00F00796" w:rsidRPr="00CD050B" w:rsidRDefault="00F00796">
      <w:pPr>
        <w:spacing w:line="237" w:lineRule="auto"/>
        <w:ind w:left="7" w:firstLine="720"/>
        <w:jc w:val="both"/>
        <w:rPr>
          <w:rFonts w:eastAsia="Times New Roman"/>
          <w:sz w:val="24"/>
        </w:rPr>
      </w:pPr>
      <w:r w:rsidRPr="00CD050B">
        <w:rPr>
          <w:rFonts w:eastAsia="Times New Roman"/>
          <w:sz w:val="24"/>
        </w:rPr>
        <w:t>Провера исказаних потреба обухвата оцену сврсисходности набавке, да ли је предмет набавке потребан наручиоцу за обављање делатности, оцену да ли опредељене количине представљају реалне потребе наручиоца, оцену усклађености са плановима развоја, оцену да ли су правилно утврђени приоритети и усаглашене потребе са очекиваним приходима (финансијским средствима).</w:t>
      </w:r>
    </w:p>
    <w:p w:rsidR="00F00796" w:rsidRPr="00CD050B" w:rsidRDefault="00F00796">
      <w:pPr>
        <w:spacing w:line="116" w:lineRule="exact"/>
        <w:rPr>
          <w:rFonts w:eastAsia="Times New Roman"/>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Тим за планирање набавки је дужан да исказане потребе упореди са реалним потребама за обављање и унапређење делатности наручиоца, као и са врстом, количином и квалитетом предмета набављаних у претходном планском периоду.</w:t>
      </w:r>
    </w:p>
    <w:p w:rsidR="00F00796" w:rsidRPr="00CD050B" w:rsidRDefault="00F00796">
      <w:pPr>
        <w:spacing w:line="107" w:lineRule="exact"/>
        <w:rPr>
          <w:rFonts w:eastAsia="Times New Roman"/>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Стварне потребе за сваку појединачну набавку утврђује тим за планирање набавки на основу достављених података и ако оцени да је целисходно у консултацији са предлагачем набавке.</w:t>
      </w:r>
    </w:p>
    <w:p w:rsidR="00F00796" w:rsidRPr="00CD050B" w:rsidRDefault="00F00796">
      <w:pPr>
        <w:spacing w:line="105" w:lineRule="exact"/>
        <w:rPr>
          <w:rFonts w:eastAsia="Times New Roman"/>
        </w:rPr>
      </w:pPr>
    </w:p>
    <w:p w:rsidR="00F00796" w:rsidRPr="00CD050B" w:rsidRDefault="00F00796">
      <w:pPr>
        <w:spacing w:line="223" w:lineRule="auto"/>
        <w:ind w:left="7" w:right="20" w:firstLine="720"/>
        <w:jc w:val="both"/>
        <w:rPr>
          <w:rFonts w:eastAsia="Times New Roman"/>
          <w:sz w:val="24"/>
        </w:rPr>
      </w:pPr>
      <w:r w:rsidRPr="00CD050B">
        <w:rPr>
          <w:rFonts w:eastAsia="Times New Roman"/>
          <w:sz w:val="24"/>
        </w:rPr>
        <w:t>Тим за планирање обавештава предлагача набавке о свим уоченим неслагањима потреба са критеријумима за планирање набавки.</w:t>
      </w:r>
    </w:p>
    <w:p w:rsidR="00F00796" w:rsidRPr="00CD050B" w:rsidRDefault="00F00796">
      <w:pPr>
        <w:spacing w:line="105" w:lineRule="exact"/>
        <w:rPr>
          <w:rFonts w:eastAsia="Times New Roman"/>
        </w:rPr>
      </w:pPr>
    </w:p>
    <w:p w:rsidR="00F00796" w:rsidRDefault="00F00796">
      <w:pPr>
        <w:spacing w:line="220" w:lineRule="auto"/>
        <w:ind w:left="7" w:firstLine="720"/>
        <w:jc w:val="both"/>
        <w:rPr>
          <w:rFonts w:eastAsia="Times New Roman"/>
          <w:sz w:val="24"/>
          <w:lang w:val="sr-Cyrl-CS"/>
        </w:rPr>
      </w:pPr>
      <w:r w:rsidRPr="00CD050B">
        <w:rPr>
          <w:rFonts w:eastAsia="Times New Roman"/>
          <w:sz w:val="24"/>
        </w:rPr>
        <w:t>У складу са обавештењем из става 6. овог члана предлагач набавке врши неопходне исправке и утврђује стварну потребу за сваку појединачну набавку, о чему обавештава носиоца планирања.</w:t>
      </w:r>
    </w:p>
    <w:p w:rsidR="00B445D5" w:rsidRDefault="00B445D5">
      <w:pPr>
        <w:spacing w:line="220" w:lineRule="auto"/>
        <w:ind w:left="7" w:firstLine="720"/>
        <w:jc w:val="both"/>
        <w:rPr>
          <w:rFonts w:eastAsia="Times New Roman"/>
          <w:sz w:val="24"/>
          <w:lang w:val="sr-Cyrl-CS"/>
        </w:rPr>
      </w:pPr>
    </w:p>
    <w:p w:rsidR="00B445D5" w:rsidRDefault="00B445D5">
      <w:pPr>
        <w:spacing w:line="220" w:lineRule="auto"/>
        <w:ind w:left="7" w:firstLine="720"/>
        <w:jc w:val="both"/>
        <w:rPr>
          <w:rFonts w:eastAsia="Times New Roman"/>
          <w:sz w:val="24"/>
          <w:lang w:val="sr-Cyrl-CS"/>
        </w:rPr>
      </w:pPr>
    </w:p>
    <w:p w:rsidR="00B445D5" w:rsidRDefault="00B445D5">
      <w:pPr>
        <w:spacing w:line="220" w:lineRule="auto"/>
        <w:ind w:left="7" w:firstLine="720"/>
        <w:jc w:val="both"/>
        <w:rPr>
          <w:rFonts w:eastAsia="Times New Roman"/>
          <w:sz w:val="24"/>
          <w:lang w:val="sr-Cyrl-CS"/>
        </w:rPr>
      </w:pPr>
    </w:p>
    <w:p w:rsidR="00B445D5" w:rsidRPr="00B445D5" w:rsidRDefault="00B445D5">
      <w:pPr>
        <w:spacing w:line="220" w:lineRule="auto"/>
        <w:ind w:left="7" w:firstLine="720"/>
        <w:jc w:val="both"/>
        <w:rPr>
          <w:rFonts w:eastAsia="Times New Roman"/>
          <w:sz w:val="24"/>
          <w:lang w:val="sr-Cyrl-CS"/>
        </w:rPr>
      </w:pPr>
    </w:p>
    <w:p w:rsidR="00F00796" w:rsidRPr="00CD050B" w:rsidRDefault="00F00796">
      <w:pPr>
        <w:spacing w:line="292" w:lineRule="exact"/>
        <w:rPr>
          <w:rFonts w:eastAsia="Times New Roman"/>
        </w:rPr>
      </w:pPr>
    </w:p>
    <w:p w:rsidR="00F00796" w:rsidRPr="00CD050B" w:rsidRDefault="00F00796">
      <w:pPr>
        <w:spacing w:line="222" w:lineRule="auto"/>
        <w:ind w:left="1607" w:right="1620" w:firstLine="586"/>
        <w:rPr>
          <w:rFonts w:eastAsia="Times New Roman"/>
          <w:b/>
          <w:sz w:val="24"/>
        </w:rPr>
      </w:pPr>
      <w:r w:rsidRPr="00CD050B">
        <w:rPr>
          <w:rFonts w:eastAsia="Times New Roman"/>
          <w:b/>
          <w:sz w:val="24"/>
        </w:rPr>
        <w:t>Правила и начин обликовања предмета набавке и одређивања техничких спецификација предмета набавке</w:t>
      </w:r>
    </w:p>
    <w:p w:rsidR="00F00796" w:rsidRPr="00CD050B" w:rsidRDefault="00F00796">
      <w:pPr>
        <w:spacing w:line="233"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15.</w:t>
      </w:r>
    </w:p>
    <w:p w:rsidR="00F00796" w:rsidRPr="00CD050B" w:rsidRDefault="00F00796">
      <w:pPr>
        <w:spacing w:line="216" w:lineRule="exact"/>
        <w:rPr>
          <w:rFonts w:eastAsia="Times New Roman"/>
        </w:rPr>
      </w:pPr>
    </w:p>
    <w:p w:rsidR="00F00796" w:rsidRPr="00CD050B" w:rsidRDefault="00F00796" w:rsidP="00B445D5">
      <w:pPr>
        <w:spacing w:line="236" w:lineRule="auto"/>
        <w:ind w:left="7" w:firstLine="720"/>
        <w:jc w:val="both"/>
        <w:rPr>
          <w:rFonts w:eastAsia="Times New Roman"/>
          <w:sz w:val="24"/>
        </w:rPr>
      </w:pPr>
      <w:r w:rsidRPr="00CD050B">
        <w:rPr>
          <w:rFonts w:eastAsia="Times New Roman"/>
          <w:sz w:val="24"/>
        </w:rPr>
        <w:t>Предмет уговора о јавној набавци се опредељује у зависности од намене и обликује у скаладу са: начелима и одредбама Закона које уређују истоврсност јавне набавке, процењену вредност јавне набавке и Општим речником набавке, односно припадношћу истој категорији</w:t>
      </w:r>
      <w:bookmarkStart w:id="6" w:name="page8"/>
      <w:bookmarkEnd w:id="6"/>
      <w:r w:rsidR="00B445D5">
        <w:rPr>
          <w:rFonts w:eastAsia="Times New Roman"/>
          <w:sz w:val="24"/>
          <w:lang w:val="sr-Cyrl-CS"/>
        </w:rPr>
        <w:t xml:space="preserve"> </w:t>
      </w:r>
      <w:r w:rsidRPr="00CD050B">
        <w:rPr>
          <w:rFonts w:eastAsia="Times New Roman"/>
          <w:sz w:val="24"/>
        </w:rPr>
        <w:t>у оквиру Прилога 1 Закона, а према истоврсности јавне набавке.</w:t>
      </w:r>
    </w:p>
    <w:p w:rsidR="00F00796" w:rsidRPr="00CD050B" w:rsidRDefault="00F00796">
      <w:pPr>
        <w:spacing w:line="133" w:lineRule="exact"/>
        <w:rPr>
          <w:rFonts w:eastAsia="Times New Roman"/>
        </w:rPr>
      </w:pPr>
    </w:p>
    <w:p w:rsidR="00F00796" w:rsidRPr="00CD050B" w:rsidRDefault="00F00796">
      <w:pPr>
        <w:spacing w:line="236" w:lineRule="auto"/>
        <w:ind w:left="7" w:firstLine="720"/>
        <w:jc w:val="both"/>
        <w:rPr>
          <w:rFonts w:eastAsia="Times New Roman"/>
          <w:sz w:val="24"/>
        </w:rPr>
      </w:pPr>
      <w:r w:rsidRPr="00CD050B">
        <w:rPr>
          <w:rFonts w:eastAsia="Times New Roman"/>
          <w:sz w:val="24"/>
        </w:rPr>
        <w:t>Предмет уговора о јавној набавци се опредељује тако да се уситњавањем предмета набавке не избегне примена појединих одредби Закона и не избегне поступак јавне набавке прописан Законом.</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У поступку планирања тим за планирање набавки, у сарадњи са предлагачима набавке, опредељује посебне истоврсне целине (партије) предмета набавке.</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Техничке спецификације и пројектну документацију одређује предлагач набавке, одговоран је за исте и дужан је да потпише и овери техничку спецификацију.</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Техничке спецификације се утврђују тако да не дискриминишу понуђаче, односно да не фаворизују тачно одређеног понуђача.</w:t>
      </w:r>
    </w:p>
    <w:p w:rsidR="00F00796" w:rsidRPr="00CD050B" w:rsidRDefault="00F00796">
      <w:pPr>
        <w:spacing w:line="134" w:lineRule="exact"/>
        <w:rPr>
          <w:rFonts w:eastAsia="Times New Roman"/>
        </w:rPr>
      </w:pPr>
    </w:p>
    <w:p w:rsidR="00F00796" w:rsidRPr="00CD050B" w:rsidRDefault="00F00796">
      <w:pPr>
        <w:spacing w:line="236" w:lineRule="auto"/>
        <w:ind w:left="7" w:firstLine="720"/>
        <w:jc w:val="both"/>
        <w:rPr>
          <w:rFonts w:eastAsia="Times New Roman"/>
          <w:color w:val="FF0000"/>
          <w:sz w:val="24"/>
        </w:rPr>
      </w:pPr>
      <w:r w:rsidRPr="00CD050B">
        <w:rPr>
          <w:rFonts w:eastAsia="Times New Roman"/>
          <w:sz w:val="24"/>
        </w:rPr>
        <w:t xml:space="preserve">Техничке спецификације и пројектну документацију које за потребе предлагача набавке израђује треће лице које је основано од стране Оснивача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потписује овлашћено лице у том трећем лицу</w:t>
      </w:r>
      <w:r w:rsidRPr="00CD050B">
        <w:rPr>
          <w:rFonts w:eastAsia="Times New Roman"/>
          <w:color w:val="FF0000"/>
          <w:sz w:val="24"/>
        </w:rPr>
        <w:t>.</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Тим за планирање набавки, у сарадњи са предлагачима набавке, коначно одређује предмет набавке као саставни део плана набавке.</w:t>
      </w:r>
    </w:p>
    <w:p w:rsidR="00F00796" w:rsidRPr="00CD050B" w:rsidRDefault="00F00796">
      <w:pPr>
        <w:spacing w:line="134" w:lineRule="exact"/>
        <w:rPr>
          <w:rFonts w:eastAsia="Times New Roman"/>
        </w:rPr>
      </w:pPr>
    </w:p>
    <w:p w:rsidR="00F00796" w:rsidRPr="00CD050B" w:rsidRDefault="00F00796">
      <w:pPr>
        <w:spacing w:line="234" w:lineRule="auto"/>
        <w:ind w:left="7" w:firstLine="720"/>
        <w:jc w:val="both"/>
        <w:rPr>
          <w:rFonts w:eastAsia="Times New Roman"/>
          <w:sz w:val="24"/>
        </w:rPr>
      </w:pPr>
      <w:r w:rsidRPr="00CD050B">
        <w:rPr>
          <w:rFonts w:eastAsia="Times New Roman"/>
          <w:sz w:val="24"/>
        </w:rPr>
        <w:t>Комисија може извршити измене техничких спецификација, уз претходно прибављену сагласност предлагача набавке.</w:t>
      </w:r>
    </w:p>
    <w:p w:rsidR="00F00796" w:rsidRPr="00CD050B" w:rsidRDefault="00F00796">
      <w:pPr>
        <w:spacing w:line="309" w:lineRule="exact"/>
        <w:rPr>
          <w:rFonts w:eastAsia="Times New Roman"/>
        </w:rPr>
      </w:pPr>
    </w:p>
    <w:p w:rsidR="00F00796" w:rsidRPr="00CD050B" w:rsidRDefault="00F00796">
      <w:pPr>
        <w:spacing w:line="0" w:lineRule="atLeast"/>
        <w:ind w:left="1347"/>
        <w:rPr>
          <w:rFonts w:eastAsia="Times New Roman"/>
          <w:b/>
          <w:sz w:val="24"/>
        </w:rPr>
      </w:pPr>
      <w:r w:rsidRPr="00CD050B">
        <w:rPr>
          <w:rFonts w:eastAsia="Times New Roman"/>
          <w:b/>
          <w:sz w:val="24"/>
        </w:rPr>
        <w:t>Начин испитивања и истраживања тржишта предмета набавке</w:t>
      </w:r>
    </w:p>
    <w:p w:rsidR="00F00796" w:rsidRPr="00CD050B" w:rsidRDefault="00F00796">
      <w:pPr>
        <w:spacing w:line="264"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16.</w:t>
      </w:r>
    </w:p>
    <w:p w:rsidR="00F00796" w:rsidRPr="00CD050B" w:rsidRDefault="00F00796">
      <w:pPr>
        <w:spacing w:line="216"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Тим за планирање набавки у сарадњи са предлагачима набавке испитује и истражује тржиште предмета набавке и прикупља податке потребне за планирање.</w:t>
      </w:r>
    </w:p>
    <w:p w:rsidR="00F00796" w:rsidRPr="00CD050B" w:rsidRDefault="00F00796">
      <w:pPr>
        <w:spacing w:line="122"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Испитивање и истраживање тржишта се врши за сваки предмет набавке.</w:t>
      </w:r>
    </w:p>
    <w:p w:rsidR="00F00796" w:rsidRPr="00CD050B" w:rsidRDefault="00F00796">
      <w:pPr>
        <w:spacing w:line="132" w:lineRule="exact"/>
        <w:rPr>
          <w:rFonts w:eastAsia="Times New Roman"/>
        </w:rPr>
      </w:pPr>
    </w:p>
    <w:p w:rsidR="00F00796" w:rsidRPr="00CD050B" w:rsidRDefault="00F00796">
      <w:pPr>
        <w:spacing w:line="236" w:lineRule="auto"/>
        <w:ind w:left="7" w:firstLine="720"/>
        <w:jc w:val="both"/>
        <w:rPr>
          <w:rFonts w:eastAsia="Times New Roman"/>
          <w:sz w:val="24"/>
        </w:rPr>
      </w:pPr>
      <w:r w:rsidRPr="00CD050B">
        <w:rPr>
          <w:rFonts w:eastAsia="Times New Roman"/>
          <w:sz w:val="24"/>
        </w:rPr>
        <w:t>Испитивање и истраживање тржишта обухвата прикупљање података на терену (непосредно, телефоном, путем публикација, интернета, доступних база података и огласа потенцијалних понуђача, у сарадњи са одговарајућим стручним службама).</w:t>
      </w:r>
    </w:p>
    <w:p w:rsidR="00F00796" w:rsidRPr="00CD050B" w:rsidRDefault="00F00796">
      <w:pPr>
        <w:spacing w:line="122"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Испитивањем и истраживањем тржишта прикупљају се подаци о:</w:t>
      </w:r>
    </w:p>
    <w:p w:rsidR="00F00796" w:rsidRPr="00CD050B" w:rsidRDefault="00F00796">
      <w:pPr>
        <w:spacing w:line="98" w:lineRule="exact"/>
        <w:rPr>
          <w:rFonts w:eastAsia="Times New Roman"/>
        </w:rPr>
      </w:pPr>
    </w:p>
    <w:p w:rsidR="00F00796" w:rsidRPr="00CD050B" w:rsidRDefault="00F00796">
      <w:pPr>
        <w:numPr>
          <w:ilvl w:val="0"/>
          <w:numId w:val="5"/>
        </w:numPr>
        <w:tabs>
          <w:tab w:val="left" w:pos="707"/>
        </w:tabs>
        <w:spacing w:line="0" w:lineRule="atLeast"/>
        <w:ind w:left="707" w:hanging="707"/>
        <w:jc w:val="both"/>
        <w:rPr>
          <w:rFonts w:eastAsia="Times New Roman"/>
          <w:sz w:val="24"/>
        </w:rPr>
      </w:pPr>
      <w:r w:rsidRPr="00CD050B">
        <w:rPr>
          <w:rFonts w:eastAsia="Times New Roman"/>
          <w:sz w:val="24"/>
        </w:rPr>
        <w:t>степену развијености и законитостима тржишта;</w:t>
      </w:r>
    </w:p>
    <w:p w:rsidR="00F00796" w:rsidRPr="00CD050B" w:rsidRDefault="00F00796">
      <w:pPr>
        <w:spacing w:line="105" w:lineRule="exact"/>
        <w:rPr>
          <w:rFonts w:eastAsia="Times New Roman"/>
          <w:sz w:val="24"/>
        </w:rPr>
      </w:pPr>
    </w:p>
    <w:p w:rsidR="00F00796" w:rsidRPr="00CD050B" w:rsidRDefault="00F00796">
      <w:pPr>
        <w:numPr>
          <w:ilvl w:val="0"/>
          <w:numId w:val="5"/>
        </w:numPr>
        <w:tabs>
          <w:tab w:val="left" w:pos="707"/>
        </w:tabs>
        <w:spacing w:line="222" w:lineRule="auto"/>
        <w:ind w:left="707" w:right="20" w:hanging="707"/>
        <w:jc w:val="both"/>
        <w:rPr>
          <w:rFonts w:eastAsia="Times New Roman"/>
          <w:sz w:val="24"/>
        </w:rPr>
      </w:pPr>
      <w:r w:rsidRPr="00CD050B">
        <w:rPr>
          <w:rFonts w:eastAsia="Times New Roman"/>
          <w:sz w:val="24"/>
        </w:rPr>
        <w:t>потенцијалним понуђачима (ко су, колико их је, с којим потенцијалом располажу, шта нуде и под којим условима, конкурентност потенцијалних понуђача и сл.);</w:t>
      </w:r>
    </w:p>
    <w:p w:rsidR="00F00796" w:rsidRPr="00CD050B" w:rsidRDefault="00F00796">
      <w:pPr>
        <w:spacing w:line="94" w:lineRule="exact"/>
        <w:rPr>
          <w:rFonts w:eastAsia="Times New Roman"/>
          <w:sz w:val="24"/>
        </w:rPr>
      </w:pPr>
    </w:p>
    <w:p w:rsidR="00F00796" w:rsidRPr="00CD050B" w:rsidRDefault="00F00796">
      <w:pPr>
        <w:numPr>
          <w:ilvl w:val="0"/>
          <w:numId w:val="5"/>
        </w:numPr>
        <w:tabs>
          <w:tab w:val="left" w:pos="707"/>
        </w:tabs>
        <w:spacing w:line="0" w:lineRule="atLeast"/>
        <w:ind w:left="707" w:hanging="707"/>
        <w:jc w:val="both"/>
        <w:rPr>
          <w:rFonts w:eastAsia="Times New Roman"/>
          <w:sz w:val="24"/>
        </w:rPr>
      </w:pPr>
      <w:r w:rsidRPr="00CD050B">
        <w:rPr>
          <w:rFonts w:eastAsia="Times New Roman"/>
          <w:sz w:val="24"/>
        </w:rPr>
        <w:t>ценама и њиховом кретању на тржишту;</w:t>
      </w:r>
    </w:p>
    <w:p w:rsidR="00F00796" w:rsidRPr="00CD050B" w:rsidRDefault="00F00796">
      <w:pPr>
        <w:spacing w:line="103" w:lineRule="exact"/>
        <w:rPr>
          <w:rFonts w:eastAsia="Times New Roman"/>
          <w:sz w:val="24"/>
        </w:rPr>
      </w:pPr>
    </w:p>
    <w:p w:rsidR="00F00796" w:rsidRPr="00CD050B" w:rsidRDefault="00F00796">
      <w:pPr>
        <w:numPr>
          <w:ilvl w:val="0"/>
          <w:numId w:val="5"/>
        </w:numPr>
        <w:tabs>
          <w:tab w:val="left" w:pos="707"/>
        </w:tabs>
        <w:spacing w:line="223" w:lineRule="auto"/>
        <w:ind w:left="707" w:right="20" w:hanging="707"/>
        <w:jc w:val="both"/>
        <w:rPr>
          <w:rFonts w:eastAsia="Times New Roman"/>
          <w:sz w:val="24"/>
        </w:rPr>
      </w:pPr>
      <w:r w:rsidRPr="00CD050B">
        <w:rPr>
          <w:rFonts w:eastAsia="Times New Roman"/>
          <w:sz w:val="24"/>
        </w:rPr>
        <w:t>доступности предмета набавке, квалитету, обиму и периоду гаранције, условима сервисирања;</w:t>
      </w:r>
    </w:p>
    <w:p w:rsidR="00F00796" w:rsidRPr="00CD050B" w:rsidRDefault="00F00796">
      <w:pPr>
        <w:spacing w:line="104" w:lineRule="exact"/>
        <w:rPr>
          <w:rFonts w:eastAsia="Times New Roman"/>
          <w:sz w:val="24"/>
        </w:rPr>
      </w:pPr>
    </w:p>
    <w:p w:rsidR="00F00796" w:rsidRPr="00CD050B" w:rsidRDefault="00F00796">
      <w:pPr>
        <w:numPr>
          <w:ilvl w:val="0"/>
          <w:numId w:val="5"/>
        </w:numPr>
        <w:tabs>
          <w:tab w:val="left" w:pos="707"/>
        </w:tabs>
        <w:spacing w:line="223" w:lineRule="auto"/>
        <w:ind w:left="707" w:hanging="707"/>
        <w:jc w:val="both"/>
        <w:rPr>
          <w:rFonts w:eastAsia="Times New Roman"/>
          <w:sz w:val="24"/>
        </w:rPr>
      </w:pPr>
      <w:r w:rsidRPr="00CD050B">
        <w:rPr>
          <w:rFonts w:eastAsia="Times New Roman"/>
          <w:sz w:val="24"/>
        </w:rPr>
        <w:lastRenderedPageBreak/>
        <w:t>да ли на тржишту постоје предмети сличних карактеристика који би задовољили потребе наручиоца;</w:t>
      </w:r>
    </w:p>
    <w:p w:rsidR="00F00796" w:rsidRPr="00CD050B" w:rsidRDefault="00F00796">
      <w:pPr>
        <w:spacing w:line="103" w:lineRule="exact"/>
        <w:rPr>
          <w:rFonts w:eastAsia="Times New Roman"/>
          <w:sz w:val="24"/>
        </w:rPr>
      </w:pPr>
    </w:p>
    <w:p w:rsidR="00F00796" w:rsidRPr="00CD050B" w:rsidRDefault="00F00796">
      <w:pPr>
        <w:numPr>
          <w:ilvl w:val="0"/>
          <w:numId w:val="5"/>
        </w:numPr>
        <w:tabs>
          <w:tab w:val="left" w:pos="707"/>
        </w:tabs>
        <w:spacing w:line="223" w:lineRule="auto"/>
        <w:ind w:left="707" w:right="20" w:hanging="707"/>
        <w:jc w:val="both"/>
        <w:rPr>
          <w:rFonts w:eastAsia="Times New Roman"/>
          <w:sz w:val="24"/>
        </w:rPr>
      </w:pPr>
      <w:r w:rsidRPr="00CD050B">
        <w:rPr>
          <w:rFonts w:eastAsia="Times New Roman"/>
          <w:sz w:val="24"/>
        </w:rPr>
        <w:t>условима под којима потенцијални понуђачи конкретан предмет нуде на тржишту, а пре свега о цени, квалитету, важењу гаранције, одржавању и роковима испоруке;</w:t>
      </w:r>
    </w:p>
    <w:p w:rsidR="00F00796" w:rsidRPr="00CD050B" w:rsidRDefault="00F00796">
      <w:pPr>
        <w:spacing w:line="103" w:lineRule="exact"/>
        <w:rPr>
          <w:rFonts w:eastAsia="Times New Roman"/>
          <w:sz w:val="24"/>
        </w:rPr>
      </w:pPr>
    </w:p>
    <w:p w:rsidR="00F00796" w:rsidRPr="00CD050B" w:rsidRDefault="00F00796">
      <w:pPr>
        <w:numPr>
          <w:ilvl w:val="0"/>
          <w:numId w:val="5"/>
        </w:numPr>
        <w:tabs>
          <w:tab w:val="left" w:pos="707"/>
        </w:tabs>
        <w:spacing w:line="223" w:lineRule="auto"/>
        <w:ind w:left="707" w:hanging="707"/>
        <w:jc w:val="both"/>
        <w:rPr>
          <w:rFonts w:eastAsia="Times New Roman"/>
          <w:sz w:val="24"/>
        </w:rPr>
      </w:pPr>
      <w:r w:rsidRPr="00CD050B">
        <w:rPr>
          <w:rFonts w:eastAsia="Times New Roman"/>
          <w:sz w:val="24"/>
        </w:rPr>
        <w:t>да ли се потреба за датим предметом може задовољити на други начин (набавком другог предмета и сл.).</w:t>
      </w:r>
    </w:p>
    <w:p w:rsidR="00F00796" w:rsidRPr="00CD050B" w:rsidRDefault="00F00796">
      <w:pPr>
        <w:spacing w:line="104" w:lineRule="exact"/>
        <w:rPr>
          <w:rFonts w:eastAsia="Times New Roman"/>
        </w:rPr>
      </w:pPr>
    </w:p>
    <w:p w:rsidR="00F00796" w:rsidRPr="00CD050B" w:rsidRDefault="00F00796" w:rsidP="00B445D5">
      <w:pPr>
        <w:spacing w:line="220" w:lineRule="auto"/>
        <w:ind w:left="7" w:firstLine="720"/>
        <w:jc w:val="both"/>
        <w:rPr>
          <w:rFonts w:eastAsia="Times New Roman"/>
          <w:sz w:val="24"/>
        </w:rPr>
      </w:pPr>
      <w:r w:rsidRPr="00CD050B">
        <w:rPr>
          <w:rFonts w:eastAsia="Times New Roman"/>
          <w:sz w:val="24"/>
        </w:rPr>
        <w:t>Испитивање и истраживање тржишта обухвата и анализу исплативости одржавања постојеће опреме, поправке или ремонта исте у односу на куповину нове и трошкове које би имао у вези са њом и утврђивање трошкова животног циклуса предмета набавке, узимајући у</w:t>
      </w:r>
      <w:bookmarkStart w:id="7" w:name="page9"/>
      <w:bookmarkEnd w:id="7"/>
      <w:r w:rsidR="00B445D5">
        <w:rPr>
          <w:rFonts w:eastAsia="Times New Roman"/>
          <w:sz w:val="24"/>
          <w:lang w:val="sr-Cyrl-CS"/>
        </w:rPr>
        <w:t xml:space="preserve"> </w:t>
      </w:r>
      <w:r w:rsidRPr="00CD050B">
        <w:rPr>
          <w:rFonts w:eastAsia="Times New Roman"/>
          <w:sz w:val="24"/>
        </w:rPr>
        <w:t>обзир трошкове набавке, трошкове употребе (нпр.: набавке потрошног материјала) и одржавања, као и трошкове одлагања након употребе, да ли постоје ризици и трошкови за наручиоца ако не би спровео неку набавку.</w:t>
      </w:r>
    </w:p>
    <w:p w:rsidR="00F00796" w:rsidRPr="00CD050B" w:rsidRDefault="00F00796">
      <w:pPr>
        <w:spacing w:line="108" w:lineRule="exact"/>
        <w:rPr>
          <w:rFonts w:eastAsia="Times New Roman"/>
        </w:rPr>
      </w:pPr>
    </w:p>
    <w:p w:rsidR="00F00796" w:rsidRPr="00CD050B" w:rsidRDefault="00F00796">
      <w:pPr>
        <w:spacing w:line="222" w:lineRule="auto"/>
        <w:ind w:left="7" w:right="20" w:firstLine="720"/>
        <w:jc w:val="both"/>
        <w:rPr>
          <w:rFonts w:eastAsia="Times New Roman"/>
          <w:sz w:val="24"/>
        </w:rPr>
      </w:pPr>
      <w:r w:rsidRPr="00CD050B">
        <w:rPr>
          <w:rFonts w:eastAsia="Times New Roman"/>
          <w:sz w:val="24"/>
        </w:rPr>
        <w:t>Испитивање и истраживање тржишта обухвата и анализу оправданости спровођења централизоване јавне набавке.</w:t>
      </w:r>
    </w:p>
    <w:p w:rsidR="00F00796" w:rsidRPr="00CD050B" w:rsidRDefault="00F00796">
      <w:pPr>
        <w:spacing w:line="106" w:lineRule="exact"/>
        <w:rPr>
          <w:rFonts w:eastAsia="Times New Roman"/>
        </w:rPr>
      </w:pPr>
    </w:p>
    <w:p w:rsidR="00F00796" w:rsidRPr="00CD050B" w:rsidRDefault="00F00796">
      <w:pPr>
        <w:spacing w:line="222" w:lineRule="auto"/>
        <w:ind w:left="7" w:right="20" w:firstLine="720"/>
        <w:jc w:val="both"/>
        <w:rPr>
          <w:rFonts w:eastAsia="Times New Roman"/>
          <w:sz w:val="24"/>
        </w:rPr>
      </w:pPr>
      <w:r w:rsidRPr="00CD050B">
        <w:rPr>
          <w:rFonts w:eastAsia="Times New Roman"/>
          <w:sz w:val="24"/>
        </w:rPr>
        <w:t>Подаци добијени испитивањем и истраживањем тржишта морају бити валидни у време покретања поступка.</w:t>
      </w:r>
    </w:p>
    <w:p w:rsidR="00F00796" w:rsidRPr="00CD050B" w:rsidRDefault="00F00796">
      <w:pPr>
        <w:spacing w:line="106" w:lineRule="exact"/>
        <w:rPr>
          <w:rFonts w:eastAsia="Times New Roman"/>
        </w:rPr>
      </w:pPr>
    </w:p>
    <w:p w:rsidR="00F00796" w:rsidRPr="00CD050B" w:rsidRDefault="00F00796">
      <w:pPr>
        <w:spacing w:line="219" w:lineRule="auto"/>
        <w:ind w:left="7" w:firstLine="720"/>
        <w:jc w:val="both"/>
        <w:rPr>
          <w:rFonts w:eastAsia="Times New Roman"/>
          <w:sz w:val="24"/>
        </w:rPr>
      </w:pPr>
      <w:r w:rsidRPr="00CD050B">
        <w:rPr>
          <w:rFonts w:eastAsia="Times New Roman"/>
          <w:sz w:val="24"/>
        </w:rPr>
        <w:t>О испитивању и истраживању тржишта се сачињава белешка која садржи податке о времену и начину испитивања и истраживања тржишта, предузетим радњама и добијеним подацима, донетим закључцима, о претходним, садашњим и будућим набавкама понуђача и др.</w:t>
      </w:r>
    </w:p>
    <w:p w:rsidR="00F00796" w:rsidRPr="00CD050B" w:rsidRDefault="00F00796">
      <w:pPr>
        <w:spacing w:line="106" w:lineRule="exact"/>
        <w:rPr>
          <w:rFonts w:eastAsia="Times New Roman"/>
        </w:rPr>
      </w:pPr>
    </w:p>
    <w:p w:rsidR="00F00796" w:rsidRPr="00CD050B" w:rsidRDefault="00F00796">
      <w:pPr>
        <w:spacing w:line="222" w:lineRule="auto"/>
        <w:ind w:left="7" w:right="20" w:firstLine="720"/>
        <w:jc w:val="both"/>
        <w:rPr>
          <w:rFonts w:eastAsia="Times New Roman"/>
          <w:sz w:val="24"/>
        </w:rPr>
      </w:pPr>
      <w:r w:rsidRPr="00CD050B">
        <w:rPr>
          <w:rFonts w:eastAsia="Times New Roman"/>
          <w:sz w:val="24"/>
        </w:rPr>
        <w:t>Белешку о испитивању и истраживању тржишта сачињава и потписује лице које је спроводило испитивање тржишта.</w:t>
      </w:r>
    </w:p>
    <w:p w:rsidR="00F00796" w:rsidRPr="00CD050B" w:rsidRDefault="00F00796">
      <w:pPr>
        <w:spacing w:line="279" w:lineRule="exact"/>
        <w:rPr>
          <w:rFonts w:eastAsia="Times New Roman"/>
        </w:rPr>
      </w:pPr>
    </w:p>
    <w:p w:rsidR="00F00796" w:rsidRPr="00CD050B" w:rsidRDefault="00F00796">
      <w:pPr>
        <w:spacing w:line="0" w:lineRule="atLeast"/>
        <w:ind w:left="1747"/>
        <w:rPr>
          <w:rFonts w:eastAsia="Times New Roman"/>
          <w:b/>
          <w:sz w:val="24"/>
        </w:rPr>
      </w:pPr>
      <w:r w:rsidRPr="00CD050B">
        <w:rPr>
          <w:rFonts w:eastAsia="Times New Roman"/>
          <w:b/>
          <w:sz w:val="24"/>
        </w:rPr>
        <w:t>Коришћење резултата истраживања и анализе тржишта</w:t>
      </w:r>
    </w:p>
    <w:p w:rsidR="00F00796" w:rsidRPr="00CD050B" w:rsidRDefault="00F00796">
      <w:pPr>
        <w:spacing w:line="206"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17.</w:t>
      </w:r>
    </w:p>
    <w:p w:rsidR="00F00796" w:rsidRPr="00CD050B" w:rsidRDefault="00F00796">
      <w:pPr>
        <w:spacing w:line="166" w:lineRule="exact"/>
        <w:rPr>
          <w:rFonts w:eastAsia="Times New Roman"/>
        </w:rPr>
      </w:pPr>
    </w:p>
    <w:p w:rsidR="00F00796" w:rsidRPr="00CD050B" w:rsidRDefault="00F00796">
      <w:pPr>
        <w:spacing w:line="222" w:lineRule="auto"/>
        <w:ind w:left="7" w:right="20" w:firstLine="720"/>
        <w:jc w:val="both"/>
        <w:rPr>
          <w:rFonts w:eastAsia="Times New Roman"/>
          <w:sz w:val="24"/>
        </w:rPr>
      </w:pPr>
      <w:r w:rsidRPr="00CD050B">
        <w:rPr>
          <w:rFonts w:eastAsia="Times New Roman"/>
          <w:sz w:val="24"/>
        </w:rPr>
        <w:t>На основу резултата истраживања и анализе тржишта тим за планирање у сарадњи са предлагачем набавке:</w:t>
      </w:r>
    </w:p>
    <w:p w:rsidR="00F00796" w:rsidRPr="00CD050B" w:rsidRDefault="00F00796">
      <w:pPr>
        <w:spacing w:line="106" w:lineRule="exact"/>
        <w:rPr>
          <w:rFonts w:eastAsia="Times New Roman"/>
        </w:rPr>
      </w:pPr>
    </w:p>
    <w:p w:rsidR="00F00796" w:rsidRPr="00CD050B" w:rsidRDefault="00F00796">
      <w:pPr>
        <w:numPr>
          <w:ilvl w:val="0"/>
          <w:numId w:val="6"/>
        </w:numPr>
        <w:tabs>
          <w:tab w:val="left" w:pos="707"/>
        </w:tabs>
        <w:spacing w:line="222" w:lineRule="auto"/>
        <w:ind w:left="707" w:hanging="707"/>
        <w:jc w:val="both"/>
        <w:rPr>
          <w:rFonts w:eastAsia="Times New Roman"/>
          <w:sz w:val="24"/>
        </w:rPr>
      </w:pPr>
      <w:r w:rsidRPr="00CD050B">
        <w:rPr>
          <w:rFonts w:eastAsia="Times New Roman"/>
          <w:sz w:val="24"/>
        </w:rPr>
        <w:t>цени тренутне околности под којима може очекивати да се реализује набавка конкретног предмета набавке;</w:t>
      </w:r>
    </w:p>
    <w:p w:rsidR="00F00796" w:rsidRPr="00CD050B" w:rsidRDefault="00F00796">
      <w:pPr>
        <w:spacing w:line="94" w:lineRule="exact"/>
        <w:rPr>
          <w:rFonts w:eastAsia="Times New Roman"/>
          <w:sz w:val="24"/>
        </w:rPr>
      </w:pPr>
    </w:p>
    <w:p w:rsidR="00F00796" w:rsidRPr="00CD050B" w:rsidRDefault="00F00796">
      <w:pPr>
        <w:numPr>
          <w:ilvl w:val="0"/>
          <w:numId w:val="6"/>
        </w:numPr>
        <w:tabs>
          <w:tab w:val="left" w:pos="707"/>
        </w:tabs>
        <w:spacing w:line="0" w:lineRule="atLeast"/>
        <w:ind w:left="707" w:hanging="707"/>
        <w:jc w:val="both"/>
        <w:rPr>
          <w:rFonts w:eastAsia="Times New Roman"/>
          <w:sz w:val="24"/>
        </w:rPr>
      </w:pPr>
      <w:r w:rsidRPr="00CD050B">
        <w:rPr>
          <w:rFonts w:eastAsia="Times New Roman"/>
          <w:sz w:val="24"/>
        </w:rPr>
        <w:t>планира количине, својства, техничке спецификације премета набавке;</w:t>
      </w:r>
    </w:p>
    <w:p w:rsidR="00F00796" w:rsidRPr="00CD050B" w:rsidRDefault="00F00796">
      <w:pPr>
        <w:spacing w:line="91" w:lineRule="exact"/>
        <w:rPr>
          <w:rFonts w:eastAsia="Times New Roman"/>
          <w:sz w:val="24"/>
        </w:rPr>
      </w:pPr>
    </w:p>
    <w:p w:rsidR="00F00796" w:rsidRPr="00CD050B" w:rsidRDefault="00F00796">
      <w:pPr>
        <w:numPr>
          <w:ilvl w:val="0"/>
          <w:numId w:val="6"/>
        </w:numPr>
        <w:tabs>
          <w:tab w:val="left" w:pos="707"/>
        </w:tabs>
        <w:spacing w:line="0" w:lineRule="atLeast"/>
        <w:ind w:left="707" w:hanging="707"/>
        <w:jc w:val="both"/>
        <w:rPr>
          <w:rFonts w:eastAsia="Times New Roman"/>
          <w:sz w:val="24"/>
        </w:rPr>
      </w:pPr>
      <w:r w:rsidRPr="00CD050B">
        <w:rPr>
          <w:rFonts w:eastAsia="Times New Roman"/>
          <w:sz w:val="24"/>
        </w:rPr>
        <w:t>опредељује процењену вредност предмета набавке и врсту поступка;</w:t>
      </w:r>
    </w:p>
    <w:p w:rsidR="00F00796" w:rsidRPr="00CD050B" w:rsidRDefault="00F00796">
      <w:pPr>
        <w:spacing w:line="93" w:lineRule="exact"/>
        <w:rPr>
          <w:rFonts w:eastAsia="Times New Roman"/>
          <w:sz w:val="24"/>
        </w:rPr>
      </w:pPr>
    </w:p>
    <w:p w:rsidR="00F00796" w:rsidRPr="00CD050B" w:rsidRDefault="00F00796">
      <w:pPr>
        <w:numPr>
          <w:ilvl w:val="0"/>
          <w:numId w:val="6"/>
        </w:numPr>
        <w:tabs>
          <w:tab w:val="left" w:pos="707"/>
        </w:tabs>
        <w:spacing w:line="0" w:lineRule="atLeast"/>
        <w:ind w:left="707" w:hanging="707"/>
        <w:jc w:val="both"/>
        <w:rPr>
          <w:rFonts w:eastAsia="Times New Roman"/>
          <w:sz w:val="24"/>
        </w:rPr>
      </w:pPr>
      <w:r w:rsidRPr="00CD050B">
        <w:rPr>
          <w:rFonts w:eastAsia="Times New Roman"/>
          <w:sz w:val="24"/>
        </w:rPr>
        <w:t>опредељује начин преговарања ако је саставни део поступка;</w:t>
      </w:r>
    </w:p>
    <w:p w:rsidR="00F00796" w:rsidRPr="00CD050B" w:rsidRDefault="00F00796">
      <w:pPr>
        <w:spacing w:line="103" w:lineRule="exact"/>
        <w:rPr>
          <w:rFonts w:eastAsia="Times New Roman"/>
          <w:sz w:val="24"/>
        </w:rPr>
      </w:pPr>
    </w:p>
    <w:p w:rsidR="00F00796" w:rsidRPr="00CD050B" w:rsidRDefault="00F00796">
      <w:pPr>
        <w:numPr>
          <w:ilvl w:val="0"/>
          <w:numId w:val="6"/>
        </w:numPr>
        <w:tabs>
          <w:tab w:val="left" w:pos="707"/>
        </w:tabs>
        <w:spacing w:line="223" w:lineRule="auto"/>
        <w:ind w:left="707" w:right="20" w:hanging="707"/>
        <w:jc w:val="both"/>
        <w:rPr>
          <w:rFonts w:eastAsia="Times New Roman"/>
          <w:sz w:val="24"/>
        </w:rPr>
      </w:pPr>
      <w:r w:rsidRPr="00CD050B">
        <w:rPr>
          <w:rFonts w:eastAsia="Times New Roman"/>
          <w:sz w:val="24"/>
        </w:rPr>
        <w:t>опредељује садржину конкурсне документације, да ли ће се израда конкурсне документације поверити трећем лицу и да ли је и ова услуга предмет јавне набавке;</w:t>
      </w:r>
    </w:p>
    <w:p w:rsidR="00F00796" w:rsidRPr="00CD050B" w:rsidRDefault="00F00796">
      <w:pPr>
        <w:spacing w:line="92" w:lineRule="exact"/>
        <w:rPr>
          <w:rFonts w:eastAsia="Times New Roman"/>
          <w:sz w:val="24"/>
        </w:rPr>
      </w:pPr>
    </w:p>
    <w:p w:rsidR="00F00796" w:rsidRPr="00CD050B" w:rsidRDefault="00F00796">
      <w:pPr>
        <w:numPr>
          <w:ilvl w:val="0"/>
          <w:numId w:val="6"/>
        </w:numPr>
        <w:tabs>
          <w:tab w:val="left" w:pos="707"/>
        </w:tabs>
        <w:spacing w:line="0" w:lineRule="atLeast"/>
        <w:ind w:left="707" w:hanging="707"/>
        <w:jc w:val="both"/>
        <w:rPr>
          <w:rFonts w:eastAsia="Times New Roman"/>
          <w:sz w:val="24"/>
        </w:rPr>
      </w:pPr>
      <w:r w:rsidRPr="00CD050B">
        <w:rPr>
          <w:rFonts w:eastAsia="Times New Roman"/>
          <w:sz w:val="24"/>
        </w:rPr>
        <w:t>опредељује додатне услове за учешће у поступку јавне набавке;</w:t>
      </w:r>
    </w:p>
    <w:p w:rsidR="00F00796" w:rsidRPr="00CD050B" w:rsidRDefault="00F00796">
      <w:pPr>
        <w:spacing w:line="105" w:lineRule="exact"/>
        <w:rPr>
          <w:rFonts w:eastAsia="Times New Roman"/>
          <w:sz w:val="24"/>
        </w:rPr>
      </w:pPr>
    </w:p>
    <w:p w:rsidR="00F00796" w:rsidRPr="00CD050B" w:rsidRDefault="00F00796">
      <w:pPr>
        <w:numPr>
          <w:ilvl w:val="0"/>
          <w:numId w:val="6"/>
        </w:numPr>
        <w:tabs>
          <w:tab w:val="left" w:pos="707"/>
        </w:tabs>
        <w:spacing w:line="222" w:lineRule="auto"/>
        <w:ind w:left="707" w:hanging="707"/>
        <w:jc w:val="both"/>
        <w:rPr>
          <w:rFonts w:eastAsia="Times New Roman"/>
          <w:sz w:val="24"/>
        </w:rPr>
      </w:pPr>
      <w:r w:rsidRPr="00CD050B">
        <w:rPr>
          <w:rFonts w:eastAsia="Times New Roman"/>
          <w:sz w:val="24"/>
        </w:rPr>
        <w:t>опредељује време потребно за реализацију набавке, најповољнију динамику реализације, приоритетне набавке и др.</w:t>
      </w:r>
    </w:p>
    <w:p w:rsidR="00F00796" w:rsidRPr="00CD050B" w:rsidRDefault="00F00796">
      <w:pPr>
        <w:spacing w:line="303" w:lineRule="exact"/>
        <w:rPr>
          <w:rFonts w:eastAsia="Times New Roman"/>
        </w:rPr>
      </w:pPr>
    </w:p>
    <w:p w:rsidR="00F00796" w:rsidRPr="00CD050B" w:rsidRDefault="00F00796">
      <w:pPr>
        <w:spacing w:line="0" w:lineRule="atLeast"/>
        <w:ind w:left="1527"/>
        <w:rPr>
          <w:rFonts w:eastAsia="Times New Roman"/>
          <w:b/>
          <w:sz w:val="24"/>
        </w:rPr>
      </w:pPr>
      <w:r w:rsidRPr="00CD050B">
        <w:rPr>
          <w:rFonts w:eastAsia="Times New Roman"/>
          <w:b/>
          <w:sz w:val="24"/>
        </w:rPr>
        <w:t>Правила и начин одређивања процењене вредности набавке</w:t>
      </w:r>
    </w:p>
    <w:p w:rsidR="00F00796" w:rsidRPr="00CD050B" w:rsidRDefault="00F00796">
      <w:pPr>
        <w:spacing w:line="262"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18.</w:t>
      </w:r>
    </w:p>
    <w:p w:rsidR="00F00796" w:rsidRPr="00CD050B" w:rsidRDefault="00F00796">
      <w:pPr>
        <w:spacing w:line="219"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Процењена вредност набавке се утврђује након спроведеног испитивања и истраживања тржишта предмета јавне набавке, на начин прописан Законом.</w:t>
      </w:r>
    </w:p>
    <w:p w:rsidR="00F00796" w:rsidRPr="00CD050B" w:rsidRDefault="00F00796">
      <w:pPr>
        <w:spacing w:line="134" w:lineRule="exact"/>
        <w:rPr>
          <w:rFonts w:eastAsia="Times New Roman"/>
        </w:rPr>
      </w:pPr>
    </w:p>
    <w:p w:rsidR="00F00796" w:rsidRPr="00CD050B" w:rsidRDefault="00F00796">
      <w:pPr>
        <w:spacing w:line="236" w:lineRule="auto"/>
        <w:ind w:left="7" w:right="20" w:firstLine="720"/>
        <w:jc w:val="both"/>
        <w:rPr>
          <w:rFonts w:eastAsia="Times New Roman"/>
          <w:sz w:val="24"/>
        </w:rPr>
      </w:pPr>
      <w:r w:rsidRPr="00CD050B">
        <w:rPr>
          <w:rFonts w:eastAsia="Times New Roman"/>
          <w:sz w:val="24"/>
        </w:rPr>
        <w:lastRenderedPageBreak/>
        <w:t>Тим за планирање набавки коначно одређује процењену вредност предмета набавке, а на основу података добијених од предлагача набавке и у току испитивања и истраживања тржишта, а у складу са расположивим средствима.</w:t>
      </w:r>
    </w:p>
    <w:p w:rsidR="00F00796" w:rsidRPr="00CD050B" w:rsidRDefault="00F00796">
      <w:pPr>
        <w:spacing w:line="134" w:lineRule="exact"/>
        <w:rPr>
          <w:rFonts w:eastAsia="Times New Roman"/>
        </w:rPr>
      </w:pPr>
    </w:p>
    <w:p w:rsidR="00F00796" w:rsidRDefault="00F00796">
      <w:pPr>
        <w:spacing w:line="237" w:lineRule="auto"/>
        <w:ind w:left="7" w:firstLine="720"/>
        <w:jc w:val="both"/>
        <w:rPr>
          <w:rFonts w:eastAsia="Times New Roman"/>
          <w:sz w:val="24"/>
          <w:lang w:val="sr-Cyrl-CS"/>
        </w:rPr>
      </w:pPr>
      <w:r w:rsidRPr="00CD050B">
        <w:rPr>
          <w:rFonts w:eastAsia="Times New Roman"/>
          <w:sz w:val="24"/>
        </w:rPr>
        <w:t>Тим за планирање, након утврђивања списка свих предмета набавки, одређује укупну процењену вредност истоврсних уговора о набавци, одређује врсту поступка за сваки предмет набавке у складу са Законом, динамику спровођења поступка и начин реализације набавке и период плаћања.</w:t>
      </w:r>
    </w:p>
    <w:p w:rsidR="00F43457" w:rsidRPr="00F43457" w:rsidRDefault="00F43457">
      <w:pPr>
        <w:spacing w:line="237" w:lineRule="auto"/>
        <w:ind w:left="7" w:firstLine="720"/>
        <w:jc w:val="both"/>
        <w:rPr>
          <w:rFonts w:eastAsia="Times New Roman"/>
          <w:sz w:val="24"/>
          <w:lang w:val="sr-Cyrl-CS"/>
        </w:rPr>
      </w:pPr>
    </w:p>
    <w:p w:rsidR="00F00796" w:rsidRPr="00CD050B" w:rsidRDefault="00F00796">
      <w:pPr>
        <w:spacing w:line="0" w:lineRule="atLeast"/>
        <w:ind w:left="1887"/>
        <w:rPr>
          <w:rFonts w:eastAsia="Times New Roman"/>
          <w:b/>
          <w:sz w:val="24"/>
        </w:rPr>
      </w:pPr>
      <w:bookmarkStart w:id="8" w:name="page10"/>
      <w:bookmarkEnd w:id="8"/>
      <w:r w:rsidRPr="00CD050B">
        <w:rPr>
          <w:rFonts w:eastAsia="Times New Roman"/>
          <w:b/>
          <w:sz w:val="24"/>
        </w:rPr>
        <w:t>Испитивање оправданости резервисане јавне набавке</w:t>
      </w:r>
    </w:p>
    <w:p w:rsidR="00F00796" w:rsidRPr="00CD050B" w:rsidRDefault="00F00796">
      <w:pPr>
        <w:spacing w:line="264"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19.</w:t>
      </w:r>
    </w:p>
    <w:p w:rsidR="00F00796" w:rsidRPr="00CD050B" w:rsidRDefault="00F00796">
      <w:pPr>
        <w:spacing w:line="216" w:lineRule="exact"/>
        <w:rPr>
          <w:rFonts w:eastAsia="Times New Roman"/>
        </w:rPr>
      </w:pPr>
    </w:p>
    <w:p w:rsidR="00F00796" w:rsidRPr="00CD050B" w:rsidRDefault="00F00796">
      <w:pPr>
        <w:spacing w:line="238" w:lineRule="auto"/>
        <w:ind w:left="7" w:firstLine="720"/>
        <w:jc w:val="both"/>
        <w:rPr>
          <w:rFonts w:eastAsia="Times New Roman"/>
          <w:sz w:val="24"/>
        </w:rPr>
      </w:pPr>
      <w:r w:rsidRPr="00CD050B">
        <w:rPr>
          <w:rFonts w:eastAsia="Times New Roman"/>
          <w:sz w:val="24"/>
        </w:rPr>
        <w:t>Тим за планирање набавки је обавезан да у сарадњи са предлагачима набавке испита да ли је уговор о јавној набавци могуће доделити у поступку јавне набавке у којем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(резервисане јавне набавке) и да, ако има основа, предложи/планира да се спроведе поступак резервисане јавне набавке.</w:t>
      </w:r>
    </w:p>
    <w:p w:rsidR="00F00796" w:rsidRPr="00CD050B" w:rsidRDefault="00F00796">
      <w:pPr>
        <w:spacing w:line="297" w:lineRule="exact"/>
        <w:rPr>
          <w:rFonts w:eastAsia="Times New Roman"/>
        </w:rPr>
      </w:pPr>
    </w:p>
    <w:p w:rsidR="00F00796" w:rsidRPr="00CD050B" w:rsidRDefault="00F00796">
      <w:pPr>
        <w:spacing w:line="232" w:lineRule="auto"/>
        <w:ind w:left="3167" w:right="2680" w:hanging="489"/>
        <w:rPr>
          <w:rFonts w:eastAsia="Times New Roman"/>
          <w:b/>
          <w:sz w:val="23"/>
        </w:rPr>
      </w:pPr>
      <w:r w:rsidRPr="00CD050B">
        <w:rPr>
          <w:rFonts w:eastAsia="Times New Roman"/>
          <w:b/>
          <w:sz w:val="23"/>
        </w:rPr>
        <w:t>Испитивање оправданости спровођења централизоване јавне набавке</w:t>
      </w:r>
    </w:p>
    <w:p w:rsidR="00F00796" w:rsidRPr="00CD050B" w:rsidRDefault="00F00796">
      <w:pPr>
        <w:spacing w:line="232"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20.</w:t>
      </w:r>
    </w:p>
    <w:p w:rsidR="00F00796" w:rsidRPr="00CD050B" w:rsidRDefault="00F00796">
      <w:pPr>
        <w:spacing w:line="219" w:lineRule="exact"/>
        <w:rPr>
          <w:rFonts w:eastAsia="Times New Roman"/>
        </w:rPr>
      </w:pPr>
    </w:p>
    <w:p w:rsidR="00F00796" w:rsidRPr="00CD050B" w:rsidRDefault="00F00796">
      <w:pPr>
        <w:spacing w:line="237" w:lineRule="auto"/>
        <w:ind w:left="7" w:right="20" w:firstLine="720"/>
        <w:jc w:val="both"/>
        <w:rPr>
          <w:rFonts w:eastAsia="Times New Roman"/>
          <w:sz w:val="24"/>
        </w:rPr>
      </w:pPr>
      <w:r w:rsidRPr="00CD050B">
        <w:rPr>
          <w:rFonts w:eastAsia="Times New Roman"/>
          <w:sz w:val="24"/>
        </w:rPr>
        <w:t>Тим за планирање набавки, на основу резултата испитивања и истраживања тржишта и важећих прописа који уређују централизоване јавне набавке цени да ли је обавезно, оправдано и могуће набавку реализовати преко тела за централизоване набавке или заједно са другим наручиоцима и предлаже/планира да ли ће се спроводити централизоване јавне набавке и даје образложење оправданости њиховог спровођења.</w:t>
      </w:r>
    </w:p>
    <w:p w:rsidR="00F00796" w:rsidRPr="00CD050B" w:rsidRDefault="00F00796">
      <w:pPr>
        <w:spacing w:line="301" w:lineRule="exact"/>
        <w:rPr>
          <w:rFonts w:eastAsia="Times New Roman"/>
        </w:rPr>
      </w:pPr>
    </w:p>
    <w:p w:rsidR="00F00796" w:rsidRPr="00CD050B" w:rsidRDefault="00F00796">
      <w:pPr>
        <w:spacing w:line="231" w:lineRule="auto"/>
        <w:ind w:left="2947" w:right="2580" w:hanging="373"/>
        <w:rPr>
          <w:rFonts w:eastAsia="Times New Roman"/>
          <w:b/>
          <w:sz w:val="23"/>
        </w:rPr>
      </w:pPr>
      <w:r w:rsidRPr="00CD050B">
        <w:rPr>
          <w:rFonts w:eastAsia="Times New Roman"/>
          <w:b/>
          <w:sz w:val="23"/>
        </w:rPr>
        <w:t>Радње у вези са провером врсте поступка и примене одговарајућег поступка</w:t>
      </w:r>
    </w:p>
    <w:p w:rsidR="00F00796" w:rsidRPr="00CD050B" w:rsidRDefault="00F00796">
      <w:pPr>
        <w:spacing w:line="235"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21.</w:t>
      </w:r>
    </w:p>
    <w:p w:rsidR="00F00796" w:rsidRPr="00CD050B" w:rsidRDefault="00F00796">
      <w:pPr>
        <w:spacing w:line="216"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Тим за планирање набавки у сарадњи са предлагачима набавке опредељује врсту поступка јавне набавке у ком ће се доделити уговор.</w:t>
      </w:r>
    </w:p>
    <w:p w:rsidR="00F00796" w:rsidRPr="00CD050B" w:rsidRDefault="00F00796">
      <w:pPr>
        <w:spacing w:line="134" w:lineRule="exact"/>
        <w:rPr>
          <w:rFonts w:eastAsia="Times New Roman"/>
        </w:rPr>
      </w:pPr>
    </w:p>
    <w:p w:rsidR="00F00796" w:rsidRPr="00CD050B" w:rsidRDefault="00F00796">
      <w:pPr>
        <w:spacing w:line="238" w:lineRule="auto"/>
        <w:ind w:left="7" w:right="20" w:firstLine="720"/>
        <w:jc w:val="both"/>
        <w:rPr>
          <w:rFonts w:eastAsia="Times New Roman"/>
          <w:sz w:val="24"/>
        </w:rPr>
      </w:pPr>
      <w:r w:rsidRPr="00CD050B">
        <w:rPr>
          <w:rFonts w:eastAsia="Times New Roman"/>
          <w:sz w:val="24"/>
        </w:rPr>
        <w:t>Врста поступка се опредељује према томе да ли сва заинтересована лица могу поднети понуду, да ли се поступак окончава закључењем оквирног споразума или доделом уговора, да ли је предмет јавне набавке могуће унапред планирати са становишта обима, количина и времена у ком ће бити потребан, да ли је предмет уговора о набавци нарочито сложен, да ли је предмет уговора о набавци дизајн у областима урбанистичког планирања, архитектуре, грађевинарства, инжењерства и информатике, колика је укупна процењена вредност уговора о набавци на годишњем нивоу, да ли се у поступку примењују електронска средства и информациони систем.</w:t>
      </w:r>
    </w:p>
    <w:p w:rsidR="00F00796" w:rsidRPr="00CD050B" w:rsidRDefault="00F00796">
      <w:pPr>
        <w:spacing w:line="117" w:lineRule="exact"/>
        <w:rPr>
          <w:rFonts w:eastAsia="Times New Roman"/>
        </w:rPr>
      </w:pPr>
    </w:p>
    <w:p w:rsidR="00F00796" w:rsidRPr="00CD050B" w:rsidRDefault="00F00796">
      <w:pPr>
        <w:spacing w:line="223" w:lineRule="auto"/>
        <w:ind w:left="7" w:right="20" w:firstLine="720"/>
        <w:jc w:val="both"/>
        <w:rPr>
          <w:rFonts w:eastAsia="Times New Roman"/>
          <w:sz w:val="24"/>
        </w:rPr>
      </w:pPr>
      <w:r w:rsidRPr="00CD050B">
        <w:rPr>
          <w:rFonts w:eastAsia="Times New Roman"/>
          <w:sz w:val="24"/>
        </w:rPr>
        <w:t>Врста поступка је условљена исказаним потребама за предметом набавке и стањем на тржишту.</w:t>
      </w:r>
    </w:p>
    <w:p w:rsidR="00F00796" w:rsidRPr="00CD050B" w:rsidRDefault="00F00796">
      <w:pPr>
        <w:spacing w:line="114"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Избор врсте поступка се врши, имајући у виду:</w:t>
      </w:r>
    </w:p>
    <w:p w:rsidR="00F00796" w:rsidRPr="00CD050B" w:rsidRDefault="00F00796">
      <w:pPr>
        <w:spacing w:line="98" w:lineRule="exact"/>
        <w:rPr>
          <w:rFonts w:eastAsia="Times New Roman"/>
        </w:rPr>
      </w:pPr>
    </w:p>
    <w:p w:rsidR="00F00796" w:rsidRPr="00CD050B" w:rsidRDefault="00F00796">
      <w:pPr>
        <w:numPr>
          <w:ilvl w:val="0"/>
          <w:numId w:val="7"/>
        </w:numPr>
        <w:tabs>
          <w:tab w:val="left" w:pos="707"/>
        </w:tabs>
        <w:spacing w:line="0" w:lineRule="atLeast"/>
        <w:ind w:left="707" w:hanging="707"/>
        <w:jc w:val="both"/>
        <w:rPr>
          <w:rFonts w:eastAsia="Times New Roman"/>
          <w:sz w:val="24"/>
        </w:rPr>
      </w:pPr>
      <w:r w:rsidRPr="00CD050B">
        <w:rPr>
          <w:rFonts w:eastAsia="Times New Roman"/>
          <w:sz w:val="24"/>
        </w:rPr>
        <w:t>циљеве набавки;</w:t>
      </w:r>
    </w:p>
    <w:p w:rsidR="00F00796" w:rsidRPr="00CD050B" w:rsidRDefault="00F00796">
      <w:pPr>
        <w:spacing w:line="93" w:lineRule="exact"/>
        <w:rPr>
          <w:rFonts w:eastAsia="Times New Roman"/>
          <w:sz w:val="24"/>
        </w:rPr>
      </w:pPr>
    </w:p>
    <w:p w:rsidR="00F00796" w:rsidRPr="00CD050B" w:rsidRDefault="00F00796">
      <w:pPr>
        <w:numPr>
          <w:ilvl w:val="0"/>
          <w:numId w:val="7"/>
        </w:numPr>
        <w:tabs>
          <w:tab w:val="left" w:pos="707"/>
        </w:tabs>
        <w:spacing w:line="0" w:lineRule="atLeast"/>
        <w:ind w:left="707" w:hanging="707"/>
        <w:jc w:val="both"/>
        <w:rPr>
          <w:rFonts w:eastAsia="Times New Roman"/>
          <w:sz w:val="24"/>
        </w:rPr>
      </w:pPr>
      <w:r w:rsidRPr="00CD050B">
        <w:rPr>
          <w:rFonts w:eastAsia="Times New Roman"/>
          <w:sz w:val="24"/>
        </w:rPr>
        <w:t>исказане потребе за добрима, услугама или радовима;</w:t>
      </w:r>
    </w:p>
    <w:p w:rsidR="00F00796" w:rsidRPr="00CD050B" w:rsidRDefault="00F00796">
      <w:pPr>
        <w:spacing w:line="103" w:lineRule="exact"/>
        <w:rPr>
          <w:rFonts w:eastAsia="Times New Roman"/>
          <w:sz w:val="24"/>
        </w:rPr>
      </w:pPr>
    </w:p>
    <w:p w:rsidR="00F00796" w:rsidRPr="00CD050B" w:rsidRDefault="00F00796">
      <w:pPr>
        <w:numPr>
          <w:ilvl w:val="0"/>
          <w:numId w:val="7"/>
        </w:numPr>
        <w:tabs>
          <w:tab w:val="left" w:pos="707"/>
        </w:tabs>
        <w:spacing w:line="223" w:lineRule="auto"/>
        <w:ind w:left="707" w:right="60" w:hanging="707"/>
        <w:jc w:val="both"/>
        <w:rPr>
          <w:rFonts w:eastAsia="Times New Roman"/>
          <w:sz w:val="24"/>
        </w:rPr>
      </w:pPr>
      <w:r w:rsidRPr="00CD050B">
        <w:rPr>
          <w:rFonts w:eastAsia="Times New Roman"/>
          <w:sz w:val="24"/>
        </w:rPr>
        <w:t>резултате испитивања и истраживања тржишта посебно у погледу стања конкуренције на тржишту и доступности добара, услуга и радова;</w:t>
      </w:r>
    </w:p>
    <w:p w:rsidR="00F00796" w:rsidRPr="00CD050B" w:rsidRDefault="00F00796">
      <w:pPr>
        <w:spacing w:line="91" w:lineRule="exact"/>
        <w:rPr>
          <w:rFonts w:eastAsia="Times New Roman"/>
          <w:sz w:val="24"/>
        </w:rPr>
      </w:pPr>
    </w:p>
    <w:p w:rsidR="00F00796" w:rsidRPr="00CD050B" w:rsidRDefault="00F00796">
      <w:pPr>
        <w:numPr>
          <w:ilvl w:val="0"/>
          <w:numId w:val="7"/>
        </w:numPr>
        <w:tabs>
          <w:tab w:val="left" w:pos="707"/>
        </w:tabs>
        <w:spacing w:line="0" w:lineRule="atLeast"/>
        <w:ind w:left="707" w:hanging="707"/>
        <w:jc w:val="both"/>
        <w:rPr>
          <w:rFonts w:eastAsia="Times New Roman"/>
          <w:sz w:val="24"/>
        </w:rPr>
      </w:pPr>
      <w:r w:rsidRPr="00CD050B">
        <w:rPr>
          <w:rFonts w:eastAsia="Times New Roman"/>
          <w:sz w:val="24"/>
        </w:rPr>
        <w:t>процењену вредност појединачне набавке;</w:t>
      </w:r>
    </w:p>
    <w:p w:rsidR="00F00796" w:rsidRPr="00CD050B" w:rsidRDefault="00F00796">
      <w:pPr>
        <w:spacing w:line="93" w:lineRule="exact"/>
        <w:rPr>
          <w:rFonts w:eastAsia="Times New Roman"/>
          <w:sz w:val="24"/>
        </w:rPr>
      </w:pPr>
    </w:p>
    <w:p w:rsidR="00F00796" w:rsidRPr="00CD050B" w:rsidRDefault="00F00796">
      <w:pPr>
        <w:numPr>
          <w:ilvl w:val="0"/>
          <w:numId w:val="7"/>
        </w:numPr>
        <w:tabs>
          <w:tab w:val="left" w:pos="707"/>
        </w:tabs>
        <w:spacing w:line="0" w:lineRule="atLeast"/>
        <w:ind w:left="707" w:hanging="707"/>
        <w:jc w:val="both"/>
        <w:rPr>
          <w:rFonts w:eastAsia="Times New Roman"/>
          <w:sz w:val="24"/>
        </w:rPr>
      </w:pPr>
      <w:r w:rsidRPr="00CD050B">
        <w:rPr>
          <w:rFonts w:eastAsia="Times New Roman"/>
          <w:sz w:val="24"/>
        </w:rPr>
        <w:t>сложеност предмета набавке.</w:t>
      </w:r>
    </w:p>
    <w:p w:rsidR="00F00796" w:rsidRPr="00CD050B" w:rsidRDefault="00F00796">
      <w:pPr>
        <w:spacing w:line="103" w:lineRule="exact"/>
        <w:rPr>
          <w:rFonts w:eastAsia="Times New Roman"/>
        </w:rPr>
      </w:pPr>
    </w:p>
    <w:p w:rsidR="00F00796" w:rsidRDefault="00F00796">
      <w:pPr>
        <w:spacing w:line="223" w:lineRule="auto"/>
        <w:ind w:left="7" w:right="20" w:firstLine="720"/>
        <w:rPr>
          <w:rFonts w:eastAsia="Times New Roman"/>
          <w:sz w:val="24"/>
          <w:lang w:val="sr-Cyrl-CS"/>
        </w:rPr>
      </w:pPr>
      <w:r w:rsidRPr="00CD050B">
        <w:rPr>
          <w:rFonts w:eastAsia="Times New Roman"/>
          <w:sz w:val="24"/>
        </w:rPr>
        <w:t>Интерни контролор извршиће контролу исправности одређивања врсте поступка јавне набавке, кога ће директор одредеити решењем.</w:t>
      </w:r>
    </w:p>
    <w:p w:rsidR="00F43457" w:rsidRPr="00F43457" w:rsidRDefault="00F43457">
      <w:pPr>
        <w:spacing w:line="223" w:lineRule="auto"/>
        <w:ind w:left="7" w:right="20" w:firstLine="720"/>
        <w:rPr>
          <w:rFonts w:eastAsia="Times New Roman"/>
          <w:sz w:val="24"/>
          <w:lang w:val="sr-Cyrl-CS"/>
        </w:rPr>
      </w:pPr>
    </w:p>
    <w:p w:rsidR="00F00796" w:rsidRPr="00CD050B" w:rsidRDefault="00F00796">
      <w:pPr>
        <w:spacing w:line="0" w:lineRule="atLeast"/>
        <w:ind w:left="1967"/>
        <w:rPr>
          <w:rFonts w:eastAsia="Times New Roman"/>
          <w:b/>
          <w:sz w:val="24"/>
        </w:rPr>
      </w:pPr>
      <w:bookmarkStart w:id="9" w:name="page11"/>
      <w:bookmarkEnd w:id="9"/>
      <w:r w:rsidRPr="00CD050B">
        <w:rPr>
          <w:rFonts w:eastAsia="Times New Roman"/>
          <w:b/>
          <w:sz w:val="24"/>
        </w:rPr>
        <w:t>Одређивање динамике покретања поступка набавке</w:t>
      </w:r>
    </w:p>
    <w:p w:rsidR="00F00796" w:rsidRPr="00CD050B" w:rsidRDefault="00F00796">
      <w:pPr>
        <w:spacing w:line="209"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22.</w:t>
      </w:r>
    </w:p>
    <w:p w:rsidR="00F00796" w:rsidRPr="00CD050B" w:rsidRDefault="00F00796">
      <w:pPr>
        <w:spacing w:line="173"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Тим за планирање набавки одређује оквирни рок:</w:t>
      </w:r>
    </w:p>
    <w:p w:rsidR="00F00796" w:rsidRPr="00CD050B" w:rsidRDefault="00F00796">
      <w:pPr>
        <w:spacing w:line="98" w:lineRule="exact"/>
        <w:rPr>
          <w:rFonts w:eastAsia="Times New Roman"/>
        </w:rPr>
      </w:pPr>
    </w:p>
    <w:p w:rsidR="00F00796" w:rsidRPr="00CD050B" w:rsidRDefault="00F00796">
      <w:pPr>
        <w:numPr>
          <w:ilvl w:val="0"/>
          <w:numId w:val="8"/>
        </w:numPr>
        <w:tabs>
          <w:tab w:val="left" w:pos="867"/>
        </w:tabs>
        <w:spacing w:line="0" w:lineRule="atLeast"/>
        <w:ind w:left="867" w:hanging="147"/>
        <w:jc w:val="both"/>
        <w:rPr>
          <w:rFonts w:eastAsia="Times New Roman"/>
          <w:sz w:val="24"/>
        </w:rPr>
      </w:pPr>
      <w:r w:rsidRPr="00CD050B">
        <w:rPr>
          <w:rFonts w:eastAsia="Times New Roman"/>
          <w:sz w:val="24"/>
        </w:rPr>
        <w:t>за покретања поступка;</w:t>
      </w:r>
    </w:p>
    <w:p w:rsidR="00F00796" w:rsidRPr="00CD050B" w:rsidRDefault="00F00796">
      <w:pPr>
        <w:spacing w:line="93" w:lineRule="exact"/>
        <w:rPr>
          <w:rFonts w:eastAsia="Times New Roman"/>
          <w:sz w:val="24"/>
        </w:rPr>
      </w:pPr>
    </w:p>
    <w:p w:rsidR="00F00796" w:rsidRPr="00CD050B" w:rsidRDefault="00F00796">
      <w:pPr>
        <w:numPr>
          <w:ilvl w:val="0"/>
          <w:numId w:val="8"/>
        </w:numPr>
        <w:tabs>
          <w:tab w:val="left" w:pos="867"/>
        </w:tabs>
        <w:spacing w:line="0" w:lineRule="atLeast"/>
        <w:ind w:left="867" w:hanging="147"/>
        <w:jc w:val="both"/>
        <w:rPr>
          <w:rFonts w:eastAsia="Times New Roman"/>
          <w:sz w:val="24"/>
        </w:rPr>
      </w:pPr>
      <w:r w:rsidRPr="00CD050B">
        <w:rPr>
          <w:rFonts w:eastAsia="Times New Roman"/>
          <w:sz w:val="24"/>
        </w:rPr>
        <w:t>за закључење уговора и</w:t>
      </w:r>
    </w:p>
    <w:p w:rsidR="00F00796" w:rsidRPr="00CD050B" w:rsidRDefault="00F00796">
      <w:pPr>
        <w:spacing w:line="91" w:lineRule="exact"/>
        <w:rPr>
          <w:rFonts w:eastAsia="Times New Roman"/>
          <w:sz w:val="24"/>
        </w:rPr>
      </w:pPr>
    </w:p>
    <w:p w:rsidR="00F00796" w:rsidRPr="00CD050B" w:rsidRDefault="00F00796">
      <w:pPr>
        <w:numPr>
          <w:ilvl w:val="0"/>
          <w:numId w:val="8"/>
        </w:numPr>
        <w:tabs>
          <w:tab w:val="left" w:pos="867"/>
        </w:tabs>
        <w:spacing w:line="0" w:lineRule="atLeast"/>
        <w:ind w:left="867" w:hanging="147"/>
        <w:jc w:val="both"/>
        <w:rPr>
          <w:rFonts w:eastAsia="Times New Roman"/>
          <w:sz w:val="24"/>
        </w:rPr>
      </w:pPr>
      <w:r w:rsidRPr="00CD050B">
        <w:rPr>
          <w:rFonts w:eastAsia="Times New Roman"/>
          <w:sz w:val="24"/>
        </w:rPr>
        <w:t>за извршење уговора.</w:t>
      </w:r>
    </w:p>
    <w:p w:rsidR="00F00796" w:rsidRPr="00CD050B" w:rsidRDefault="00F00796">
      <w:pPr>
        <w:spacing w:line="127" w:lineRule="exact"/>
        <w:rPr>
          <w:rFonts w:eastAsia="Times New Roman"/>
        </w:rPr>
      </w:pPr>
    </w:p>
    <w:p w:rsidR="00F00796" w:rsidRPr="00CD050B" w:rsidRDefault="00F00796">
      <w:pPr>
        <w:spacing w:line="234" w:lineRule="auto"/>
        <w:ind w:left="7" w:firstLine="720"/>
        <w:jc w:val="both"/>
        <w:rPr>
          <w:rFonts w:eastAsia="Times New Roman"/>
          <w:sz w:val="24"/>
        </w:rPr>
      </w:pPr>
      <w:r w:rsidRPr="00CD050B">
        <w:rPr>
          <w:rFonts w:eastAsia="Times New Roman"/>
          <w:sz w:val="24"/>
        </w:rPr>
        <w:t>На основу података предлагача набавке о периоду рализације набавке тим за планирање набавки одређује/планира динамику покретања и окончања поступка.</w:t>
      </w:r>
    </w:p>
    <w:p w:rsidR="00F00796" w:rsidRPr="00CD050B" w:rsidRDefault="00F00796">
      <w:pPr>
        <w:spacing w:line="134" w:lineRule="exact"/>
        <w:rPr>
          <w:rFonts w:eastAsia="Times New Roman"/>
        </w:rPr>
      </w:pPr>
    </w:p>
    <w:p w:rsidR="00F00796" w:rsidRPr="00CD050B" w:rsidRDefault="00F00796">
      <w:pPr>
        <w:spacing w:line="236" w:lineRule="auto"/>
        <w:ind w:left="7" w:right="20" w:firstLine="720"/>
        <w:jc w:val="both"/>
        <w:rPr>
          <w:rFonts w:eastAsia="Times New Roman"/>
          <w:sz w:val="24"/>
        </w:rPr>
      </w:pPr>
      <w:r w:rsidRPr="00CD050B">
        <w:rPr>
          <w:rFonts w:eastAsia="Times New Roman"/>
          <w:sz w:val="24"/>
        </w:rPr>
        <w:t>Динамика покретања поступка и закључења уговора се одређује у складу са роковима које Закон прописује за спровођење појединих радњи у поступку јавне набавке и у складу са роковима за спровођење поступка по захтеву за заштиту права.</w:t>
      </w:r>
    </w:p>
    <w:p w:rsidR="00F00796" w:rsidRPr="00CD050B" w:rsidRDefault="00F00796">
      <w:pPr>
        <w:spacing w:line="134" w:lineRule="exact"/>
        <w:rPr>
          <w:rFonts w:eastAsia="Times New Roman"/>
        </w:rPr>
      </w:pPr>
    </w:p>
    <w:p w:rsidR="00F00796" w:rsidRPr="00CD050B" w:rsidRDefault="00F00796">
      <w:pPr>
        <w:spacing w:line="236" w:lineRule="auto"/>
        <w:ind w:left="7" w:right="20" w:firstLine="720"/>
        <w:jc w:val="both"/>
        <w:rPr>
          <w:rFonts w:eastAsia="Times New Roman"/>
          <w:sz w:val="24"/>
        </w:rPr>
      </w:pPr>
      <w:r w:rsidRPr="00CD050B">
        <w:rPr>
          <w:rFonts w:eastAsia="Times New Roman"/>
          <w:sz w:val="24"/>
        </w:rPr>
        <w:t>Динамика извршења уговора се опредељује у складу са предметом набавке, са унапред опредељеним потребама предлагача набавке и у складу са објективним оклностима које условљавају време извршења уговора.</w:t>
      </w:r>
    </w:p>
    <w:p w:rsidR="00F00796" w:rsidRPr="00CD050B" w:rsidRDefault="00F00796">
      <w:pPr>
        <w:spacing w:line="122"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Тим за планирање набавки прати динамику реализације плана набавки.</w:t>
      </w:r>
    </w:p>
    <w:p w:rsidR="00F00796" w:rsidRPr="00CD050B" w:rsidRDefault="00F00796">
      <w:pPr>
        <w:spacing w:line="283" w:lineRule="exact"/>
        <w:rPr>
          <w:rFonts w:eastAsia="Times New Roman"/>
        </w:rPr>
      </w:pPr>
    </w:p>
    <w:p w:rsidR="00F00796" w:rsidRPr="00CD050B" w:rsidRDefault="00F00796">
      <w:pPr>
        <w:spacing w:line="0" w:lineRule="atLeast"/>
        <w:ind w:left="3067"/>
        <w:rPr>
          <w:rFonts w:eastAsia="Times New Roman"/>
          <w:b/>
          <w:sz w:val="24"/>
        </w:rPr>
      </w:pPr>
      <w:r w:rsidRPr="00CD050B">
        <w:rPr>
          <w:rFonts w:eastAsia="Times New Roman"/>
          <w:b/>
          <w:sz w:val="24"/>
        </w:rPr>
        <w:t>Израда предлога плана набавки</w:t>
      </w:r>
    </w:p>
    <w:p w:rsidR="00F00796" w:rsidRPr="00CD050B" w:rsidRDefault="00F00796">
      <w:pPr>
        <w:spacing w:line="206"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23.</w:t>
      </w:r>
    </w:p>
    <w:p w:rsidR="00F00796" w:rsidRPr="00CD050B" w:rsidRDefault="00F00796">
      <w:pPr>
        <w:spacing w:line="175"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Израда предлога плана набавки је обавеза тима за планирање набавки.</w:t>
      </w:r>
    </w:p>
    <w:p w:rsidR="00F00796" w:rsidRPr="00CD050B" w:rsidRDefault="00F00796">
      <w:pPr>
        <w:spacing w:line="132" w:lineRule="exact"/>
        <w:rPr>
          <w:rFonts w:eastAsia="Times New Roman"/>
        </w:rPr>
      </w:pPr>
    </w:p>
    <w:p w:rsidR="00F00796" w:rsidRPr="00CD050B" w:rsidRDefault="00F00796">
      <w:pPr>
        <w:spacing w:line="236" w:lineRule="auto"/>
        <w:ind w:left="7" w:right="20" w:firstLine="720"/>
        <w:jc w:val="both"/>
        <w:rPr>
          <w:rFonts w:eastAsia="Times New Roman"/>
          <w:sz w:val="24"/>
        </w:rPr>
      </w:pPr>
      <w:r w:rsidRPr="00CD050B">
        <w:rPr>
          <w:rFonts w:eastAsia="Times New Roman"/>
          <w:sz w:val="24"/>
        </w:rPr>
        <w:t>Предлог плана набавки се израђује у прописаној форми, у складу са апликативним софтвером за израду плана набавки објављеним на интернет страници Управе за јавне набавке.</w:t>
      </w:r>
    </w:p>
    <w:p w:rsidR="00F00796" w:rsidRPr="00CD050B" w:rsidRDefault="00F00796">
      <w:pPr>
        <w:spacing w:line="122"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Координатор и чланови тима за планирање набавки су одговорни:</w:t>
      </w:r>
    </w:p>
    <w:p w:rsidR="00F00796" w:rsidRPr="00CD050B" w:rsidRDefault="00F00796">
      <w:pPr>
        <w:spacing w:line="98" w:lineRule="exact"/>
        <w:rPr>
          <w:rFonts w:eastAsia="Times New Roman"/>
        </w:rPr>
      </w:pPr>
    </w:p>
    <w:p w:rsidR="00F00796" w:rsidRPr="00CD050B" w:rsidRDefault="00F00796">
      <w:pPr>
        <w:numPr>
          <w:ilvl w:val="0"/>
          <w:numId w:val="9"/>
        </w:numPr>
        <w:tabs>
          <w:tab w:val="left" w:pos="707"/>
        </w:tabs>
        <w:spacing w:line="0" w:lineRule="atLeast"/>
        <w:ind w:left="707" w:hanging="707"/>
        <w:jc w:val="both"/>
        <w:rPr>
          <w:rFonts w:eastAsia="Times New Roman"/>
          <w:sz w:val="24"/>
        </w:rPr>
      </w:pPr>
      <w:r w:rsidRPr="00CD050B">
        <w:rPr>
          <w:rFonts w:eastAsia="Times New Roman"/>
          <w:sz w:val="24"/>
        </w:rPr>
        <w:t>за израду предлога плана набавки;</w:t>
      </w:r>
    </w:p>
    <w:p w:rsidR="00F00796" w:rsidRPr="00CD050B" w:rsidRDefault="00F00796">
      <w:pPr>
        <w:spacing w:line="103" w:lineRule="exact"/>
        <w:rPr>
          <w:rFonts w:eastAsia="Times New Roman"/>
          <w:sz w:val="24"/>
        </w:rPr>
      </w:pPr>
    </w:p>
    <w:p w:rsidR="00F00796" w:rsidRPr="00CD050B" w:rsidRDefault="00F00796">
      <w:pPr>
        <w:numPr>
          <w:ilvl w:val="0"/>
          <w:numId w:val="9"/>
        </w:numPr>
        <w:tabs>
          <w:tab w:val="left" w:pos="707"/>
        </w:tabs>
        <w:spacing w:line="223" w:lineRule="auto"/>
        <w:ind w:left="707" w:right="20" w:hanging="707"/>
        <w:jc w:val="both"/>
        <w:rPr>
          <w:rFonts w:eastAsia="Times New Roman"/>
          <w:sz w:val="24"/>
        </w:rPr>
      </w:pPr>
      <w:r w:rsidRPr="00CD050B">
        <w:rPr>
          <w:rFonts w:eastAsia="Times New Roman"/>
          <w:sz w:val="24"/>
        </w:rPr>
        <w:t>за садржину плана набавки, за дато образложење разлога и оправданости сваке појединачне набавке и начин на који је утврђена процењена вредност јавне набавке:</w:t>
      </w:r>
    </w:p>
    <w:p w:rsidR="00F00796" w:rsidRPr="00CD050B" w:rsidRDefault="00F00796">
      <w:pPr>
        <w:spacing w:line="103" w:lineRule="exact"/>
        <w:rPr>
          <w:rFonts w:eastAsia="Times New Roman"/>
          <w:sz w:val="24"/>
        </w:rPr>
      </w:pPr>
    </w:p>
    <w:p w:rsidR="00F00796" w:rsidRPr="00CD050B" w:rsidRDefault="00F00796">
      <w:pPr>
        <w:numPr>
          <w:ilvl w:val="0"/>
          <w:numId w:val="9"/>
        </w:numPr>
        <w:tabs>
          <w:tab w:val="left" w:pos="707"/>
        </w:tabs>
        <w:spacing w:line="223" w:lineRule="auto"/>
        <w:ind w:left="707" w:hanging="707"/>
        <w:jc w:val="both"/>
        <w:rPr>
          <w:rFonts w:eastAsia="Times New Roman"/>
          <w:sz w:val="24"/>
        </w:rPr>
      </w:pPr>
      <w:r w:rsidRPr="00CD050B">
        <w:rPr>
          <w:rFonts w:eastAsia="Times New Roman"/>
          <w:sz w:val="24"/>
        </w:rPr>
        <w:t xml:space="preserve">за проверу усаглашености плана набавки са буџетом Општине </w:t>
      </w:r>
      <w:r w:rsidR="00901F22">
        <w:rPr>
          <w:rFonts w:eastAsia="Times New Roman"/>
          <w:sz w:val="24"/>
          <w:lang w:val="sr-Cyrl-CS"/>
        </w:rPr>
        <w:t>Гаџин Хан</w:t>
      </w:r>
      <w:r w:rsidRPr="00CD050B">
        <w:rPr>
          <w:rFonts w:eastAsia="Times New Roman"/>
          <w:sz w:val="24"/>
        </w:rPr>
        <w:t xml:space="preserve"> и финансијским планом наручиоца;</w:t>
      </w:r>
    </w:p>
    <w:p w:rsidR="00F00796" w:rsidRPr="00CD050B" w:rsidRDefault="00F00796">
      <w:pPr>
        <w:spacing w:line="43" w:lineRule="exact"/>
        <w:rPr>
          <w:rFonts w:eastAsia="Times New Roman"/>
        </w:rPr>
      </w:pPr>
    </w:p>
    <w:p w:rsidR="00F00796" w:rsidRPr="00CD050B" w:rsidRDefault="007D724E">
      <w:pPr>
        <w:spacing w:line="0" w:lineRule="atLeast"/>
        <w:ind w:left="367"/>
        <w:rPr>
          <w:rFonts w:eastAsia="Times New Roman"/>
          <w:sz w:val="24"/>
        </w:rPr>
      </w:pPr>
      <w:r>
        <w:rPr>
          <w:rFonts w:eastAsia="Times New Roman"/>
          <w:noProof/>
          <w:lang w:val="en-US" w:eastAsia="en-US"/>
        </w:rPr>
        <w:drawing>
          <wp:inline distT="0" distB="0" distL="0" distR="0">
            <wp:extent cx="171450" cy="19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1450" cy="190500"/>
                    </a:xfrm>
                    <a:prstGeom prst="rect">
                      <a:avLst/>
                    </a:prstGeom>
                    <a:noFill/>
                    <a:ln w="9525">
                      <a:noFill/>
                      <a:miter lim="800000"/>
                      <a:headEnd/>
                      <a:tailEnd/>
                    </a:ln>
                  </pic:spPr>
                </pic:pic>
              </a:graphicData>
            </a:graphic>
          </wp:inline>
        </w:drawing>
      </w:r>
      <w:r w:rsidR="00F00796" w:rsidRPr="00CD050B">
        <w:rPr>
          <w:rFonts w:eastAsia="Times New Roman"/>
          <w:sz w:val="24"/>
        </w:rPr>
        <w:t xml:space="preserve"> за доставу предлога плана набавки органу надлежном за доношење плана.</w:t>
      </w:r>
    </w:p>
    <w:p w:rsidR="00F00796" w:rsidRDefault="00F00796">
      <w:pPr>
        <w:spacing w:line="200" w:lineRule="exact"/>
        <w:rPr>
          <w:rFonts w:eastAsia="Times New Roman"/>
          <w:lang w:val="sr-Cyrl-CS"/>
        </w:rPr>
      </w:pPr>
    </w:p>
    <w:p w:rsidR="00F43457" w:rsidRDefault="00F43457">
      <w:pPr>
        <w:spacing w:line="200" w:lineRule="exact"/>
        <w:rPr>
          <w:rFonts w:eastAsia="Times New Roman"/>
          <w:lang w:val="sr-Cyrl-CS"/>
        </w:rPr>
      </w:pPr>
    </w:p>
    <w:p w:rsidR="00F43457" w:rsidRDefault="00F43457">
      <w:pPr>
        <w:spacing w:line="200" w:lineRule="exact"/>
        <w:rPr>
          <w:rFonts w:eastAsia="Times New Roman"/>
          <w:lang w:val="sr-Cyrl-CS"/>
        </w:rPr>
      </w:pPr>
    </w:p>
    <w:p w:rsidR="00F43457" w:rsidRDefault="00F43457">
      <w:pPr>
        <w:spacing w:line="200" w:lineRule="exact"/>
        <w:rPr>
          <w:rFonts w:eastAsia="Times New Roman"/>
          <w:lang w:val="sr-Cyrl-CS"/>
        </w:rPr>
      </w:pPr>
    </w:p>
    <w:p w:rsidR="00F43457" w:rsidRDefault="00F43457">
      <w:pPr>
        <w:spacing w:line="200" w:lineRule="exact"/>
        <w:rPr>
          <w:rFonts w:eastAsia="Times New Roman"/>
          <w:lang w:val="sr-Cyrl-CS"/>
        </w:rPr>
      </w:pPr>
    </w:p>
    <w:p w:rsidR="00F43457" w:rsidRPr="00F43457" w:rsidRDefault="00F43457">
      <w:pPr>
        <w:spacing w:line="200" w:lineRule="exact"/>
        <w:rPr>
          <w:rFonts w:eastAsia="Times New Roman"/>
          <w:lang w:val="sr-Cyrl-CS"/>
        </w:rPr>
      </w:pPr>
    </w:p>
    <w:p w:rsidR="00F00796" w:rsidRPr="00CD050B" w:rsidRDefault="00F00796">
      <w:pPr>
        <w:spacing w:line="200" w:lineRule="exact"/>
        <w:rPr>
          <w:rFonts w:eastAsia="Times New Roman"/>
        </w:rPr>
      </w:pPr>
    </w:p>
    <w:p w:rsidR="00F00796" w:rsidRPr="00CD050B" w:rsidRDefault="00F00796">
      <w:pPr>
        <w:spacing w:line="253" w:lineRule="exact"/>
        <w:rPr>
          <w:rFonts w:eastAsia="Times New Roman"/>
        </w:rPr>
      </w:pPr>
    </w:p>
    <w:p w:rsidR="00F00796" w:rsidRPr="00CD050B" w:rsidRDefault="00F00796" w:rsidP="00EB59F2">
      <w:pPr>
        <w:spacing w:line="223" w:lineRule="auto"/>
        <w:ind w:left="2160" w:right="1440"/>
        <w:jc w:val="center"/>
        <w:rPr>
          <w:rFonts w:eastAsia="Times New Roman"/>
          <w:b/>
          <w:sz w:val="24"/>
        </w:rPr>
      </w:pPr>
      <w:r w:rsidRPr="00CD050B">
        <w:rPr>
          <w:rFonts w:eastAsia="Times New Roman"/>
          <w:b/>
          <w:sz w:val="24"/>
        </w:rPr>
        <w:lastRenderedPageBreak/>
        <w:t>Доношење плана набавки и достава Управи за јавне набавке и Државној ревизорској институцији</w:t>
      </w:r>
    </w:p>
    <w:p w:rsidR="00F00796" w:rsidRPr="00CD050B" w:rsidRDefault="00F00796">
      <w:pPr>
        <w:spacing w:line="207"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24.</w:t>
      </w:r>
    </w:p>
    <w:p w:rsidR="00F00796" w:rsidRPr="00CD050B" w:rsidRDefault="00F00796">
      <w:pPr>
        <w:spacing w:line="166" w:lineRule="exact"/>
        <w:rPr>
          <w:rFonts w:eastAsia="Times New Roman"/>
        </w:rPr>
      </w:pPr>
    </w:p>
    <w:p w:rsidR="00F00796" w:rsidRPr="00CD050B" w:rsidRDefault="00F00796" w:rsidP="00901F22">
      <w:pPr>
        <w:spacing w:line="222" w:lineRule="auto"/>
        <w:ind w:left="7" w:firstLine="720"/>
        <w:jc w:val="both"/>
        <w:rPr>
          <w:rFonts w:eastAsia="Times New Roman"/>
        </w:rPr>
      </w:pPr>
      <w:r w:rsidRPr="00CD050B">
        <w:rPr>
          <w:rFonts w:eastAsia="Times New Roman"/>
          <w:sz w:val="24"/>
        </w:rPr>
        <w:t xml:space="preserve">План набавки, до 31. јануара за текућу годину, доноси директор </w:t>
      </w:r>
      <w:r w:rsidR="00901F22">
        <w:rPr>
          <w:rFonts w:eastAsia="Times New Roman"/>
          <w:sz w:val="24"/>
          <w:lang w:val="sr-Cyrl-CS"/>
        </w:rPr>
        <w:t>Туристичке организације општине Гаџин Хан</w:t>
      </w:r>
    </w:p>
    <w:p w:rsidR="00F00796" w:rsidRPr="00CD050B" w:rsidRDefault="00F00796">
      <w:pPr>
        <w:spacing w:line="222" w:lineRule="auto"/>
        <w:ind w:left="7" w:firstLine="720"/>
        <w:rPr>
          <w:rFonts w:eastAsia="Times New Roman"/>
          <w:sz w:val="24"/>
        </w:rPr>
      </w:pPr>
      <w:r w:rsidRPr="00CD050B">
        <w:rPr>
          <w:rFonts w:eastAsia="Times New Roman"/>
          <w:sz w:val="24"/>
        </w:rPr>
        <w:t>Координатор тима за планирање набавки план набавки доставља свим предлагачима набавке.</w:t>
      </w:r>
    </w:p>
    <w:p w:rsidR="00F00796" w:rsidRPr="00CD050B" w:rsidRDefault="00F00796">
      <w:pPr>
        <w:spacing w:line="108" w:lineRule="exact"/>
        <w:rPr>
          <w:rFonts w:eastAsia="Times New Roman"/>
        </w:rPr>
      </w:pPr>
    </w:p>
    <w:p w:rsidR="00F00796" w:rsidRDefault="00F00796">
      <w:pPr>
        <w:spacing w:line="222" w:lineRule="auto"/>
        <w:ind w:left="7" w:firstLine="720"/>
        <w:rPr>
          <w:rFonts w:eastAsia="Arial"/>
          <w:sz w:val="22"/>
          <w:lang w:val="sr-Cyrl-CS"/>
        </w:rPr>
      </w:pPr>
      <w:r w:rsidRPr="00CD050B">
        <w:rPr>
          <w:rFonts w:eastAsia="Arial"/>
          <w:sz w:val="22"/>
        </w:rPr>
        <w:t>Координатор тима за планирање набавки објављује План набавки на Порталу јавних набавки у року од 10 дана од дана његовог доношења у складу са чл. 51. Закона.</w:t>
      </w:r>
    </w:p>
    <w:p w:rsidR="00F43457" w:rsidRPr="00F43457" w:rsidRDefault="00F43457">
      <w:pPr>
        <w:spacing w:line="222" w:lineRule="auto"/>
        <w:ind w:left="7" w:firstLine="720"/>
        <w:rPr>
          <w:rFonts w:eastAsia="Arial"/>
          <w:sz w:val="22"/>
          <w:lang w:val="sr-Cyrl-CS"/>
        </w:rPr>
      </w:pPr>
    </w:p>
    <w:p w:rsidR="00F00796" w:rsidRPr="00CD050B" w:rsidRDefault="00F00796">
      <w:pPr>
        <w:spacing w:line="0" w:lineRule="atLeast"/>
        <w:ind w:left="3567"/>
        <w:rPr>
          <w:rFonts w:eastAsia="Times New Roman"/>
          <w:b/>
          <w:sz w:val="24"/>
        </w:rPr>
      </w:pPr>
      <w:bookmarkStart w:id="10" w:name="page12"/>
      <w:bookmarkEnd w:id="10"/>
      <w:r w:rsidRPr="00CD050B">
        <w:rPr>
          <w:rFonts w:eastAsia="Times New Roman"/>
          <w:b/>
          <w:sz w:val="24"/>
        </w:rPr>
        <w:t>Измена плана набавки</w:t>
      </w:r>
    </w:p>
    <w:p w:rsidR="00F00796" w:rsidRPr="00CD050B" w:rsidRDefault="00F00796">
      <w:pPr>
        <w:spacing w:line="209"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25.</w:t>
      </w:r>
    </w:p>
    <w:p w:rsidR="00F00796" w:rsidRPr="00CD050B" w:rsidRDefault="00F00796">
      <w:pPr>
        <w:spacing w:line="163" w:lineRule="exact"/>
        <w:rPr>
          <w:rFonts w:eastAsia="Times New Roman"/>
        </w:rPr>
      </w:pPr>
    </w:p>
    <w:p w:rsidR="00F00796" w:rsidRPr="00CD050B" w:rsidRDefault="00F00796">
      <w:pPr>
        <w:spacing w:line="223" w:lineRule="auto"/>
        <w:ind w:left="7" w:right="20" w:firstLine="720"/>
        <w:jc w:val="both"/>
        <w:rPr>
          <w:rFonts w:eastAsia="Times New Roman"/>
          <w:sz w:val="24"/>
        </w:rPr>
      </w:pPr>
      <w:r w:rsidRPr="00CD050B">
        <w:rPr>
          <w:rFonts w:eastAsia="Times New Roman"/>
          <w:sz w:val="24"/>
        </w:rPr>
        <w:t>Образложен предлог за измену плана набавки се доставља тиму за планирање набавки.</w:t>
      </w:r>
    </w:p>
    <w:p w:rsidR="00F00796" w:rsidRPr="00CD050B" w:rsidRDefault="00F00796">
      <w:pPr>
        <w:spacing w:line="104" w:lineRule="exact"/>
        <w:rPr>
          <w:rFonts w:eastAsia="Times New Roman"/>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Предлог за измену плана набавки могу дати предлагачи набавке, чланови тима за планирање набавки и друга заинтересована лица. Обавеза предлагача је да образложи разлоге за измену плана.</w:t>
      </w:r>
    </w:p>
    <w:p w:rsidR="00F00796" w:rsidRPr="00CD050B" w:rsidRDefault="00F00796">
      <w:pPr>
        <w:spacing w:line="107" w:lineRule="exact"/>
        <w:rPr>
          <w:rFonts w:eastAsia="Times New Roman"/>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 xml:space="preserve">Тим за планирање набавки цени основаност предлога за измену и предлог измене плана набавки доставља директору </w:t>
      </w:r>
      <w:r w:rsidR="00901F22">
        <w:rPr>
          <w:rFonts w:eastAsia="Times New Roman"/>
          <w:sz w:val="24"/>
          <w:lang w:val="sr-Cyrl-CS"/>
        </w:rPr>
        <w:t>Туристичке организације општине Гаџин Хан</w:t>
      </w:r>
      <w:r w:rsidRPr="00CD050B">
        <w:rPr>
          <w:rFonts w:eastAsia="Times New Roman"/>
          <w:sz w:val="24"/>
        </w:rPr>
        <w:t>, на доношење.</w:t>
      </w:r>
    </w:p>
    <w:p w:rsidR="00F00796" w:rsidRPr="00CD050B" w:rsidRDefault="00F00796">
      <w:pPr>
        <w:spacing w:line="105" w:lineRule="exact"/>
        <w:rPr>
          <w:rFonts w:eastAsia="Times New Roman"/>
        </w:rPr>
      </w:pPr>
    </w:p>
    <w:p w:rsidR="00F00796" w:rsidRPr="00CD050B" w:rsidRDefault="00F00796">
      <w:pPr>
        <w:spacing w:line="223" w:lineRule="auto"/>
        <w:ind w:left="7" w:right="20" w:firstLine="720"/>
        <w:jc w:val="both"/>
        <w:rPr>
          <w:rFonts w:eastAsia="Times New Roman"/>
          <w:sz w:val="24"/>
        </w:rPr>
      </w:pPr>
      <w:r w:rsidRPr="00CD050B">
        <w:rPr>
          <w:rFonts w:eastAsia="Times New Roman"/>
          <w:sz w:val="24"/>
        </w:rPr>
        <w:t>Обавеза тима за планирање је да обезбеди да све измене буду видљиве у односу на основни план и да све измене буду образложене.</w:t>
      </w:r>
    </w:p>
    <w:p w:rsidR="00F00796" w:rsidRPr="00CD050B" w:rsidRDefault="00F00796">
      <w:pPr>
        <w:spacing w:line="105" w:lineRule="exact"/>
        <w:rPr>
          <w:rFonts w:eastAsia="Times New Roman"/>
        </w:rPr>
      </w:pPr>
    </w:p>
    <w:p w:rsidR="00F00796" w:rsidRPr="00CD050B" w:rsidRDefault="00F00796" w:rsidP="00901F22">
      <w:pPr>
        <w:spacing w:line="223" w:lineRule="auto"/>
        <w:ind w:left="7" w:firstLine="720"/>
        <w:jc w:val="both"/>
        <w:rPr>
          <w:rFonts w:eastAsia="Times New Roman"/>
        </w:rPr>
      </w:pPr>
      <w:r w:rsidRPr="00CD050B">
        <w:rPr>
          <w:rFonts w:eastAsia="Times New Roman"/>
          <w:sz w:val="24"/>
        </w:rPr>
        <w:t xml:space="preserve">Измене и допуне плана набавки доноси директор </w:t>
      </w:r>
      <w:r w:rsidR="00901F22">
        <w:rPr>
          <w:rFonts w:eastAsia="Times New Roman"/>
          <w:sz w:val="24"/>
          <w:lang w:val="sr-Cyrl-CS"/>
        </w:rPr>
        <w:t>Туристичке организације општине Гаџин Хан</w:t>
      </w:r>
    </w:p>
    <w:p w:rsidR="00F00796" w:rsidRPr="00CD050B" w:rsidRDefault="00F00796">
      <w:pPr>
        <w:spacing w:line="223" w:lineRule="auto"/>
        <w:ind w:left="7" w:right="20" w:firstLine="720"/>
        <w:jc w:val="both"/>
        <w:rPr>
          <w:rFonts w:eastAsia="Times New Roman"/>
          <w:sz w:val="24"/>
        </w:rPr>
      </w:pPr>
      <w:r w:rsidRPr="00CD050B">
        <w:rPr>
          <w:rFonts w:eastAsia="Times New Roman"/>
          <w:sz w:val="24"/>
        </w:rPr>
        <w:t>Координатор тима за планирање набавки одлуку о измени плана набавки доставља предлагачу набавке.</w:t>
      </w:r>
    </w:p>
    <w:p w:rsidR="00F00796" w:rsidRPr="00CD050B" w:rsidRDefault="00F00796">
      <w:pPr>
        <w:spacing w:line="44" w:lineRule="exact"/>
        <w:rPr>
          <w:rFonts w:eastAsia="Times New Roman"/>
        </w:rPr>
      </w:pPr>
    </w:p>
    <w:p w:rsidR="00F00796" w:rsidRPr="00CD050B" w:rsidRDefault="00F00796">
      <w:pPr>
        <w:spacing w:line="220" w:lineRule="auto"/>
        <w:ind w:left="7" w:firstLine="480"/>
        <w:jc w:val="both"/>
        <w:rPr>
          <w:rFonts w:eastAsia="Times New Roman"/>
          <w:sz w:val="24"/>
        </w:rPr>
      </w:pPr>
      <w:r w:rsidRPr="00CD050B">
        <w:rPr>
          <w:rFonts w:eastAsia="Times New Roman"/>
          <w:sz w:val="24"/>
        </w:rPr>
        <w:t>Координатор тима за планирање набавки објављује усвојене измене План набавки на Порталу јавних набавки у року од 10 дана од дана његовог доношења у складу са чл. 51. Закона.</w:t>
      </w:r>
    </w:p>
    <w:p w:rsidR="00F00796" w:rsidRPr="00CD050B" w:rsidRDefault="00F00796">
      <w:pPr>
        <w:spacing w:line="220" w:lineRule="exact"/>
        <w:rPr>
          <w:rFonts w:eastAsia="Times New Roman"/>
        </w:rPr>
      </w:pPr>
    </w:p>
    <w:p w:rsidR="00F00796" w:rsidRPr="00CD050B" w:rsidRDefault="00F00796">
      <w:pPr>
        <w:spacing w:line="0" w:lineRule="atLeast"/>
        <w:ind w:left="3407"/>
        <w:rPr>
          <w:rFonts w:eastAsia="Times New Roman"/>
          <w:b/>
          <w:sz w:val="24"/>
        </w:rPr>
      </w:pPr>
      <w:r w:rsidRPr="00CD050B">
        <w:rPr>
          <w:rFonts w:eastAsia="Times New Roman"/>
          <w:b/>
          <w:sz w:val="24"/>
        </w:rPr>
        <w:t>Извршење плана набавки</w:t>
      </w:r>
    </w:p>
    <w:p w:rsidR="00F00796" w:rsidRPr="00CD050B" w:rsidRDefault="00F00796">
      <w:pPr>
        <w:spacing w:line="206"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26.</w:t>
      </w:r>
    </w:p>
    <w:p w:rsidR="00F00796" w:rsidRPr="00CD050B" w:rsidRDefault="00F00796">
      <w:pPr>
        <w:spacing w:line="166" w:lineRule="exact"/>
        <w:rPr>
          <w:rFonts w:eastAsia="Times New Roman"/>
        </w:rPr>
      </w:pPr>
    </w:p>
    <w:p w:rsidR="00F00796" w:rsidRPr="00CD050B" w:rsidRDefault="00F00796">
      <w:pPr>
        <w:spacing w:line="222" w:lineRule="auto"/>
        <w:ind w:left="7" w:firstLine="720"/>
        <w:jc w:val="both"/>
        <w:rPr>
          <w:rFonts w:eastAsia="Times New Roman"/>
          <w:sz w:val="24"/>
        </w:rPr>
      </w:pPr>
      <w:r w:rsidRPr="00CD050B">
        <w:rPr>
          <w:rFonts w:eastAsia="Times New Roman"/>
          <w:sz w:val="24"/>
        </w:rPr>
        <w:t>Предлагач набавке тиму за планирање доставља податке које прати и евидентира о извршењу плана набавки и то:</w:t>
      </w:r>
    </w:p>
    <w:p w:rsidR="00F00796" w:rsidRPr="00CD050B" w:rsidRDefault="00F00796">
      <w:pPr>
        <w:spacing w:line="94" w:lineRule="exact"/>
        <w:rPr>
          <w:rFonts w:eastAsia="Times New Roman"/>
        </w:rPr>
      </w:pPr>
    </w:p>
    <w:p w:rsidR="00F00796" w:rsidRPr="00CD050B" w:rsidRDefault="00F00796">
      <w:pPr>
        <w:numPr>
          <w:ilvl w:val="0"/>
          <w:numId w:val="10"/>
        </w:numPr>
        <w:tabs>
          <w:tab w:val="left" w:pos="707"/>
        </w:tabs>
        <w:spacing w:line="0" w:lineRule="atLeast"/>
        <w:ind w:left="707" w:hanging="707"/>
        <w:jc w:val="both"/>
        <w:rPr>
          <w:rFonts w:eastAsia="Times New Roman"/>
          <w:sz w:val="24"/>
        </w:rPr>
      </w:pPr>
      <w:r w:rsidRPr="00CD050B">
        <w:rPr>
          <w:rFonts w:eastAsia="Times New Roman"/>
          <w:sz w:val="24"/>
        </w:rPr>
        <w:t>податке о реализацији плана за поједине врсте поступка и поједине предмете набавке;</w:t>
      </w:r>
    </w:p>
    <w:p w:rsidR="00F00796" w:rsidRPr="00CD050B" w:rsidRDefault="00F00796">
      <w:pPr>
        <w:spacing w:line="91" w:lineRule="exact"/>
        <w:rPr>
          <w:rFonts w:eastAsia="Times New Roman"/>
          <w:sz w:val="24"/>
        </w:rPr>
      </w:pPr>
    </w:p>
    <w:p w:rsidR="00F00796" w:rsidRPr="00CD050B" w:rsidRDefault="00F00796">
      <w:pPr>
        <w:numPr>
          <w:ilvl w:val="0"/>
          <w:numId w:val="10"/>
        </w:numPr>
        <w:tabs>
          <w:tab w:val="left" w:pos="707"/>
        </w:tabs>
        <w:spacing w:line="0" w:lineRule="atLeast"/>
        <w:ind w:left="707" w:hanging="707"/>
        <w:jc w:val="both"/>
        <w:rPr>
          <w:rFonts w:eastAsia="Times New Roman"/>
          <w:sz w:val="24"/>
        </w:rPr>
      </w:pPr>
      <w:r w:rsidRPr="00CD050B">
        <w:rPr>
          <w:rFonts w:eastAsia="Times New Roman"/>
          <w:sz w:val="24"/>
        </w:rPr>
        <w:t>податке о измени првобитно планиране набавке;</w:t>
      </w:r>
    </w:p>
    <w:p w:rsidR="00F00796" w:rsidRPr="00CD050B" w:rsidRDefault="00F00796">
      <w:pPr>
        <w:spacing w:line="93" w:lineRule="exact"/>
        <w:rPr>
          <w:rFonts w:eastAsia="Times New Roman"/>
          <w:sz w:val="24"/>
        </w:rPr>
      </w:pPr>
    </w:p>
    <w:p w:rsidR="00F00796" w:rsidRPr="00CD050B" w:rsidRDefault="00F00796">
      <w:pPr>
        <w:numPr>
          <w:ilvl w:val="0"/>
          <w:numId w:val="10"/>
        </w:numPr>
        <w:tabs>
          <w:tab w:val="left" w:pos="707"/>
        </w:tabs>
        <w:spacing w:line="0" w:lineRule="atLeast"/>
        <w:ind w:left="707" w:hanging="707"/>
        <w:jc w:val="both"/>
        <w:rPr>
          <w:rFonts w:eastAsia="Times New Roman"/>
          <w:sz w:val="24"/>
        </w:rPr>
      </w:pPr>
      <w:r w:rsidRPr="00CD050B">
        <w:rPr>
          <w:rFonts w:eastAsia="Times New Roman"/>
          <w:sz w:val="24"/>
        </w:rPr>
        <w:t>разлог и оправданост измене првобитно планиране набавке;</w:t>
      </w:r>
    </w:p>
    <w:p w:rsidR="00F00796" w:rsidRPr="00CD050B" w:rsidRDefault="00F00796">
      <w:pPr>
        <w:spacing w:line="91" w:lineRule="exact"/>
        <w:rPr>
          <w:rFonts w:eastAsia="Times New Roman"/>
          <w:sz w:val="24"/>
        </w:rPr>
      </w:pPr>
    </w:p>
    <w:p w:rsidR="00F00796" w:rsidRPr="00CD050B" w:rsidRDefault="00F00796">
      <w:pPr>
        <w:numPr>
          <w:ilvl w:val="0"/>
          <w:numId w:val="10"/>
        </w:numPr>
        <w:tabs>
          <w:tab w:val="left" w:pos="707"/>
        </w:tabs>
        <w:spacing w:line="0" w:lineRule="atLeast"/>
        <w:ind w:left="707" w:hanging="707"/>
        <w:jc w:val="both"/>
        <w:rPr>
          <w:rFonts w:eastAsia="Times New Roman"/>
          <w:sz w:val="24"/>
        </w:rPr>
      </w:pPr>
      <w:r w:rsidRPr="00CD050B">
        <w:rPr>
          <w:rFonts w:eastAsia="Times New Roman"/>
          <w:sz w:val="24"/>
        </w:rPr>
        <w:t>податке о закљученом/им уговору/има по основу планиране набавке;</w:t>
      </w:r>
    </w:p>
    <w:p w:rsidR="00F00796" w:rsidRPr="00CD050B" w:rsidRDefault="00F00796">
      <w:pPr>
        <w:spacing w:line="93" w:lineRule="exact"/>
        <w:rPr>
          <w:rFonts w:eastAsia="Times New Roman"/>
          <w:sz w:val="24"/>
        </w:rPr>
      </w:pPr>
    </w:p>
    <w:p w:rsidR="00F00796" w:rsidRPr="00CD050B" w:rsidRDefault="00F00796">
      <w:pPr>
        <w:numPr>
          <w:ilvl w:val="0"/>
          <w:numId w:val="10"/>
        </w:numPr>
        <w:tabs>
          <w:tab w:val="left" w:pos="707"/>
        </w:tabs>
        <w:spacing w:line="0" w:lineRule="atLeast"/>
        <w:ind w:left="707" w:hanging="707"/>
        <w:jc w:val="both"/>
        <w:rPr>
          <w:rFonts w:eastAsia="Times New Roman"/>
          <w:sz w:val="24"/>
        </w:rPr>
      </w:pPr>
      <w:r w:rsidRPr="00CD050B">
        <w:rPr>
          <w:rFonts w:eastAsia="Times New Roman"/>
          <w:sz w:val="24"/>
        </w:rPr>
        <w:t>податке о добављачима;</w:t>
      </w:r>
    </w:p>
    <w:p w:rsidR="00F00796" w:rsidRPr="00CD050B" w:rsidRDefault="00F00796">
      <w:pPr>
        <w:spacing w:line="91" w:lineRule="exact"/>
        <w:rPr>
          <w:rFonts w:eastAsia="Times New Roman"/>
          <w:sz w:val="24"/>
        </w:rPr>
      </w:pPr>
    </w:p>
    <w:p w:rsidR="00F00796" w:rsidRPr="00CD050B" w:rsidRDefault="00F00796">
      <w:pPr>
        <w:numPr>
          <w:ilvl w:val="0"/>
          <w:numId w:val="10"/>
        </w:numPr>
        <w:tabs>
          <w:tab w:val="left" w:pos="707"/>
        </w:tabs>
        <w:spacing w:line="0" w:lineRule="atLeast"/>
        <w:ind w:left="707" w:hanging="707"/>
        <w:jc w:val="both"/>
        <w:rPr>
          <w:rFonts w:eastAsia="Times New Roman"/>
          <w:sz w:val="24"/>
        </w:rPr>
      </w:pPr>
      <w:r w:rsidRPr="00CD050B">
        <w:rPr>
          <w:rFonts w:eastAsia="Times New Roman"/>
          <w:sz w:val="24"/>
        </w:rPr>
        <w:t>анализу и препоруке за унапређење система планирања;</w:t>
      </w:r>
    </w:p>
    <w:p w:rsidR="00F00796" w:rsidRPr="00CD050B" w:rsidRDefault="00F00796">
      <w:pPr>
        <w:spacing w:line="93" w:lineRule="exact"/>
        <w:rPr>
          <w:rFonts w:eastAsia="Times New Roman"/>
          <w:sz w:val="24"/>
        </w:rPr>
      </w:pPr>
    </w:p>
    <w:p w:rsidR="00F00796" w:rsidRPr="00CD050B" w:rsidRDefault="00F00796">
      <w:pPr>
        <w:numPr>
          <w:ilvl w:val="0"/>
          <w:numId w:val="10"/>
        </w:numPr>
        <w:tabs>
          <w:tab w:val="left" w:pos="707"/>
        </w:tabs>
        <w:spacing w:line="0" w:lineRule="atLeast"/>
        <w:ind w:left="707" w:hanging="707"/>
        <w:jc w:val="both"/>
        <w:rPr>
          <w:rFonts w:eastAsia="Times New Roman"/>
          <w:sz w:val="24"/>
        </w:rPr>
      </w:pPr>
      <w:r w:rsidRPr="00CD050B">
        <w:rPr>
          <w:rFonts w:eastAsia="Times New Roman"/>
          <w:sz w:val="24"/>
        </w:rPr>
        <w:t>друге податке и напомене које су од значаја за процес извршења плана.</w:t>
      </w:r>
    </w:p>
    <w:p w:rsidR="00F00796" w:rsidRPr="00CD050B" w:rsidRDefault="00F00796">
      <w:pPr>
        <w:spacing w:line="103"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Тим за планирање, у склопу инструкција за планирање, даје упутство предлагачу набавке о начину и роковима за праћење и достављање података о извршењу плана набавки, за одређене предмете набавки.</w:t>
      </w:r>
    </w:p>
    <w:p w:rsidR="00F00796" w:rsidRPr="00CD050B" w:rsidRDefault="00F00796">
      <w:pPr>
        <w:spacing w:line="305" w:lineRule="exact"/>
        <w:rPr>
          <w:rFonts w:eastAsia="Times New Roman"/>
        </w:rPr>
      </w:pPr>
    </w:p>
    <w:p w:rsidR="00F00796" w:rsidRPr="00CD050B" w:rsidRDefault="00F00796">
      <w:pPr>
        <w:spacing w:line="0" w:lineRule="atLeast"/>
        <w:ind w:left="2787"/>
        <w:rPr>
          <w:rFonts w:eastAsia="Times New Roman"/>
          <w:b/>
          <w:sz w:val="24"/>
        </w:rPr>
      </w:pPr>
      <w:r w:rsidRPr="00CD050B">
        <w:rPr>
          <w:rFonts w:eastAsia="Times New Roman"/>
          <w:b/>
          <w:sz w:val="24"/>
        </w:rPr>
        <w:t>Извештај о извршењу плана набавки</w:t>
      </w:r>
    </w:p>
    <w:p w:rsidR="00F00796" w:rsidRPr="00CD050B" w:rsidRDefault="00F00796">
      <w:pPr>
        <w:spacing w:line="142"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27.</w:t>
      </w:r>
    </w:p>
    <w:p w:rsidR="00F00796" w:rsidRPr="00CD050B" w:rsidRDefault="00F00796">
      <w:pPr>
        <w:spacing w:line="101" w:lineRule="exact"/>
        <w:rPr>
          <w:rFonts w:eastAsia="Times New Roman"/>
        </w:rPr>
      </w:pPr>
    </w:p>
    <w:p w:rsidR="0087232C" w:rsidRDefault="0087232C">
      <w:pPr>
        <w:spacing w:line="258" w:lineRule="auto"/>
        <w:ind w:left="7" w:firstLine="720"/>
        <w:jc w:val="both"/>
        <w:rPr>
          <w:rFonts w:eastAsia="Times New Roman"/>
          <w:sz w:val="24"/>
        </w:rPr>
      </w:pPr>
    </w:p>
    <w:p w:rsidR="00F00796" w:rsidRPr="00CD050B" w:rsidRDefault="00F00796">
      <w:pPr>
        <w:spacing w:line="258" w:lineRule="auto"/>
        <w:ind w:left="7" w:firstLine="720"/>
        <w:jc w:val="both"/>
        <w:rPr>
          <w:rFonts w:eastAsia="Times New Roman"/>
          <w:sz w:val="24"/>
        </w:rPr>
      </w:pPr>
      <w:r w:rsidRPr="00CD050B">
        <w:rPr>
          <w:rFonts w:eastAsia="Times New Roman"/>
          <w:sz w:val="24"/>
        </w:rPr>
        <w:t>Тим за планирање, на основу достављених података о извршењу плана сачињава предлог извештаја о извршењу плана набавки за претходну годину, у складу са Законом и подзаконским актом.</w:t>
      </w:r>
    </w:p>
    <w:p w:rsidR="00F00796" w:rsidRPr="00CD050B" w:rsidRDefault="00F00796">
      <w:pPr>
        <w:spacing w:line="140" w:lineRule="exact"/>
        <w:rPr>
          <w:rFonts w:eastAsia="Times New Roman"/>
        </w:rPr>
      </w:pPr>
    </w:p>
    <w:p w:rsidR="00F00796" w:rsidRPr="00CD050B" w:rsidRDefault="00F00796">
      <w:pPr>
        <w:spacing w:line="254" w:lineRule="auto"/>
        <w:ind w:left="7" w:right="20" w:firstLine="720"/>
        <w:jc w:val="both"/>
        <w:rPr>
          <w:rFonts w:eastAsia="Times New Roman"/>
          <w:sz w:val="24"/>
        </w:rPr>
      </w:pPr>
      <w:r w:rsidRPr="00CD050B">
        <w:rPr>
          <w:rFonts w:eastAsia="Times New Roman"/>
          <w:sz w:val="24"/>
        </w:rPr>
        <w:t>Предлог извештаја о извршењу плана тим за планирање доставља предлагачима набавки и интерном контролору, након чијих препорука врши неопходна усклађивања.</w:t>
      </w:r>
    </w:p>
    <w:p w:rsidR="00F00796" w:rsidRPr="00CD050B" w:rsidRDefault="00F00796">
      <w:pPr>
        <w:spacing w:line="254" w:lineRule="auto"/>
        <w:ind w:left="7" w:right="20" w:firstLine="720"/>
        <w:jc w:val="both"/>
        <w:rPr>
          <w:rFonts w:eastAsia="Times New Roman"/>
          <w:sz w:val="24"/>
        </w:rPr>
      </w:pPr>
      <w:bookmarkStart w:id="11" w:name="page13"/>
      <w:bookmarkEnd w:id="11"/>
      <w:r w:rsidRPr="00CD050B">
        <w:rPr>
          <w:rFonts w:eastAsia="Times New Roman"/>
          <w:sz w:val="24"/>
        </w:rPr>
        <w:t>Тим за планирање набавки до 31. марта текуће године сачињава извештај о извршењу плана набавки за претходну годину.</w:t>
      </w:r>
    </w:p>
    <w:p w:rsidR="00F00796" w:rsidRPr="00CD050B" w:rsidRDefault="00F00796">
      <w:pPr>
        <w:spacing w:line="143" w:lineRule="exact"/>
        <w:rPr>
          <w:rFonts w:eastAsia="Times New Roman"/>
        </w:rPr>
      </w:pPr>
    </w:p>
    <w:p w:rsidR="00F00796" w:rsidRPr="00CD050B" w:rsidRDefault="00F00796" w:rsidP="00901F22">
      <w:pPr>
        <w:spacing w:line="254" w:lineRule="auto"/>
        <w:ind w:left="7" w:right="20" w:firstLine="720"/>
        <w:jc w:val="both"/>
        <w:rPr>
          <w:rFonts w:eastAsia="Times New Roman"/>
        </w:rPr>
      </w:pPr>
      <w:r w:rsidRPr="00CD050B">
        <w:rPr>
          <w:rFonts w:eastAsia="Times New Roman"/>
          <w:sz w:val="24"/>
        </w:rPr>
        <w:t xml:space="preserve">Извештај о извршењу плана набавки потписује директор </w:t>
      </w:r>
      <w:r w:rsidR="00901F22">
        <w:rPr>
          <w:rFonts w:eastAsia="Times New Roman"/>
          <w:sz w:val="24"/>
          <w:lang w:val="sr-Cyrl-CS"/>
        </w:rPr>
        <w:t>Туристичке организације општине Гаџин Хан</w:t>
      </w:r>
    </w:p>
    <w:p w:rsidR="00F00796" w:rsidRPr="00CD050B" w:rsidRDefault="00F00796">
      <w:pPr>
        <w:spacing w:line="260" w:lineRule="auto"/>
        <w:ind w:left="7" w:firstLine="720"/>
        <w:jc w:val="both"/>
        <w:rPr>
          <w:rFonts w:eastAsia="Times New Roman"/>
          <w:sz w:val="24"/>
        </w:rPr>
      </w:pPr>
      <w:r w:rsidRPr="00CD050B">
        <w:rPr>
          <w:rFonts w:eastAsia="Times New Roman"/>
          <w:sz w:val="24"/>
        </w:rPr>
        <w:t>Координатор тима за планирање набавки, доставља сачињени и потписани извештај у електронској форми Управи за јавне набавке и Државној ревизорској институцији, коришћењем електронског система за достављање извештаја (апликативни софтвер) Управе за јавне набавке.</w:t>
      </w:r>
    </w:p>
    <w:p w:rsidR="00F00796" w:rsidRPr="00CD050B" w:rsidRDefault="00F00796">
      <w:pPr>
        <w:spacing w:line="139" w:lineRule="exact"/>
        <w:rPr>
          <w:rFonts w:eastAsia="Times New Roman"/>
        </w:rPr>
      </w:pPr>
    </w:p>
    <w:p w:rsidR="00F00796" w:rsidRPr="00CD050B" w:rsidRDefault="00F00796">
      <w:pPr>
        <w:spacing w:line="254" w:lineRule="auto"/>
        <w:ind w:left="7" w:right="20" w:firstLine="720"/>
        <w:jc w:val="both"/>
        <w:rPr>
          <w:rFonts w:eastAsia="Times New Roman"/>
          <w:sz w:val="24"/>
        </w:rPr>
      </w:pPr>
      <w:r w:rsidRPr="00CD050B">
        <w:rPr>
          <w:rFonts w:eastAsia="Times New Roman"/>
          <w:sz w:val="24"/>
        </w:rPr>
        <w:t>Координатор тима извештај о извршењу плана набавки доставља свим организационим једницама и лицу за контролу.</w:t>
      </w:r>
    </w:p>
    <w:p w:rsidR="00F00796" w:rsidRPr="00CD050B" w:rsidRDefault="00F00796">
      <w:pPr>
        <w:spacing w:line="143" w:lineRule="exact"/>
        <w:rPr>
          <w:rFonts w:eastAsia="Times New Roman"/>
        </w:rPr>
      </w:pPr>
    </w:p>
    <w:p w:rsidR="00F00796" w:rsidRPr="00CD050B" w:rsidRDefault="00F00796">
      <w:pPr>
        <w:spacing w:line="258" w:lineRule="auto"/>
        <w:ind w:left="7" w:firstLine="720"/>
        <w:jc w:val="both"/>
        <w:rPr>
          <w:rFonts w:eastAsia="Times New Roman"/>
          <w:sz w:val="24"/>
        </w:rPr>
      </w:pPr>
      <w:r w:rsidRPr="00CD050B">
        <w:rPr>
          <w:rFonts w:eastAsia="Times New Roman"/>
          <w:sz w:val="24"/>
        </w:rPr>
        <w:t>Обавеза тима за планирање је да планирање набавки унапређује из године у годину на основу анализе набавки реализованих у претходној години и процене будућих обавеза, ци-љева и начина за њихову реализацију.</w:t>
      </w:r>
    </w:p>
    <w:p w:rsidR="00F00796" w:rsidRPr="00CD050B" w:rsidRDefault="00F00796">
      <w:pPr>
        <w:spacing w:line="308" w:lineRule="exact"/>
        <w:rPr>
          <w:rFonts w:eastAsia="Times New Roman"/>
        </w:rPr>
      </w:pPr>
    </w:p>
    <w:p w:rsidR="00F00796" w:rsidRPr="00CD050B" w:rsidRDefault="00F00796" w:rsidP="00EB59F2">
      <w:pPr>
        <w:spacing w:line="0" w:lineRule="atLeast"/>
        <w:ind w:left="2427" w:firstLine="453"/>
        <w:rPr>
          <w:rFonts w:eastAsia="Times New Roman"/>
          <w:sz w:val="24"/>
        </w:rPr>
      </w:pPr>
      <w:r w:rsidRPr="00CD050B">
        <w:rPr>
          <w:rFonts w:eastAsia="Times New Roman"/>
          <w:sz w:val="24"/>
        </w:rPr>
        <w:t>III. ЦИЉЕВИ ПОСТУПКА ЈАВНЕ НАБАВКЕ</w:t>
      </w:r>
    </w:p>
    <w:p w:rsidR="00F00796" w:rsidRPr="00CD050B" w:rsidRDefault="00F00796">
      <w:pPr>
        <w:spacing w:line="365" w:lineRule="exact"/>
        <w:rPr>
          <w:rFonts w:eastAsia="Times New Roman"/>
        </w:rPr>
      </w:pPr>
    </w:p>
    <w:p w:rsidR="00F00796" w:rsidRPr="00CD050B" w:rsidRDefault="00F00796">
      <w:pPr>
        <w:spacing w:line="0" w:lineRule="atLeast"/>
        <w:ind w:left="2387"/>
        <w:rPr>
          <w:rFonts w:eastAsia="Times New Roman"/>
          <w:b/>
          <w:sz w:val="24"/>
        </w:rPr>
      </w:pPr>
      <w:r w:rsidRPr="00CD050B">
        <w:rPr>
          <w:rFonts w:eastAsia="Times New Roman"/>
          <w:b/>
          <w:sz w:val="24"/>
        </w:rPr>
        <w:t>Циљеви спровођења поступка јавне набавке</w:t>
      </w:r>
    </w:p>
    <w:p w:rsidR="00F00796" w:rsidRPr="00CD050B" w:rsidRDefault="00F00796">
      <w:pPr>
        <w:spacing w:line="127" w:lineRule="exact"/>
        <w:rPr>
          <w:rFonts w:eastAsia="Times New Roman"/>
        </w:rPr>
      </w:pPr>
    </w:p>
    <w:p w:rsidR="0087232C" w:rsidRPr="0087232C" w:rsidRDefault="00F00796">
      <w:pPr>
        <w:spacing w:line="304" w:lineRule="auto"/>
        <w:ind w:left="727" w:right="4060" w:firstLine="3601"/>
        <w:rPr>
          <w:rFonts w:eastAsia="Times New Roman"/>
          <w:sz w:val="24"/>
          <w:szCs w:val="24"/>
        </w:rPr>
      </w:pPr>
      <w:r w:rsidRPr="0087232C">
        <w:rPr>
          <w:rFonts w:eastAsia="Times New Roman"/>
          <w:sz w:val="24"/>
          <w:szCs w:val="24"/>
        </w:rPr>
        <w:t xml:space="preserve">Члан 28. </w:t>
      </w:r>
    </w:p>
    <w:p w:rsidR="0087232C" w:rsidRDefault="0087232C" w:rsidP="0087232C">
      <w:pPr>
        <w:spacing w:line="304" w:lineRule="auto"/>
        <w:ind w:left="727" w:right="4060"/>
        <w:rPr>
          <w:rFonts w:eastAsia="Times New Roman"/>
          <w:sz w:val="23"/>
        </w:rPr>
      </w:pPr>
    </w:p>
    <w:p w:rsidR="00F00796" w:rsidRPr="00CD050B" w:rsidRDefault="00F00796" w:rsidP="0087232C">
      <w:pPr>
        <w:spacing w:line="304" w:lineRule="auto"/>
        <w:ind w:left="727" w:right="4060"/>
        <w:rPr>
          <w:rFonts w:eastAsia="Times New Roman"/>
          <w:sz w:val="23"/>
        </w:rPr>
      </w:pPr>
      <w:r w:rsidRPr="00CD050B">
        <w:rPr>
          <w:rFonts w:eastAsia="Times New Roman"/>
          <w:sz w:val="23"/>
        </w:rPr>
        <w:t>Циљеви спровођења поступка јавне набавке су:</w:t>
      </w:r>
    </w:p>
    <w:p w:rsidR="00F00796" w:rsidRPr="00CD050B" w:rsidRDefault="00F00796">
      <w:pPr>
        <w:spacing w:line="64" w:lineRule="exact"/>
        <w:rPr>
          <w:rFonts w:eastAsia="Times New Roman"/>
        </w:rPr>
      </w:pPr>
    </w:p>
    <w:p w:rsidR="00F00796" w:rsidRPr="00CD050B" w:rsidRDefault="00F00796">
      <w:pPr>
        <w:numPr>
          <w:ilvl w:val="0"/>
          <w:numId w:val="11"/>
        </w:numPr>
        <w:tabs>
          <w:tab w:val="left" w:pos="707"/>
        </w:tabs>
        <w:spacing w:line="252" w:lineRule="auto"/>
        <w:ind w:left="707" w:right="20" w:hanging="707"/>
        <w:jc w:val="both"/>
        <w:rPr>
          <w:rFonts w:eastAsia="Times New Roman"/>
          <w:sz w:val="24"/>
        </w:rPr>
      </w:pPr>
      <w:r w:rsidRPr="00CD050B">
        <w:rPr>
          <w:rFonts w:eastAsia="Times New Roman"/>
          <w:sz w:val="24"/>
        </w:rPr>
        <w:t>целисходна и оправдана јавна набавка (набавка предмета одговарајућег квалитета и количина ради задовољења стварних и реално процењених потреба),</w:t>
      </w:r>
    </w:p>
    <w:p w:rsidR="00F00796" w:rsidRPr="00CD050B" w:rsidRDefault="00F00796">
      <w:pPr>
        <w:spacing w:line="147" w:lineRule="exact"/>
        <w:rPr>
          <w:rFonts w:eastAsia="Times New Roman"/>
          <w:sz w:val="24"/>
        </w:rPr>
      </w:pPr>
    </w:p>
    <w:p w:rsidR="00F00796" w:rsidRPr="00CD050B" w:rsidRDefault="00F00796">
      <w:pPr>
        <w:numPr>
          <w:ilvl w:val="0"/>
          <w:numId w:val="11"/>
        </w:numPr>
        <w:tabs>
          <w:tab w:val="left" w:pos="707"/>
        </w:tabs>
        <w:spacing w:line="258" w:lineRule="auto"/>
        <w:ind w:left="707" w:right="20" w:hanging="707"/>
        <w:jc w:val="both"/>
        <w:rPr>
          <w:rFonts w:eastAsia="Times New Roman"/>
          <w:sz w:val="24"/>
        </w:rPr>
      </w:pPr>
      <w:r w:rsidRPr="00CD050B">
        <w:rPr>
          <w:rFonts w:eastAsia="Times New Roman"/>
          <w:sz w:val="24"/>
        </w:rPr>
        <w:t>економично и ефикасно трошење јавних средстава (прибављање предмета по најповољнијој цени адекватној вредности предмета, најповољнија цена за дати квалите - тзв. "вредност за новац");</w:t>
      </w:r>
    </w:p>
    <w:p w:rsidR="00F00796" w:rsidRPr="00CD050B" w:rsidRDefault="00F00796">
      <w:pPr>
        <w:spacing w:line="127" w:lineRule="exact"/>
        <w:rPr>
          <w:rFonts w:eastAsia="Times New Roman"/>
          <w:sz w:val="24"/>
        </w:rPr>
      </w:pPr>
    </w:p>
    <w:p w:rsidR="00F00796" w:rsidRPr="00CD050B" w:rsidRDefault="00F00796">
      <w:pPr>
        <w:numPr>
          <w:ilvl w:val="0"/>
          <w:numId w:val="11"/>
        </w:numPr>
        <w:tabs>
          <w:tab w:val="left" w:pos="707"/>
        </w:tabs>
        <w:spacing w:line="0" w:lineRule="atLeast"/>
        <w:ind w:left="707" w:hanging="707"/>
        <w:jc w:val="both"/>
        <w:rPr>
          <w:rFonts w:eastAsia="Times New Roman"/>
          <w:sz w:val="24"/>
        </w:rPr>
      </w:pPr>
      <w:r w:rsidRPr="00CD050B">
        <w:rPr>
          <w:rFonts w:eastAsia="Times New Roman"/>
          <w:sz w:val="24"/>
        </w:rPr>
        <w:t>транспарентно трошење јавних средстава;</w:t>
      </w:r>
    </w:p>
    <w:p w:rsidR="00F00796" w:rsidRPr="00CD050B" w:rsidRDefault="00F00796">
      <w:pPr>
        <w:spacing w:line="148" w:lineRule="exact"/>
        <w:rPr>
          <w:rFonts w:eastAsia="Times New Roman"/>
          <w:sz w:val="24"/>
        </w:rPr>
      </w:pPr>
    </w:p>
    <w:p w:rsidR="00F00796" w:rsidRPr="00CD050B" w:rsidRDefault="00F00796">
      <w:pPr>
        <w:numPr>
          <w:ilvl w:val="0"/>
          <w:numId w:val="11"/>
        </w:numPr>
        <w:tabs>
          <w:tab w:val="left" w:pos="707"/>
        </w:tabs>
        <w:spacing w:line="0" w:lineRule="atLeast"/>
        <w:ind w:left="707" w:hanging="707"/>
        <w:jc w:val="both"/>
        <w:rPr>
          <w:rFonts w:eastAsia="Times New Roman"/>
          <w:sz w:val="24"/>
        </w:rPr>
      </w:pPr>
      <w:r w:rsidRPr="00CD050B">
        <w:rPr>
          <w:rFonts w:eastAsia="Times New Roman"/>
          <w:sz w:val="24"/>
        </w:rPr>
        <w:t>обезбеђивање конкуренције и једнак положај свих понуђача у поступку јавне набавке,</w:t>
      </w:r>
    </w:p>
    <w:p w:rsidR="00F00796" w:rsidRPr="00CD050B" w:rsidRDefault="00F00796">
      <w:pPr>
        <w:spacing w:line="146" w:lineRule="exact"/>
        <w:rPr>
          <w:rFonts w:eastAsia="Times New Roman"/>
          <w:sz w:val="24"/>
        </w:rPr>
      </w:pPr>
    </w:p>
    <w:p w:rsidR="00F00796" w:rsidRPr="00CD050B" w:rsidRDefault="00F00796">
      <w:pPr>
        <w:numPr>
          <w:ilvl w:val="0"/>
          <w:numId w:val="11"/>
        </w:numPr>
        <w:tabs>
          <w:tab w:val="left" w:pos="707"/>
        </w:tabs>
        <w:spacing w:line="0" w:lineRule="atLeast"/>
        <w:ind w:left="707" w:hanging="707"/>
        <w:jc w:val="both"/>
        <w:rPr>
          <w:rFonts w:eastAsia="Times New Roman"/>
          <w:sz w:val="24"/>
        </w:rPr>
      </w:pPr>
      <w:r w:rsidRPr="00CD050B">
        <w:rPr>
          <w:rFonts w:eastAsia="Times New Roman"/>
          <w:sz w:val="24"/>
        </w:rPr>
        <w:t>заштита животне средине и обезбеђивање енергетске ефикасности;</w:t>
      </w:r>
    </w:p>
    <w:p w:rsidR="00F00796" w:rsidRPr="00CD050B" w:rsidRDefault="00F00796">
      <w:pPr>
        <w:spacing w:line="161" w:lineRule="exact"/>
        <w:rPr>
          <w:rFonts w:eastAsia="Times New Roman"/>
          <w:sz w:val="24"/>
        </w:rPr>
      </w:pPr>
    </w:p>
    <w:p w:rsidR="00F00796" w:rsidRPr="00CD050B" w:rsidRDefault="00F00796">
      <w:pPr>
        <w:numPr>
          <w:ilvl w:val="0"/>
          <w:numId w:val="11"/>
        </w:numPr>
        <w:tabs>
          <w:tab w:val="left" w:pos="707"/>
        </w:tabs>
        <w:spacing w:line="252" w:lineRule="auto"/>
        <w:ind w:left="707" w:hanging="707"/>
        <w:jc w:val="both"/>
        <w:rPr>
          <w:rFonts w:eastAsia="Times New Roman"/>
          <w:sz w:val="24"/>
        </w:rPr>
      </w:pPr>
      <w:r w:rsidRPr="00CD050B">
        <w:rPr>
          <w:rFonts w:eastAsia="Times New Roman"/>
          <w:sz w:val="24"/>
        </w:rPr>
        <w:t>благовремено и ефикасно спровођење поступка јавне набавке (обезбеђивање несметаног одвијања процеса рада, благовремено и адекватно задовољавање потреба);</w:t>
      </w:r>
    </w:p>
    <w:p w:rsidR="00F00796" w:rsidRPr="00CD050B" w:rsidRDefault="00F00796">
      <w:pPr>
        <w:spacing w:line="147" w:lineRule="exact"/>
        <w:rPr>
          <w:rFonts w:eastAsia="Times New Roman"/>
          <w:sz w:val="24"/>
        </w:rPr>
      </w:pPr>
    </w:p>
    <w:p w:rsidR="00F00796" w:rsidRPr="00CD050B" w:rsidRDefault="00F00796">
      <w:pPr>
        <w:numPr>
          <w:ilvl w:val="0"/>
          <w:numId w:val="11"/>
        </w:numPr>
        <w:tabs>
          <w:tab w:val="left" w:pos="707"/>
        </w:tabs>
        <w:spacing w:line="252" w:lineRule="auto"/>
        <w:ind w:left="707" w:right="20" w:hanging="707"/>
        <w:jc w:val="both"/>
        <w:rPr>
          <w:rFonts w:eastAsia="Times New Roman"/>
          <w:sz w:val="24"/>
        </w:rPr>
      </w:pPr>
      <w:r w:rsidRPr="00CD050B">
        <w:rPr>
          <w:rFonts w:eastAsia="Times New Roman"/>
          <w:sz w:val="24"/>
        </w:rPr>
        <w:lastRenderedPageBreak/>
        <w:t>ефективност јавне набавке (однос између планираних и постигнутих ефеката набавки).</w:t>
      </w:r>
    </w:p>
    <w:p w:rsidR="00F00796" w:rsidRPr="00CD050B" w:rsidRDefault="00F00796">
      <w:pPr>
        <w:spacing w:line="316" w:lineRule="exact"/>
        <w:rPr>
          <w:rFonts w:eastAsia="Times New Roman"/>
        </w:rPr>
      </w:pPr>
    </w:p>
    <w:p w:rsidR="00F00796" w:rsidRPr="00CD050B" w:rsidRDefault="00F00796">
      <w:pPr>
        <w:spacing w:line="0" w:lineRule="atLeast"/>
        <w:ind w:left="2127"/>
        <w:rPr>
          <w:rFonts w:eastAsia="Times New Roman"/>
          <w:sz w:val="24"/>
        </w:rPr>
      </w:pPr>
      <w:r w:rsidRPr="00CD050B">
        <w:rPr>
          <w:rFonts w:eastAsia="Times New Roman"/>
          <w:sz w:val="24"/>
        </w:rPr>
        <w:t>IV. СПРОВОЂЕЊЕ ПОСТУПКА ЈАВНЕ НАБАВКЕ</w:t>
      </w:r>
    </w:p>
    <w:p w:rsidR="00F00796" w:rsidRPr="00CD050B" w:rsidRDefault="00F00796">
      <w:pPr>
        <w:spacing w:line="391" w:lineRule="exact"/>
        <w:rPr>
          <w:rFonts w:eastAsia="Times New Roman"/>
        </w:rPr>
      </w:pPr>
    </w:p>
    <w:p w:rsidR="00F00796" w:rsidRPr="00CD050B" w:rsidRDefault="00F00796">
      <w:pPr>
        <w:spacing w:line="0" w:lineRule="atLeast"/>
        <w:ind w:left="3147"/>
        <w:rPr>
          <w:rFonts w:eastAsia="Times New Roman"/>
          <w:b/>
          <w:sz w:val="24"/>
        </w:rPr>
      </w:pPr>
      <w:r w:rsidRPr="00CD050B">
        <w:rPr>
          <w:rFonts w:eastAsia="Times New Roman"/>
          <w:b/>
          <w:sz w:val="24"/>
        </w:rPr>
        <w:t>Услови за покретање поступка</w:t>
      </w:r>
    </w:p>
    <w:p w:rsidR="00F00796" w:rsidRPr="00CD050B" w:rsidRDefault="00F00796">
      <w:pPr>
        <w:spacing w:line="144"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29.</w:t>
      </w:r>
    </w:p>
    <w:p w:rsidR="00F00796" w:rsidRPr="00CD050B" w:rsidRDefault="00F00796">
      <w:pPr>
        <w:spacing w:line="96" w:lineRule="exact"/>
        <w:rPr>
          <w:rFonts w:eastAsia="Times New Roman"/>
        </w:rPr>
      </w:pPr>
    </w:p>
    <w:p w:rsidR="00DB2ADA" w:rsidRDefault="00DB2ADA">
      <w:pPr>
        <w:spacing w:line="234" w:lineRule="auto"/>
        <w:ind w:left="7" w:right="20" w:firstLine="720"/>
        <w:rPr>
          <w:rFonts w:eastAsia="Times New Roman"/>
          <w:sz w:val="24"/>
        </w:rPr>
      </w:pPr>
    </w:p>
    <w:p w:rsidR="00F00796" w:rsidRPr="00CD050B" w:rsidRDefault="00F00796">
      <w:pPr>
        <w:spacing w:line="234" w:lineRule="auto"/>
        <w:ind w:left="7" w:right="20" w:firstLine="720"/>
        <w:rPr>
          <w:rFonts w:eastAsia="Times New Roman"/>
          <w:sz w:val="24"/>
        </w:rPr>
      </w:pPr>
      <w:r w:rsidRPr="00CD050B">
        <w:rPr>
          <w:rFonts w:eastAsia="Times New Roman"/>
          <w:sz w:val="24"/>
        </w:rPr>
        <w:t>Прикупљање података о испуњености услова за доношење одлуке о покретању поступка је обавеза лица за ЈН.</w:t>
      </w:r>
    </w:p>
    <w:p w:rsidR="00F00796" w:rsidRPr="00CD050B" w:rsidRDefault="00F00796">
      <w:pPr>
        <w:spacing w:line="134" w:lineRule="exact"/>
        <w:rPr>
          <w:rFonts w:eastAsia="Times New Roman"/>
        </w:rPr>
      </w:pPr>
    </w:p>
    <w:p w:rsidR="00F00796" w:rsidRPr="00CD050B" w:rsidRDefault="00F00796">
      <w:pPr>
        <w:spacing w:line="234" w:lineRule="auto"/>
        <w:ind w:left="7" w:firstLine="780"/>
        <w:rPr>
          <w:rFonts w:eastAsia="Times New Roman"/>
          <w:sz w:val="24"/>
        </w:rPr>
      </w:pPr>
      <w:r w:rsidRPr="00CD050B">
        <w:rPr>
          <w:rFonts w:eastAsia="Times New Roman"/>
          <w:sz w:val="24"/>
        </w:rPr>
        <w:t xml:space="preserve">Лице за ЈН је дужно да благовремено врши увид у план набавки и користи податке из плана и писмено обавештава директора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о</w:t>
      </w:r>
    </w:p>
    <w:p w:rsidR="00F00796" w:rsidRPr="00CD050B" w:rsidRDefault="00F00796">
      <w:pPr>
        <w:spacing w:line="0" w:lineRule="atLeast"/>
        <w:rPr>
          <w:rFonts w:eastAsia="Times New Roman"/>
          <w:sz w:val="24"/>
        </w:rPr>
      </w:pPr>
      <w:bookmarkStart w:id="12" w:name="page14"/>
      <w:bookmarkEnd w:id="12"/>
      <w:r w:rsidRPr="00CD050B">
        <w:rPr>
          <w:rFonts w:eastAsia="Times New Roman"/>
          <w:sz w:val="24"/>
        </w:rPr>
        <w:t>испуњености услова за покретање поступка.</w:t>
      </w:r>
    </w:p>
    <w:p w:rsidR="00F00796" w:rsidRPr="00CD050B" w:rsidRDefault="00F00796">
      <w:pPr>
        <w:spacing w:line="133" w:lineRule="exact"/>
        <w:rPr>
          <w:rFonts w:eastAsia="Times New Roman"/>
        </w:rPr>
      </w:pPr>
    </w:p>
    <w:p w:rsidR="00F00796" w:rsidRPr="00CD050B" w:rsidRDefault="00F00796">
      <w:pPr>
        <w:spacing w:line="236" w:lineRule="auto"/>
        <w:ind w:right="20" w:firstLine="720"/>
        <w:jc w:val="both"/>
        <w:rPr>
          <w:rFonts w:eastAsia="Times New Roman"/>
          <w:sz w:val="24"/>
        </w:rPr>
      </w:pPr>
      <w:r w:rsidRPr="00CD050B">
        <w:rPr>
          <w:rFonts w:eastAsia="Times New Roman"/>
          <w:sz w:val="24"/>
        </w:rPr>
        <w:t>Ако се покреће преговарачки поступак без објављивања позива за подношење понуда или конкурентни дијалог лице за ЈН доставља образложење разлога за покретање и потребне доказе (мишљење Управе за јавне набавке и др.).</w:t>
      </w:r>
    </w:p>
    <w:p w:rsidR="00F00796" w:rsidRPr="00CD050B" w:rsidRDefault="00F00796">
      <w:pPr>
        <w:spacing w:line="134"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Захтев за добијање мишљења о основаности примене преговарачког поступка и за добијање сагласности за конкурентни дијалог Управи за јавне набавке упућује лице за ЈН.</w:t>
      </w:r>
    </w:p>
    <w:p w:rsidR="00F00796" w:rsidRPr="00CD050B" w:rsidRDefault="00F00796">
      <w:pPr>
        <w:spacing w:line="134"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 xml:space="preserve">Директор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издаје писмени налог за покретање поступка јавне набавке и одлуке о образовању комисије.</w:t>
      </w:r>
    </w:p>
    <w:p w:rsidR="00F00796" w:rsidRPr="00CD050B" w:rsidRDefault="00F00796">
      <w:pPr>
        <w:spacing w:line="134" w:lineRule="exact"/>
        <w:rPr>
          <w:rFonts w:eastAsia="Times New Roman"/>
        </w:rPr>
      </w:pPr>
    </w:p>
    <w:p w:rsidR="00F00796" w:rsidRPr="00CD050B" w:rsidRDefault="00F00796">
      <w:pPr>
        <w:spacing w:line="236" w:lineRule="auto"/>
        <w:ind w:firstLine="720"/>
        <w:jc w:val="both"/>
        <w:rPr>
          <w:rFonts w:eastAsia="Times New Roman"/>
          <w:sz w:val="24"/>
        </w:rPr>
      </w:pPr>
      <w:r w:rsidRPr="00CD050B">
        <w:rPr>
          <w:rFonts w:eastAsia="Times New Roman"/>
          <w:sz w:val="24"/>
        </w:rPr>
        <w:t>Писмени налог из става 5. овог члана садржи: лице коме се издаје налог, рок за доставу предлога одлуке о покретању поступка и списак чланова комисије са одређивањем председника комисије и њихових заменика.</w:t>
      </w:r>
    </w:p>
    <w:p w:rsidR="00F00796" w:rsidRPr="00CD050B" w:rsidRDefault="00F00796">
      <w:pPr>
        <w:spacing w:line="309" w:lineRule="exact"/>
        <w:rPr>
          <w:rFonts w:eastAsia="Times New Roman"/>
        </w:rPr>
      </w:pPr>
    </w:p>
    <w:p w:rsidR="00F00796" w:rsidRPr="00CD050B" w:rsidRDefault="00F00796">
      <w:pPr>
        <w:spacing w:line="0" w:lineRule="atLeast"/>
        <w:ind w:left="3160"/>
        <w:rPr>
          <w:rFonts w:eastAsia="Times New Roman"/>
          <w:b/>
          <w:sz w:val="24"/>
        </w:rPr>
      </w:pPr>
      <w:r w:rsidRPr="00CD050B">
        <w:rPr>
          <w:rFonts w:eastAsia="Times New Roman"/>
          <w:b/>
          <w:sz w:val="24"/>
        </w:rPr>
        <w:t>Одлука о покретању поступка</w:t>
      </w:r>
    </w:p>
    <w:p w:rsidR="00F00796" w:rsidRPr="00CD050B" w:rsidRDefault="00F00796">
      <w:pPr>
        <w:spacing w:line="144"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30.</w:t>
      </w:r>
    </w:p>
    <w:p w:rsidR="00F00796" w:rsidRPr="00CD050B" w:rsidRDefault="00F00796">
      <w:pPr>
        <w:spacing w:line="96" w:lineRule="exact"/>
        <w:rPr>
          <w:rFonts w:eastAsia="Times New Roman"/>
        </w:rPr>
      </w:pPr>
    </w:p>
    <w:p w:rsidR="00DB2ADA" w:rsidRDefault="00DB2ADA">
      <w:pPr>
        <w:spacing w:line="358" w:lineRule="auto"/>
        <w:ind w:left="720" w:right="1080"/>
        <w:rPr>
          <w:rFonts w:eastAsia="Times New Roman"/>
          <w:sz w:val="23"/>
        </w:rPr>
      </w:pPr>
    </w:p>
    <w:p w:rsidR="00F00796" w:rsidRPr="00CD050B" w:rsidRDefault="00F00796">
      <w:pPr>
        <w:spacing w:line="358" w:lineRule="auto"/>
        <w:ind w:left="720" w:right="1080"/>
        <w:rPr>
          <w:rFonts w:eastAsia="Times New Roman"/>
          <w:sz w:val="23"/>
        </w:rPr>
      </w:pPr>
      <w:r w:rsidRPr="00CD050B">
        <w:rPr>
          <w:rFonts w:eastAsia="Times New Roman"/>
          <w:sz w:val="23"/>
        </w:rPr>
        <w:t>Поступак јавне набавке започиње доношењем одлуке о покретању поступка. Израда предлога одлуке о покретању поступка је обавеза лица за ЈН.</w:t>
      </w:r>
    </w:p>
    <w:p w:rsidR="00F00796" w:rsidRPr="00CD050B" w:rsidRDefault="00F00796">
      <w:pPr>
        <w:spacing w:line="3"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Лице за ЈН, цени испуњеност услова за покретање поступка и израђује предлог одлуке који парафира и доставља директору, који својим потписом потврђује предлог Одлуке.</w:t>
      </w:r>
    </w:p>
    <w:p w:rsidR="00F00796" w:rsidRPr="00CD050B" w:rsidRDefault="00F00796">
      <w:pPr>
        <w:spacing w:line="134"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Одредбе овог члана сходно се примењују и на израду предлога одлуке о спровођењу централизоване јавне набавке.</w:t>
      </w:r>
    </w:p>
    <w:p w:rsidR="00F00796" w:rsidRPr="00CD050B" w:rsidRDefault="00F00796">
      <w:pPr>
        <w:spacing w:line="136" w:lineRule="exact"/>
        <w:rPr>
          <w:rFonts w:eastAsia="Times New Roman"/>
        </w:rPr>
      </w:pPr>
    </w:p>
    <w:p w:rsidR="00F00796" w:rsidRPr="00CD050B" w:rsidRDefault="00F00796">
      <w:pPr>
        <w:spacing w:line="258" w:lineRule="auto"/>
        <w:ind w:right="20" w:firstLine="720"/>
        <w:jc w:val="both"/>
        <w:rPr>
          <w:rFonts w:eastAsia="Times New Roman"/>
          <w:sz w:val="24"/>
        </w:rPr>
      </w:pPr>
      <w:r w:rsidRPr="00CD050B">
        <w:rPr>
          <w:rFonts w:eastAsia="Times New Roman"/>
          <w:sz w:val="24"/>
        </w:rPr>
        <w:t>Број под којим је евидентирана/заведена одлука о покретању поступка је број под којим се води конкретан поступак јавне набавке и под којим се заводе сви документи у том поступку.</w:t>
      </w:r>
    </w:p>
    <w:p w:rsidR="00F00796" w:rsidRPr="00CD050B" w:rsidRDefault="00F00796">
      <w:pPr>
        <w:spacing w:line="315" w:lineRule="exact"/>
        <w:rPr>
          <w:rFonts w:eastAsia="Times New Roman"/>
        </w:rPr>
      </w:pPr>
    </w:p>
    <w:p w:rsidR="00F00796" w:rsidRPr="00CD050B" w:rsidRDefault="00F00796">
      <w:pPr>
        <w:spacing w:line="0" w:lineRule="atLeast"/>
        <w:ind w:left="2200"/>
        <w:rPr>
          <w:rFonts w:eastAsia="Times New Roman"/>
          <w:b/>
          <w:sz w:val="24"/>
        </w:rPr>
      </w:pPr>
      <w:r w:rsidRPr="00CD050B">
        <w:rPr>
          <w:rFonts w:eastAsia="Times New Roman"/>
          <w:b/>
          <w:sz w:val="24"/>
        </w:rPr>
        <w:t>Одлука о образовању комисије за јавну набавку</w:t>
      </w:r>
    </w:p>
    <w:p w:rsidR="00F00796" w:rsidRPr="00CD050B" w:rsidRDefault="00F00796">
      <w:pPr>
        <w:spacing w:line="142" w:lineRule="exact"/>
        <w:rPr>
          <w:rFonts w:eastAsia="Times New Roman"/>
        </w:rPr>
      </w:pPr>
    </w:p>
    <w:p w:rsidR="00DB2ADA" w:rsidRDefault="00DB2ADA">
      <w:pPr>
        <w:spacing w:line="0" w:lineRule="atLeast"/>
        <w:ind w:left="4380"/>
        <w:rPr>
          <w:rFonts w:eastAsia="Times New Roman"/>
          <w:sz w:val="24"/>
        </w:rPr>
      </w:pPr>
    </w:p>
    <w:p w:rsidR="00DB2ADA" w:rsidRDefault="00DB2ADA">
      <w:pPr>
        <w:spacing w:line="0" w:lineRule="atLeast"/>
        <w:ind w:left="4380"/>
        <w:rPr>
          <w:rFonts w:eastAsia="Times New Roman"/>
          <w:sz w:val="24"/>
        </w:rPr>
      </w:pPr>
    </w:p>
    <w:p w:rsidR="00DB2ADA" w:rsidRDefault="00DB2ADA">
      <w:pPr>
        <w:spacing w:line="0" w:lineRule="atLeast"/>
        <w:ind w:left="4380"/>
        <w:rPr>
          <w:rFonts w:eastAsia="Times New Roman"/>
          <w:sz w:val="24"/>
        </w:rPr>
      </w:pPr>
    </w:p>
    <w:p w:rsidR="00DB2ADA" w:rsidRDefault="00DB2ADA">
      <w:pPr>
        <w:spacing w:line="0" w:lineRule="atLeast"/>
        <w:ind w:left="4380"/>
        <w:rPr>
          <w:rFonts w:eastAsia="Times New Roman"/>
          <w:sz w:val="24"/>
        </w:rPr>
      </w:pPr>
    </w:p>
    <w:p w:rsidR="00F00796" w:rsidRPr="00CD050B" w:rsidRDefault="00F00796">
      <w:pPr>
        <w:spacing w:line="0" w:lineRule="atLeast"/>
        <w:ind w:left="4380"/>
        <w:rPr>
          <w:rFonts w:eastAsia="Times New Roman"/>
          <w:sz w:val="24"/>
        </w:rPr>
      </w:pPr>
      <w:r w:rsidRPr="00CD050B">
        <w:rPr>
          <w:rFonts w:eastAsia="Times New Roman"/>
          <w:sz w:val="24"/>
        </w:rPr>
        <w:lastRenderedPageBreak/>
        <w:t>Члан 31.</w:t>
      </w:r>
    </w:p>
    <w:p w:rsidR="00F00796" w:rsidRPr="00CD050B" w:rsidRDefault="00F00796">
      <w:pPr>
        <w:spacing w:line="101" w:lineRule="exact"/>
        <w:rPr>
          <w:rFonts w:eastAsia="Times New Roman"/>
        </w:rPr>
      </w:pPr>
    </w:p>
    <w:p w:rsidR="00DB2ADA" w:rsidRDefault="00DB2ADA">
      <w:pPr>
        <w:spacing w:line="258" w:lineRule="auto"/>
        <w:ind w:right="20" w:firstLine="720"/>
        <w:jc w:val="both"/>
        <w:rPr>
          <w:rFonts w:eastAsia="Times New Roman"/>
          <w:sz w:val="24"/>
        </w:rPr>
      </w:pPr>
    </w:p>
    <w:p w:rsidR="00F00796" w:rsidRPr="00CD050B" w:rsidRDefault="00F00796">
      <w:pPr>
        <w:spacing w:line="258" w:lineRule="auto"/>
        <w:ind w:right="20" w:firstLine="720"/>
        <w:jc w:val="both"/>
        <w:rPr>
          <w:rFonts w:eastAsia="Times New Roman"/>
          <w:sz w:val="24"/>
        </w:rPr>
      </w:pPr>
      <w:r w:rsidRPr="00CD050B">
        <w:rPr>
          <w:rFonts w:eastAsia="Times New Roman"/>
          <w:sz w:val="24"/>
        </w:rPr>
        <w:t>Лице за ЈН, у складу са писмено достављеним списком чланова комисије и њихових заменика, израђује предлог одлуке о образовању комисије који парафира и доставља надлежном органу истовремено са предлогом одлуке о покретању поступка.</w:t>
      </w:r>
    </w:p>
    <w:p w:rsidR="00F00796" w:rsidRPr="00CD050B" w:rsidRDefault="00F00796">
      <w:pPr>
        <w:spacing w:line="140" w:lineRule="exact"/>
        <w:rPr>
          <w:rFonts w:eastAsia="Times New Roman"/>
        </w:rPr>
      </w:pPr>
    </w:p>
    <w:p w:rsidR="00F00796" w:rsidRPr="00CD050B" w:rsidRDefault="00F00796">
      <w:pPr>
        <w:spacing w:line="254" w:lineRule="auto"/>
        <w:ind w:firstLine="720"/>
        <w:jc w:val="both"/>
        <w:rPr>
          <w:rFonts w:eastAsia="Times New Roman"/>
          <w:sz w:val="24"/>
        </w:rPr>
      </w:pPr>
      <w:r w:rsidRPr="00CD050B">
        <w:rPr>
          <w:rFonts w:eastAsia="Times New Roman"/>
          <w:sz w:val="24"/>
        </w:rPr>
        <w:t>У поступку јавне набавке мале вредности се образује комисија ако је укупна процењена вредност предмета набавке на годишњем нивоу већа од 700.000,00 динара.</w:t>
      </w:r>
    </w:p>
    <w:p w:rsidR="00F00796" w:rsidRPr="00CD050B" w:rsidRDefault="00F00796">
      <w:pPr>
        <w:spacing w:line="143" w:lineRule="exact"/>
        <w:rPr>
          <w:rFonts w:eastAsia="Times New Roman"/>
        </w:rPr>
      </w:pPr>
    </w:p>
    <w:p w:rsidR="00F00796" w:rsidRPr="00CD050B" w:rsidRDefault="00F00796">
      <w:pPr>
        <w:spacing w:line="254" w:lineRule="auto"/>
        <w:ind w:right="20" w:firstLine="720"/>
        <w:jc w:val="both"/>
        <w:rPr>
          <w:rFonts w:eastAsia="Times New Roman"/>
          <w:sz w:val="24"/>
        </w:rPr>
      </w:pPr>
      <w:r w:rsidRPr="00CD050B">
        <w:rPr>
          <w:rFonts w:eastAsia="Times New Roman"/>
          <w:sz w:val="24"/>
        </w:rPr>
        <w:t>Ако је укупна процењена вредност предмета набавке на годишњем нивоу нижа од 700.000,00 динара поступак јавне набавке мале вредности спроводи лице за ЈН.</w:t>
      </w:r>
    </w:p>
    <w:p w:rsidR="00F00796" w:rsidRPr="00CD050B" w:rsidRDefault="00F00796">
      <w:pPr>
        <w:spacing w:line="144" w:lineRule="exact"/>
        <w:rPr>
          <w:rFonts w:eastAsia="Times New Roman"/>
        </w:rPr>
      </w:pPr>
    </w:p>
    <w:p w:rsidR="00F00796" w:rsidRPr="00CD050B" w:rsidRDefault="00F00796">
      <w:pPr>
        <w:spacing w:line="254" w:lineRule="auto"/>
        <w:ind w:right="20" w:firstLine="720"/>
        <w:jc w:val="both"/>
        <w:rPr>
          <w:rFonts w:eastAsia="Times New Roman"/>
          <w:sz w:val="24"/>
        </w:rPr>
      </w:pPr>
      <w:r w:rsidRPr="00CD050B">
        <w:rPr>
          <w:rFonts w:eastAsia="Times New Roman"/>
          <w:sz w:val="24"/>
        </w:rPr>
        <w:t>У зависности од предмета набавке комисија се може образовати и ако је укупна процењена вредност предмета набавке на годишњем нивоу нижа од 700.000,00 динара.</w:t>
      </w:r>
    </w:p>
    <w:p w:rsidR="00F00796" w:rsidRPr="00CD050B" w:rsidRDefault="00F00796">
      <w:pPr>
        <w:spacing w:line="143" w:lineRule="exact"/>
        <w:rPr>
          <w:rFonts w:eastAsia="Times New Roman"/>
        </w:rPr>
      </w:pPr>
    </w:p>
    <w:p w:rsidR="00F00796" w:rsidRPr="00CD050B" w:rsidRDefault="00F00796">
      <w:pPr>
        <w:spacing w:line="260" w:lineRule="auto"/>
        <w:ind w:right="20" w:firstLine="720"/>
        <w:jc w:val="both"/>
        <w:rPr>
          <w:rFonts w:eastAsia="Times New Roman"/>
          <w:sz w:val="24"/>
        </w:rPr>
      </w:pPr>
      <w:r w:rsidRPr="00CD050B">
        <w:rPr>
          <w:rFonts w:eastAsia="Times New Roman"/>
          <w:sz w:val="24"/>
        </w:rPr>
        <w:t>Чланови комисије именују се из реда запослених у служби набавке и корисника набавке, а могу бити именовани и чланови из других организационих јединица уколико за то постоји објективна потреба, као и лице које није запослено код наручица а има одговарајуће стручно образовање из области из које је предмет јавне набавке.</w:t>
      </w:r>
    </w:p>
    <w:p w:rsidR="00F00796" w:rsidRPr="00CD050B" w:rsidRDefault="00F00796">
      <w:pPr>
        <w:spacing w:line="126"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За сваког члана комисије именује се његов заменик.</w:t>
      </w:r>
    </w:p>
    <w:p w:rsidR="00F00796" w:rsidRPr="00CD050B" w:rsidRDefault="00F00796">
      <w:pPr>
        <w:spacing w:line="160" w:lineRule="exact"/>
        <w:rPr>
          <w:rFonts w:eastAsia="Times New Roman"/>
        </w:rPr>
      </w:pPr>
    </w:p>
    <w:p w:rsidR="00F00796" w:rsidRPr="00CD050B" w:rsidRDefault="00F00796">
      <w:pPr>
        <w:spacing w:line="0" w:lineRule="atLeast"/>
        <w:ind w:left="720"/>
        <w:rPr>
          <w:rFonts w:eastAsia="Times New Roman"/>
          <w:sz w:val="23"/>
        </w:rPr>
      </w:pPr>
      <w:r w:rsidRPr="00CD050B">
        <w:rPr>
          <w:rFonts w:eastAsia="Times New Roman"/>
          <w:sz w:val="23"/>
        </w:rPr>
        <w:t>Одлуком  о  образовању  комисије  се  опредељује  који  члан  комисије  је  председник</w:t>
      </w:r>
    </w:p>
    <w:p w:rsidR="00F00796" w:rsidRPr="00CD050B" w:rsidRDefault="00F00796">
      <w:pPr>
        <w:spacing w:line="0" w:lineRule="atLeast"/>
        <w:rPr>
          <w:rFonts w:eastAsia="Times New Roman"/>
          <w:sz w:val="24"/>
        </w:rPr>
      </w:pPr>
      <w:bookmarkStart w:id="13" w:name="page15"/>
      <w:bookmarkEnd w:id="13"/>
      <w:r w:rsidRPr="00CD050B">
        <w:rPr>
          <w:rFonts w:eastAsia="Times New Roman"/>
          <w:sz w:val="24"/>
        </w:rPr>
        <w:t>комисије.</w:t>
      </w:r>
    </w:p>
    <w:p w:rsidR="00F00796" w:rsidRPr="00CD050B" w:rsidRDefault="00F00796">
      <w:pPr>
        <w:spacing w:line="161" w:lineRule="exact"/>
        <w:rPr>
          <w:rFonts w:eastAsia="Times New Roman"/>
        </w:rPr>
      </w:pPr>
    </w:p>
    <w:p w:rsidR="00F00796" w:rsidRPr="00CD050B" w:rsidRDefault="00F00796">
      <w:pPr>
        <w:spacing w:line="252" w:lineRule="auto"/>
        <w:ind w:right="20" w:firstLine="720"/>
        <w:jc w:val="both"/>
        <w:rPr>
          <w:rFonts w:eastAsia="Times New Roman"/>
          <w:sz w:val="24"/>
        </w:rPr>
      </w:pPr>
      <w:r w:rsidRPr="00CD050B">
        <w:rPr>
          <w:rFonts w:eastAsia="Times New Roman"/>
          <w:sz w:val="24"/>
        </w:rPr>
        <w:t>Чланови комисије су обавезни да потпишу изјаву којом потврђују да у предметној јавној набавци нису у сукобу интереса.</w:t>
      </w:r>
    </w:p>
    <w:p w:rsidR="00F00796" w:rsidRPr="00CD050B" w:rsidRDefault="00F00796">
      <w:pPr>
        <w:spacing w:line="148" w:lineRule="exact"/>
        <w:rPr>
          <w:rFonts w:eastAsia="Times New Roman"/>
        </w:rPr>
      </w:pPr>
    </w:p>
    <w:p w:rsidR="00F00796" w:rsidRPr="00CD050B" w:rsidRDefault="00F00796">
      <w:pPr>
        <w:spacing w:line="261" w:lineRule="auto"/>
        <w:ind w:firstLine="720"/>
        <w:jc w:val="both"/>
        <w:rPr>
          <w:rFonts w:eastAsia="Times New Roman"/>
          <w:sz w:val="24"/>
        </w:rPr>
      </w:pPr>
      <w:r w:rsidRPr="00CD050B">
        <w:rPr>
          <w:rFonts w:eastAsia="Times New Roman"/>
          <w:sz w:val="24"/>
        </w:rPr>
        <w:t>Обавезе комисије, односно чланова комисије и заменика чланова комисије обухватају радње у поступку јавне набавке од дана доставе решења о образовању комисије члановима и заменицима чланова комисије до састављања писаног извештаја о стручној оцени понуда и извештавања понуђача из члана 111. Закона, као и радње из надлежности наручиоца у поступку испитивања захтева за заштиту права.</w:t>
      </w:r>
    </w:p>
    <w:p w:rsidR="00F00796" w:rsidRPr="00CD050B" w:rsidRDefault="00F00796">
      <w:pPr>
        <w:spacing w:line="297" w:lineRule="exact"/>
        <w:rPr>
          <w:rFonts w:eastAsia="Times New Roman"/>
        </w:rPr>
      </w:pPr>
    </w:p>
    <w:p w:rsidR="00F00796" w:rsidRPr="00CD050B" w:rsidRDefault="00F00796">
      <w:pPr>
        <w:spacing w:line="223" w:lineRule="auto"/>
        <w:ind w:left="2760" w:right="2100" w:hanging="669"/>
        <w:rPr>
          <w:rFonts w:eastAsia="Times New Roman"/>
          <w:b/>
          <w:sz w:val="24"/>
        </w:rPr>
      </w:pPr>
      <w:r w:rsidRPr="00CD050B">
        <w:rPr>
          <w:rFonts w:eastAsia="Times New Roman"/>
          <w:b/>
          <w:sz w:val="24"/>
        </w:rPr>
        <w:t>Пружање стручне помоћи комисији, односно лицу које спроводи поступак јавне набавке</w:t>
      </w:r>
    </w:p>
    <w:p w:rsidR="00F00796" w:rsidRPr="00CD050B" w:rsidRDefault="00F00796">
      <w:pPr>
        <w:spacing w:line="207"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32.</w:t>
      </w:r>
    </w:p>
    <w:p w:rsidR="00F00796" w:rsidRPr="00CD050B" w:rsidRDefault="00F00796">
      <w:pPr>
        <w:spacing w:line="166" w:lineRule="exact"/>
        <w:rPr>
          <w:rFonts w:eastAsia="Times New Roman"/>
        </w:rPr>
      </w:pPr>
    </w:p>
    <w:p w:rsidR="00F00796" w:rsidRPr="00CD050B" w:rsidRDefault="00F00796">
      <w:pPr>
        <w:spacing w:line="220" w:lineRule="auto"/>
        <w:ind w:right="20" w:firstLine="720"/>
        <w:jc w:val="both"/>
        <w:rPr>
          <w:rFonts w:eastAsia="Times New Roman"/>
          <w:sz w:val="24"/>
        </w:rPr>
      </w:pPr>
      <w:r w:rsidRPr="00CD050B">
        <w:rPr>
          <w:rFonts w:eastAsia="Times New Roman"/>
          <w:sz w:val="24"/>
        </w:rPr>
        <w:t>Ако је комисији, односно лицу које спроводи поступак потребна стручна помоћ, комисија се писаним путем обраћа организационој јединици/извршиоцу са захтевом у ком прецизира налог и рок и начин пружања помоћи.</w:t>
      </w:r>
    </w:p>
    <w:p w:rsidR="00F00796" w:rsidRPr="00CD050B" w:rsidRDefault="00F00796">
      <w:pPr>
        <w:spacing w:line="105"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Све организационе јединице/извршиоци дужне су да у оквиру своје надлежности пруже стручну помоћ комисији, да писаним путем одговоре на захтев комисије, у року који одређује комисија, а у складу са прописаним роковима за поступање.</w:t>
      </w:r>
    </w:p>
    <w:p w:rsidR="00F00796" w:rsidRPr="00CD050B" w:rsidRDefault="00F00796">
      <w:pPr>
        <w:spacing w:line="107"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Ако организациона јединица не одговори комисији или не одговори у року, комисија обавештава директора Организације за туризам и културу Сокобања који ће предузети све потребне мере предвиђене позитивним прописима за непоштовање радних обавеза.</w:t>
      </w:r>
    </w:p>
    <w:p w:rsidR="00F00796" w:rsidRPr="00CD050B" w:rsidRDefault="00F00796">
      <w:pPr>
        <w:spacing w:line="278" w:lineRule="exact"/>
        <w:rPr>
          <w:rFonts w:eastAsia="Times New Roman"/>
        </w:rPr>
      </w:pPr>
    </w:p>
    <w:p w:rsidR="00F00796" w:rsidRPr="00CD050B" w:rsidRDefault="00F00796">
      <w:pPr>
        <w:spacing w:line="0" w:lineRule="atLeast"/>
        <w:ind w:left="3320"/>
        <w:rPr>
          <w:rFonts w:eastAsia="Times New Roman"/>
          <w:b/>
          <w:sz w:val="24"/>
        </w:rPr>
      </w:pPr>
      <w:r w:rsidRPr="00CD050B">
        <w:rPr>
          <w:rFonts w:eastAsia="Times New Roman"/>
          <w:b/>
          <w:sz w:val="24"/>
        </w:rPr>
        <w:t>Оглашавање јавне набавке</w:t>
      </w:r>
    </w:p>
    <w:p w:rsidR="00F00796" w:rsidRPr="00CD050B" w:rsidRDefault="00F00796">
      <w:pPr>
        <w:spacing w:line="209" w:lineRule="exact"/>
        <w:rPr>
          <w:rFonts w:eastAsia="Times New Roman"/>
        </w:rPr>
      </w:pPr>
    </w:p>
    <w:p w:rsidR="00DB2ADA" w:rsidRDefault="00DB2ADA">
      <w:pPr>
        <w:spacing w:line="0" w:lineRule="atLeast"/>
        <w:ind w:left="4380"/>
        <w:rPr>
          <w:rFonts w:eastAsia="Times New Roman"/>
          <w:sz w:val="24"/>
        </w:rPr>
      </w:pPr>
    </w:p>
    <w:p w:rsidR="00DB2ADA" w:rsidRDefault="00DB2ADA">
      <w:pPr>
        <w:spacing w:line="0" w:lineRule="atLeast"/>
        <w:ind w:left="4380"/>
        <w:rPr>
          <w:rFonts w:eastAsia="Times New Roman"/>
          <w:sz w:val="24"/>
        </w:rPr>
      </w:pPr>
    </w:p>
    <w:p w:rsidR="00DB2ADA" w:rsidRDefault="00DB2ADA">
      <w:pPr>
        <w:spacing w:line="0" w:lineRule="atLeast"/>
        <w:ind w:left="4380"/>
        <w:rPr>
          <w:rFonts w:eastAsia="Times New Roman"/>
          <w:sz w:val="24"/>
        </w:rPr>
      </w:pPr>
    </w:p>
    <w:p w:rsidR="00F00796" w:rsidRPr="00CD050B" w:rsidRDefault="00F00796">
      <w:pPr>
        <w:spacing w:line="0" w:lineRule="atLeast"/>
        <w:ind w:left="4380"/>
        <w:rPr>
          <w:rFonts w:eastAsia="Times New Roman"/>
          <w:sz w:val="24"/>
        </w:rPr>
      </w:pPr>
      <w:r w:rsidRPr="00CD050B">
        <w:rPr>
          <w:rFonts w:eastAsia="Times New Roman"/>
          <w:sz w:val="24"/>
        </w:rPr>
        <w:lastRenderedPageBreak/>
        <w:t>Члан 33.</w:t>
      </w:r>
    </w:p>
    <w:p w:rsidR="00F00796" w:rsidRPr="00CD050B" w:rsidRDefault="00F00796">
      <w:pPr>
        <w:spacing w:line="163" w:lineRule="exact"/>
        <w:rPr>
          <w:rFonts w:eastAsia="Times New Roman"/>
        </w:rPr>
      </w:pPr>
    </w:p>
    <w:p w:rsidR="00F00796" w:rsidRPr="00CD050B" w:rsidRDefault="00F00796">
      <w:pPr>
        <w:spacing w:line="223" w:lineRule="auto"/>
        <w:ind w:right="20" w:firstLine="720"/>
        <w:jc w:val="both"/>
        <w:rPr>
          <w:rFonts w:eastAsia="Times New Roman"/>
          <w:sz w:val="24"/>
        </w:rPr>
      </w:pPr>
      <w:r w:rsidRPr="00CD050B">
        <w:rPr>
          <w:rFonts w:eastAsia="Times New Roman"/>
          <w:sz w:val="24"/>
        </w:rPr>
        <w:t>Текст огласа о јавној набавци припрема и израђује Комисија и доставља га лицу за ЈН ради објављивања.</w:t>
      </w:r>
    </w:p>
    <w:p w:rsidR="00F00796" w:rsidRPr="00CD050B" w:rsidRDefault="00F00796">
      <w:pPr>
        <w:spacing w:line="104"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Лице за ЈН објављује оглас о јавној набавци на Порталу јавних набавки и на интернет страници наручиоца, као и на Порталу службених гласила републике Србије и бази прописа у Заком предвиђеним случајевима.</w:t>
      </w:r>
    </w:p>
    <w:p w:rsidR="00F00796" w:rsidRDefault="00F00796">
      <w:pPr>
        <w:spacing w:line="200" w:lineRule="exact"/>
        <w:rPr>
          <w:rFonts w:eastAsia="Times New Roman"/>
          <w:lang w:val="sr-Cyrl-CS"/>
        </w:rPr>
      </w:pPr>
    </w:p>
    <w:p w:rsidR="00F43457" w:rsidRDefault="00F43457">
      <w:pPr>
        <w:spacing w:line="200" w:lineRule="exact"/>
        <w:rPr>
          <w:rFonts w:eastAsia="Times New Roman"/>
          <w:lang w:val="sr-Cyrl-CS"/>
        </w:rPr>
      </w:pPr>
    </w:p>
    <w:p w:rsidR="00F00796" w:rsidRPr="00CD050B" w:rsidRDefault="00F00796">
      <w:pPr>
        <w:spacing w:line="0" w:lineRule="atLeast"/>
        <w:ind w:left="3000"/>
        <w:rPr>
          <w:rFonts w:eastAsia="Times New Roman"/>
          <w:b/>
          <w:sz w:val="24"/>
        </w:rPr>
      </w:pPr>
      <w:r w:rsidRPr="00CD050B">
        <w:rPr>
          <w:rFonts w:eastAsia="Times New Roman"/>
          <w:b/>
          <w:sz w:val="24"/>
        </w:rPr>
        <w:t>Израда конкурсне документације</w:t>
      </w:r>
    </w:p>
    <w:p w:rsidR="00F00796" w:rsidRPr="00CD050B" w:rsidRDefault="00F00796">
      <w:pPr>
        <w:spacing w:line="20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34.</w:t>
      </w:r>
    </w:p>
    <w:p w:rsidR="00F00796" w:rsidRPr="00CD050B" w:rsidRDefault="00F00796">
      <w:pPr>
        <w:spacing w:line="154"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Припрема и израда конкурсне документације је обавеза комисије.</w:t>
      </w:r>
    </w:p>
    <w:p w:rsidR="00F00796" w:rsidRPr="00CD050B" w:rsidRDefault="00F00796">
      <w:pPr>
        <w:spacing w:line="103" w:lineRule="exact"/>
        <w:rPr>
          <w:rFonts w:eastAsia="Times New Roman"/>
        </w:rPr>
      </w:pPr>
    </w:p>
    <w:p w:rsidR="00F00796" w:rsidRPr="00CD050B" w:rsidRDefault="00F00796">
      <w:pPr>
        <w:spacing w:line="219" w:lineRule="auto"/>
        <w:ind w:firstLine="720"/>
        <w:jc w:val="both"/>
        <w:rPr>
          <w:rFonts w:eastAsia="Times New Roman"/>
          <w:sz w:val="24"/>
        </w:rPr>
      </w:pPr>
      <w:r w:rsidRPr="00CD050B">
        <w:rPr>
          <w:rFonts w:eastAsia="Times New Roman"/>
          <w:sz w:val="24"/>
        </w:rPr>
        <w:t>Комисија цени да ли ће се израда конкурсне документације поверити трећем лицу (ако се ради о предмету набавке који захтева посебна стручна знања и ангажовање лица одређене специјалности) и даје образложен предлог директору Организације за туризам и културу Сокобања.</w:t>
      </w:r>
    </w:p>
    <w:p w:rsidR="00F00796" w:rsidRPr="00CD050B" w:rsidRDefault="00F00796">
      <w:pPr>
        <w:spacing w:line="106" w:lineRule="exact"/>
        <w:rPr>
          <w:rFonts w:eastAsia="Times New Roman"/>
        </w:rPr>
      </w:pPr>
    </w:p>
    <w:p w:rsidR="00F00796" w:rsidRPr="00CD050B" w:rsidRDefault="00F00796">
      <w:pPr>
        <w:spacing w:line="223" w:lineRule="auto"/>
        <w:ind w:right="20" w:firstLine="720"/>
        <w:jc w:val="both"/>
        <w:rPr>
          <w:rFonts w:eastAsia="Times New Roman"/>
          <w:sz w:val="24"/>
        </w:rPr>
      </w:pPr>
      <w:r w:rsidRPr="00CD050B">
        <w:rPr>
          <w:rFonts w:eastAsia="Times New Roman"/>
          <w:sz w:val="24"/>
        </w:rPr>
        <w:t>Лице за ЈН израђује предлог одлуке из става 2. овог члана који доставља органу надлежном за доношење одлуке.</w:t>
      </w:r>
    </w:p>
    <w:p w:rsidR="00F00796" w:rsidRPr="00CD050B" w:rsidRDefault="00F00796">
      <w:pPr>
        <w:spacing w:line="104" w:lineRule="exact"/>
        <w:rPr>
          <w:rFonts w:eastAsia="Times New Roman"/>
        </w:rPr>
      </w:pPr>
    </w:p>
    <w:p w:rsidR="00F00796" w:rsidRPr="00CD050B" w:rsidRDefault="00F00796">
      <w:pPr>
        <w:spacing w:line="223" w:lineRule="auto"/>
        <w:ind w:right="20" w:firstLine="720"/>
        <w:jc w:val="both"/>
        <w:rPr>
          <w:rFonts w:eastAsia="Times New Roman"/>
          <w:sz w:val="24"/>
        </w:rPr>
      </w:pPr>
      <w:r w:rsidRPr="00CD050B">
        <w:rPr>
          <w:rFonts w:eastAsia="Times New Roman"/>
          <w:sz w:val="24"/>
        </w:rPr>
        <w:t>Техничке спецификације које се наводе у конкурсној документацији израђује лице из члана 15. став 4. и 5. овог правилника.</w:t>
      </w:r>
    </w:p>
    <w:p w:rsidR="00F00796" w:rsidRPr="00CD050B" w:rsidRDefault="00F00796">
      <w:pPr>
        <w:spacing w:line="104" w:lineRule="exact"/>
        <w:rPr>
          <w:rFonts w:eastAsia="Times New Roman"/>
        </w:rPr>
      </w:pPr>
    </w:p>
    <w:p w:rsidR="00F00796" w:rsidRPr="00CD050B" w:rsidRDefault="00F00796">
      <w:pPr>
        <w:spacing w:line="223" w:lineRule="auto"/>
        <w:ind w:right="20" w:firstLine="720"/>
        <w:jc w:val="both"/>
        <w:rPr>
          <w:rFonts w:eastAsia="Times New Roman"/>
          <w:sz w:val="24"/>
        </w:rPr>
      </w:pPr>
      <w:r w:rsidRPr="00CD050B">
        <w:rPr>
          <w:rFonts w:eastAsia="Times New Roman"/>
          <w:sz w:val="24"/>
        </w:rPr>
        <w:t>Комисија одређује да ли је и који део конкурсне документације поверљив, и одређује на који начин и под којим условима заинтересована лица могу преузети поверљиве делове</w:t>
      </w:r>
    </w:p>
    <w:p w:rsidR="00F00796" w:rsidRPr="00CD050B" w:rsidRDefault="00F00796">
      <w:pPr>
        <w:spacing w:line="0" w:lineRule="atLeast"/>
        <w:rPr>
          <w:rFonts w:eastAsia="Times New Roman"/>
          <w:sz w:val="24"/>
        </w:rPr>
      </w:pPr>
      <w:bookmarkStart w:id="14" w:name="page16"/>
      <w:bookmarkEnd w:id="14"/>
      <w:r w:rsidRPr="00CD050B">
        <w:rPr>
          <w:rFonts w:eastAsia="Times New Roman"/>
          <w:sz w:val="24"/>
        </w:rPr>
        <w:t>конкурсне документације.</w:t>
      </w:r>
    </w:p>
    <w:p w:rsidR="00F00796" w:rsidRPr="00CD050B" w:rsidRDefault="00F00796">
      <w:pPr>
        <w:spacing w:line="106" w:lineRule="exact"/>
        <w:rPr>
          <w:rFonts w:eastAsia="Times New Roman"/>
        </w:rPr>
      </w:pPr>
    </w:p>
    <w:p w:rsidR="00F00796" w:rsidRPr="00CD050B" w:rsidRDefault="00F00796">
      <w:pPr>
        <w:spacing w:line="222" w:lineRule="auto"/>
        <w:ind w:right="20" w:firstLine="720"/>
        <w:jc w:val="both"/>
        <w:rPr>
          <w:rFonts w:eastAsia="Times New Roman"/>
          <w:sz w:val="24"/>
        </w:rPr>
      </w:pPr>
      <w:r w:rsidRPr="00CD050B">
        <w:rPr>
          <w:rFonts w:eastAsia="Times New Roman"/>
          <w:sz w:val="24"/>
        </w:rPr>
        <w:t>Припрема и израда конкурсне документације је обавеза лица за ЈН, ако поступак јавне набавке мале вредности спроводи лице за ЈН.</w:t>
      </w:r>
    </w:p>
    <w:p w:rsidR="00F00796" w:rsidRPr="00CD050B" w:rsidRDefault="00F00796">
      <w:pPr>
        <w:spacing w:line="279" w:lineRule="exact"/>
        <w:rPr>
          <w:rFonts w:eastAsia="Times New Roman"/>
        </w:rPr>
      </w:pPr>
    </w:p>
    <w:p w:rsidR="00F00796" w:rsidRPr="00CD050B" w:rsidRDefault="00F00796">
      <w:pPr>
        <w:spacing w:line="0" w:lineRule="atLeast"/>
        <w:ind w:left="2440"/>
        <w:rPr>
          <w:rFonts w:eastAsia="Times New Roman"/>
          <w:b/>
          <w:sz w:val="24"/>
        </w:rPr>
      </w:pPr>
      <w:r w:rsidRPr="00CD050B">
        <w:rPr>
          <w:rFonts w:eastAsia="Times New Roman"/>
          <w:b/>
          <w:sz w:val="24"/>
        </w:rPr>
        <w:t>Одређивање критеријума за доделу уговора</w:t>
      </w:r>
    </w:p>
    <w:p w:rsidR="00F00796" w:rsidRPr="00CD050B" w:rsidRDefault="00F00796">
      <w:pPr>
        <w:spacing w:line="20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35.</w:t>
      </w:r>
    </w:p>
    <w:p w:rsidR="00F00796" w:rsidRPr="00CD050B" w:rsidRDefault="00F00796">
      <w:pPr>
        <w:spacing w:line="166"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Комисија одређује критеријуме за доделу уговора и елементе критеријума, као и методологију за доделу пондера за сваки елемент критеријума, а у складу са предметом набавке, процењеном вредности, тржишним условима и сл.</w:t>
      </w:r>
    </w:p>
    <w:p w:rsidR="00F00796" w:rsidRPr="00CD050B" w:rsidRDefault="00F00796">
      <w:pPr>
        <w:spacing w:line="299" w:lineRule="exact"/>
        <w:rPr>
          <w:rFonts w:eastAsia="Times New Roman"/>
        </w:rPr>
      </w:pPr>
    </w:p>
    <w:p w:rsidR="00F00796" w:rsidRPr="00CD050B" w:rsidRDefault="00F00796">
      <w:pPr>
        <w:spacing w:line="0" w:lineRule="atLeast"/>
        <w:ind w:left="2000"/>
        <w:rPr>
          <w:rFonts w:eastAsia="Times New Roman"/>
          <w:b/>
          <w:sz w:val="24"/>
        </w:rPr>
      </w:pPr>
      <w:r w:rsidRPr="00CD050B">
        <w:rPr>
          <w:rFonts w:eastAsia="Times New Roman"/>
          <w:b/>
          <w:sz w:val="24"/>
        </w:rPr>
        <w:t>Додатни услови за учешће у поступку јавне набавке</w:t>
      </w:r>
    </w:p>
    <w:p w:rsidR="00F00796" w:rsidRPr="00CD050B" w:rsidRDefault="00F00796">
      <w:pPr>
        <w:spacing w:line="118"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36.</w:t>
      </w:r>
    </w:p>
    <w:p w:rsidR="00F00796" w:rsidRPr="00CD050B" w:rsidRDefault="00F00796">
      <w:pPr>
        <w:spacing w:line="99"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Комисија одређује додатне услове за учешће у поступку јавне набавке у складу са резултатима истраживања и анализе тржишта.</w:t>
      </w:r>
    </w:p>
    <w:p w:rsidR="00F00796" w:rsidRPr="00CD050B" w:rsidRDefault="00F00796">
      <w:pPr>
        <w:spacing w:line="134"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Финансијски, пословни, технички и кадровски капацитет и други додатни услови се опредељују у складу са потребама наручиоца и у складу са својствима предмета набавке.</w:t>
      </w:r>
    </w:p>
    <w:p w:rsidR="00F00796" w:rsidRPr="00CD050B" w:rsidRDefault="00F00796">
      <w:pPr>
        <w:spacing w:line="319" w:lineRule="exact"/>
        <w:rPr>
          <w:rFonts w:eastAsia="Times New Roman"/>
        </w:rPr>
      </w:pPr>
    </w:p>
    <w:p w:rsidR="00F00796" w:rsidRPr="00CD050B" w:rsidRDefault="00F00796">
      <w:pPr>
        <w:spacing w:line="234" w:lineRule="auto"/>
        <w:ind w:left="3320" w:right="2480" w:hanging="844"/>
        <w:rPr>
          <w:rFonts w:eastAsia="Times New Roman"/>
          <w:b/>
          <w:sz w:val="24"/>
        </w:rPr>
      </w:pPr>
      <w:r w:rsidRPr="00CD050B">
        <w:rPr>
          <w:rFonts w:eastAsia="Times New Roman"/>
          <w:b/>
          <w:sz w:val="24"/>
        </w:rPr>
        <w:t>Објављивање позива за подношење понуда и конкурсне документације</w:t>
      </w:r>
    </w:p>
    <w:p w:rsidR="00F00796" w:rsidRPr="00CD050B" w:rsidRDefault="00F00796">
      <w:pPr>
        <w:spacing w:line="119"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37.</w:t>
      </w:r>
    </w:p>
    <w:p w:rsidR="00F00796" w:rsidRPr="00CD050B" w:rsidRDefault="00F00796">
      <w:pPr>
        <w:spacing w:line="96" w:lineRule="exact"/>
        <w:rPr>
          <w:rFonts w:eastAsia="Times New Roman"/>
        </w:rPr>
      </w:pPr>
    </w:p>
    <w:p w:rsidR="00DB2ADA" w:rsidRDefault="00DB2ADA">
      <w:pPr>
        <w:spacing w:line="236" w:lineRule="auto"/>
        <w:ind w:firstLine="720"/>
        <w:jc w:val="both"/>
        <w:rPr>
          <w:rFonts w:eastAsia="Times New Roman"/>
          <w:sz w:val="24"/>
        </w:rPr>
      </w:pPr>
    </w:p>
    <w:p w:rsidR="00F00796" w:rsidRPr="00CD050B" w:rsidRDefault="00F00796">
      <w:pPr>
        <w:spacing w:line="236" w:lineRule="auto"/>
        <w:ind w:firstLine="720"/>
        <w:jc w:val="both"/>
        <w:rPr>
          <w:rFonts w:eastAsia="Times New Roman"/>
          <w:sz w:val="24"/>
        </w:rPr>
      </w:pPr>
      <w:r w:rsidRPr="00CD050B">
        <w:rPr>
          <w:rFonts w:eastAsia="Times New Roman"/>
          <w:sz w:val="24"/>
        </w:rPr>
        <w:t xml:space="preserve">Лице за ЈН објављује позив за подношење понуда и конкурсну документацију на Порталу јавних набавки и на интернет страници </w:t>
      </w:r>
      <w:r w:rsidR="0087232C" w:rsidRPr="0087232C">
        <w:rPr>
          <w:sz w:val="24"/>
          <w:szCs w:val="24"/>
          <w:lang w:val="en-US"/>
        </w:rPr>
        <w:t>www.gadzinhan.rs</w:t>
      </w:r>
      <w:r w:rsidRPr="00CD050B">
        <w:rPr>
          <w:rFonts w:eastAsia="Times New Roman"/>
          <w:sz w:val="24"/>
        </w:rPr>
        <w:t>, као и на Порталу службених гласила републике Србије и бази прописа у Законом предвиђеним случајевима.</w:t>
      </w:r>
    </w:p>
    <w:p w:rsidR="00F00796" w:rsidRPr="00CD050B" w:rsidRDefault="00F00796">
      <w:pPr>
        <w:spacing w:line="319" w:lineRule="exact"/>
        <w:rPr>
          <w:rFonts w:eastAsia="Times New Roman"/>
        </w:rPr>
      </w:pPr>
    </w:p>
    <w:p w:rsidR="00F00796" w:rsidRPr="00CD050B" w:rsidRDefault="00F00796">
      <w:pPr>
        <w:spacing w:line="249" w:lineRule="auto"/>
        <w:ind w:left="2740" w:right="2480" w:hanging="292"/>
        <w:rPr>
          <w:rFonts w:eastAsia="Times New Roman"/>
          <w:b/>
          <w:sz w:val="23"/>
        </w:rPr>
      </w:pPr>
      <w:r w:rsidRPr="00CD050B">
        <w:rPr>
          <w:rFonts w:eastAsia="Times New Roman"/>
          <w:b/>
          <w:sz w:val="23"/>
        </w:rPr>
        <w:t>Измене и допуне конкурсне документације, додатне информације или појашњења</w:t>
      </w:r>
    </w:p>
    <w:p w:rsidR="00F00796" w:rsidRPr="00CD050B" w:rsidRDefault="00F00796">
      <w:pPr>
        <w:spacing w:line="109"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38.</w:t>
      </w:r>
    </w:p>
    <w:p w:rsidR="00F00796" w:rsidRPr="00CD050B" w:rsidRDefault="00F00796">
      <w:pPr>
        <w:spacing w:line="99" w:lineRule="exact"/>
        <w:rPr>
          <w:rFonts w:eastAsia="Times New Roman"/>
        </w:rPr>
      </w:pPr>
    </w:p>
    <w:p w:rsidR="00F00796" w:rsidRPr="00CD050B" w:rsidRDefault="00F00796">
      <w:pPr>
        <w:spacing w:line="237" w:lineRule="auto"/>
        <w:ind w:right="20" w:firstLine="720"/>
        <w:jc w:val="both"/>
        <w:rPr>
          <w:rFonts w:eastAsia="Times New Roman"/>
          <w:sz w:val="24"/>
        </w:rPr>
      </w:pPr>
      <w:r w:rsidRPr="00CD050B">
        <w:rPr>
          <w:rFonts w:eastAsia="Times New Roman"/>
          <w:sz w:val="24"/>
        </w:rPr>
        <w:t>Комисија поступа по захтевима за измену конкурсне документације и цени постојање разлога за измену, даје додатне информације или појашњења у вези са припремањем понуде и сачињава одговор у писаном облику, који се објављује и на Порталу јавних набавки и на својој интернет страници.</w:t>
      </w:r>
    </w:p>
    <w:p w:rsidR="00F00796" w:rsidRPr="00CD050B" w:rsidRDefault="00F00796">
      <w:pPr>
        <w:spacing w:line="134" w:lineRule="exact"/>
        <w:rPr>
          <w:rFonts w:eastAsia="Times New Roman"/>
        </w:rPr>
      </w:pPr>
    </w:p>
    <w:p w:rsidR="00F00796" w:rsidRPr="00CD050B" w:rsidRDefault="00F00796">
      <w:pPr>
        <w:spacing w:line="236" w:lineRule="auto"/>
        <w:ind w:right="20" w:firstLine="720"/>
        <w:jc w:val="both"/>
        <w:rPr>
          <w:rFonts w:eastAsia="Times New Roman"/>
          <w:sz w:val="24"/>
        </w:rPr>
      </w:pPr>
      <w:r w:rsidRPr="00CD050B">
        <w:rPr>
          <w:rFonts w:eastAsia="Times New Roman"/>
          <w:sz w:val="24"/>
        </w:rPr>
        <w:t>Лице за ЈН објављује на Порталу јавних набавки и на својој интернет страници измене и допуне конкурсне документације, обавештење о продужењу рока за подношење понуда и одговоре на питања/ појашњења конкурсне документације, које сачињава комисија.</w:t>
      </w:r>
    </w:p>
    <w:p w:rsidR="00F00796" w:rsidRPr="00CD050B" w:rsidRDefault="00F00796">
      <w:pPr>
        <w:spacing w:line="307" w:lineRule="exact"/>
        <w:rPr>
          <w:rFonts w:eastAsia="Times New Roman"/>
        </w:rPr>
      </w:pPr>
    </w:p>
    <w:p w:rsidR="00F00796" w:rsidRPr="00CD050B" w:rsidRDefault="00F00796">
      <w:pPr>
        <w:spacing w:line="0" w:lineRule="atLeast"/>
        <w:ind w:left="3860"/>
        <w:rPr>
          <w:rFonts w:eastAsia="Times New Roman"/>
          <w:b/>
          <w:sz w:val="24"/>
        </w:rPr>
      </w:pPr>
      <w:r w:rsidRPr="00CD050B">
        <w:rPr>
          <w:rFonts w:eastAsia="Times New Roman"/>
          <w:b/>
          <w:sz w:val="24"/>
        </w:rPr>
        <w:t>Отварање понуда</w:t>
      </w:r>
    </w:p>
    <w:p w:rsidR="00F00796" w:rsidRPr="00CD050B" w:rsidRDefault="00F00796">
      <w:pPr>
        <w:spacing w:line="118"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39.</w:t>
      </w:r>
    </w:p>
    <w:p w:rsidR="00F00796" w:rsidRPr="00CD050B" w:rsidRDefault="00F00796">
      <w:pPr>
        <w:spacing w:line="62" w:lineRule="exact"/>
        <w:rPr>
          <w:rFonts w:eastAsia="Times New Roman"/>
        </w:rPr>
      </w:pPr>
    </w:p>
    <w:p w:rsidR="0087232C" w:rsidRDefault="0087232C">
      <w:pPr>
        <w:spacing w:line="0" w:lineRule="atLeast"/>
        <w:ind w:left="720"/>
        <w:rPr>
          <w:rFonts w:eastAsia="Times New Roman"/>
          <w:sz w:val="24"/>
          <w:lang/>
        </w:rPr>
      </w:pPr>
    </w:p>
    <w:p w:rsidR="00F00796" w:rsidRPr="00CD050B" w:rsidRDefault="00F00796">
      <w:pPr>
        <w:spacing w:line="0" w:lineRule="atLeast"/>
        <w:ind w:left="720"/>
        <w:rPr>
          <w:rFonts w:eastAsia="Times New Roman"/>
          <w:sz w:val="24"/>
        </w:rPr>
      </w:pPr>
      <w:r w:rsidRPr="00CD050B">
        <w:rPr>
          <w:rFonts w:eastAsia="Times New Roman"/>
          <w:sz w:val="24"/>
        </w:rPr>
        <w:t>Понуде отвара комисија.</w:t>
      </w:r>
    </w:p>
    <w:p w:rsidR="00F00796" w:rsidRPr="00CD050B" w:rsidRDefault="00F00796">
      <w:pPr>
        <w:spacing w:line="94"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Отварању понуда присуствују сви чланови комисије или њихови заменици.</w:t>
      </w:r>
    </w:p>
    <w:p w:rsidR="00F00796" w:rsidRPr="00CD050B" w:rsidRDefault="00F00796">
      <w:pPr>
        <w:spacing w:line="103" w:lineRule="exact"/>
        <w:rPr>
          <w:rFonts w:eastAsia="Times New Roman"/>
        </w:rPr>
      </w:pPr>
    </w:p>
    <w:p w:rsidR="00F00796" w:rsidRPr="00CD050B" w:rsidRDefault="00F00796">
      <w:pPr>
        <w:spacing w:line="223" w:lineRule="auto"/>
        <w:ind w:right="20" w:firstLine="720"/>
        <w:jc w:val="both"/>
        <w:rPr>
          <w:rFonts w:eastAsia="Times New Roman"/>
          <w:sz w:val="24"/>
        </w:rPr>
      </w:pPr>
      <w:r w:rsidRPr="00CD050B">
        <w:rPr>
          <w:rFonts w:eastAsia="Times New Roman"/>
          <w:sz w:val="24"/>
        </w:rPr>
        <w:t>Записник о отварању понуда понуђачима који нису учествовали у поступку отварања понуда доставља лице за ЈН.</w:t>
      </w:r>
    </w:p>
    <w:p w:rsidR="00F00796" w:rsidRPr="00CD050B" w:rsidRDefault="00F00796">
      <w:pPr>
        <w:spacing w:line="104"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Комисија на дан отварања понуда утврђује упоредиву тржишну цену или тржишну цену предмета набавке , ако је то од значаја за конкретну набавку, а у циљу утврђивања упоредивости понуђене цене са тржишном ценом.</w:t>
      </w:r>
    </w:p>
    <w:p w:rsidR="00DB2ADA" w:rsidRDefault="00DB2ADA">
      <w:pPr>
        <w:spacing w:line="0" w:lineRule="atLeast"/>
        <w:ind w:left="3980"/>
        <w:rPr>
          <w:rFonts w:eastAsia="Times New Roman"/>
          <w:b/>
          <w:sz w:val="24"/>
          <w:lang/>
        </w:rPr>
      </w:pPr>
      <w:bookmarkStart w:id="15" w:name="page17"/>
      <w:bookmarkEnd w:id="15"/>
    </w:p>
    <w:p w:rsidR="00F00796" w:rsidRPr="00CD050B" w:rsidRDefault="00DB2ADA">
      <w:pPr>
        <w:spacing w:line="0" w:lineRule="atLeast"/>
        <w:ind w:left="3980"/>
        <w:rPr>
          <w:rFonts w:eastAsia="Times New Roman"/>
          <w:b/>
          <w:sz w:val="24"/>
        </w:rPr>
      </w:pPr>
      <w:r>
        <w:rPr>
          <w:rFonts w:eastAsia="Times New Roman"/>
          <w:b/>
          <w:sz w:val="24"/>
          <w:lang/>
        </w:rPr>
        <w:t>Д</w:t>
      </w:r>
      <w:r w:rsidR="00F00796" w:rsidRPr="00CD050B">
        <w:rPr>
          <w:rFonts w:eastAsia="Times New Roman"/>
          <w:b/>
          <w:sz w:val="24"/>
        </w:rPr>
        <w:t>одела уговора</w:t>
      </w:r>
    </w:p>
    <w:p w:rsidR="00F00796" w:rsidRPr="00CD050B" w:rsidRDefault="00F00796">
      <w:pPr>
        <w:spacing w:line="118"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40.</w:t>
      </w:r>
    </w:p>
    <w:p w:rsidR="00F00796" w:rsidRPr="00CD050B" w:rsidRDefault="00F00796">
      <w:pPr>
        <w:spacing w:line="77" w:lineRule="exact"/>
        <w:rPr>
          <w:rFonts w:eastAsia="Times New Roman"/>
        </w:rPr>
      </w:pPr>
    </w:p>
    <w:p w:rsidR="00DB2ADA" w:rsidRDefault="00DB2ADA">
      <w:pPr>
        <w:spacing w:line="218" w:lineRule="auto"/>
        <w:ind w:right="20" w:firstLine="720"/>
        <w:jc w:val="both"/>
        <w:rPr>
          <w:rFonts w:eastAsia="Times New Roman"/>
          <w:sz w:val="24"/>
          <w:lang/>
        </w:rPr>
      </w:pPr>
    </w:p>
    <w:p w:rsidR="00F00796" w:rsidRPr="00CD050B" w:rsidRDefault="00F00796">
      <w:pPr>
        <w:spacing w:line="218" w:lineRule="auto"/>
        <w:ind w:right="20" w:firstLine="720"/>
        <w:jc w:val="both"/>
        <w:rPr>
          <w:rFonts w:eastAsia="Times New Roman"/>
          <w:sz w:val="24"/>
        </w:rPr>
      </w:pPr>
      <w:r w:rsidRPr="00CD050B">
        <w:rPr>
          <w:rFonts w:eastAsia="Times New Roman"/>
          <w:sz w:val="24"/>
        </w:rPr>
        <w:t>Предлог одлуке о додели уговора, предлог одлуке о закључењу оквирног споразума, предлог одлуке о обустави поступка јавне набавке, предлог одлуке о признавању квалификације, предлог одлуке о одбијању понуде, предлог одлуке о трошковима припремања понуде из члана 88. став 3. Закона, у складу са Извештајем о стручној оцени понуда, израђује лице за ЈН.</w:t>
      </w:r>
    </w:p>
    <w:p w:rsidR="00F00796" w:rsidRPr="00CD050B" w:rsidRDefault="00F00796">
      <w:pPr>
        <w:spacing w:line="95"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Предлог одлуке из става 1. овог члана увек садржи образложење.</w:t>
      </w:r>
    </w:p>
    <w:p w:rsidR="00F00796" w:rsidRPr="00CD050B" w:rsidRDefault="00F00796">
      <w:pPr>
        <w:spacing w:line="106"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 xml:space="preserve">Предлог одлуке из става 1. овог члана, са парафом председника комисије и лица за ЈН, лице за ЈН доставља директору </w:t>
      </w:r>
      <w:r w:rsidR="00901F22">
        <w:rPr>
          <w:rFonts w:eastAsia="Times New Roman"/>
          <w:sz w:val="24"/>
          <w:lang w:val="sr-Cyrl-CS"/>
        </w:rPr>
        <w:t>Туристичке организације општине Гаџин Хан</w:t>
      </w:r>
      <w:r w:rsidRPr="00CD050B">
        <w:rPr>
          <w:rFonts w:eastAsia="Times New Roman"/>
          <w:sz w:val="24"/>
        </w:rPr>
        <w:t>, који потврђује својим потписом уколико нема примедби на садржину предлога одлуке.</w:t>
      </w:r>
    </w:p>
    <w:p w:rsidR="00F00796" w:rsidRPr="00CD050B" w:rsidRDefault="00F00796">
      <w:pPr>
        <w:spacing w:line="105"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Лице за ЈН потписану одлуку из става 1. овог члана, осим одлуке о трошковима припремања понуде из члана 88. став 3. Закона, објављује на Порталу јавних набавки и на интернет страници наручиоца у року од три дана од дана доношења.</w:t>
      </w:r>
    </w:p>
    <w:p w:rsidR="00F00796" w:rsidRPr="00CD050B" w:rsidRDefault="00F00796">
      <w:pPr>
        <w:spacing w:line="302" w:lineRule="exact"/>
        <w:rPr>
          <w:rFonts w:eastAsia="Times New Roman"/>
        </w:rPr>
      </w:pPr>
    </w:p>
    <w:p w:rsidR="00F00796" w:rsidRPr="00CD050B" w:rsidRDefault="00F00796">
      <w:pPr>
        <w:spacing w:line="0" w:lineRule="atLeast"/>
        <w:ind w:left="3780"/>
        <w:rPr>
          <w:rFonts w:eastAsia="Times New Roman"/>
          <w:b/>
          <w:sz w:val="24"/>
        </w:rPr>
      </w:pPr>
      <w:r w:rsidRPr="00CD050B">
        <w:rPr>
          <w:rFonts w:eastAsia="Times New Roman"/>
          <w:b/>
          <w:sz w:val="24"/>
        </w:rPr>
        <w:t>Обустава поступка</w:t>
      </w:r>
    </w:p>
    <w:p w:rsidR="00F00796" w:rsidRPr="00CD050B" w:rsidRDefault="00F00796">
      <w:pPr>
        <w:spacing w:line="214"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41.</w:t>
      </w:r>
    </w:p>
    <w:p w:rsidR="00F00796" w:rsidRPr="00CD050B" w:rsidRDefault="00F00796">
      <w:pPr>
        <w:spacing w:line="163" w:lineRule="exact"/>
        <w:rPr>
          <w:rFonts w:eastAsia="Times New Roman"/>
        </w:rPr>
      </w:pPr>
    </w:p>
    <w:p w:rsidR="00F00796" w:rsidRPr="00CD050B" w:rsidRDefault="00F00796">
      <w:pPr>
        <w:spacing w:line="218" w:lineRule="auto"/>
        <w:ind w:firstLine="720"/>
        <w:jc w:val="both"/>
        <w:rPr>
          <w:rFonts w:eastAsia="Times New Roman"/>
          <w:sz w:val="24"/>
        </w:rPr>
      </w:pPr>
      <w:r w:rsidRPr="00CD050B">
        <w:rPr>
          <w:rFonts w:eastAsia="Times New Roman"/>
          <w:sz w:val="24"/>
        </w:rPr>
        <w:t>Комисија припрема текст одлуке о обустави поступка заједно са лицем за ЈН и текст обавештења о обустави поступка јавне набавке и доставља лицу за ЈН ради потписивања и објављивања који директор потврђује својим потписом уколико нема примедби на садржину предлога одлуке, односно објављивања на Порталу јавних набавки и на интернет страници наручиоца.</w:t>
      </w:r>
    </w:p>
    <w:p w:rsidR="00F00796" w:rsidRPr="00CD050B" w:rsidRDefault="00F00796">
      <w:pPr>
        <w:spacing w:line="304" w:lineRule="exact"/>
        <w:rPr>
          <w:rFonts w:eastAsia="Times New Roman"/>
        </w:rPr>
      </w:pPr>
    </w:p>
    <w:p w:rsidR="00F00796" w:rsidRPr="00CD050B" w:rsidRDefault="00F00796">
      <w:pPr>
        <w:spacing w:line="0" w:lineRule="atLeast"/>
        <w:ind w:left="3620"/>
        <w:rPr>
          <w:rFonts w:eastAsia="Times New Roman"/>
          <w:b/>
          <w:sz w:val="24"/>
        </w:rPr>
      </w:pPr>
      <w:r w:rsidRPr="00CD050B">
        <w:rPr>
          <w:rFonts w:eastAsia="Times New Roman"/>
          <w:b/>
          <w:sz w:val="24"/>
        </w:rPr>
        <w:t>Увид у документацију</w:t>
      </w:r>
    </w:p>
    <w:p w:rsidR="00F00796" w:rsidRPr="00CD050B" w:rsidRDefault="00F00796">
      <w:pPr>
        <w:spacing w:line="214"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42.</w:t>
      </w:r>
    </w:p>
    <w:p w:rsidR="00F00796" w:rsidRPr="00CD050B" w:rsidRDefault="00F00796">
      <w:pPr>
        <w:spacing w:line="163" w:lineRule="exact"/>
        <w:rPr>
          <w:rFonts w:eastAsia="Times New Roman"/>
        </w:rPr>
      </w:pPr>
    </w:p>
    <w:p w:rsidR="00F00796" w:rsidRPr="00CD050B" w:rsidRDefault="00F00796">
      <w:pPr>
        <w:spacing w:line="334" w:lineRule="auto"/>
        <w:ind w:left="720" w:right="260"/>
        <w:rPr>
          <w:rFonts w:eastAsia="Times New Roman"/>
          <w:sz w:val="23"/>
        </w:rPr>
      </w:pPr>
      <w:r w:rsidRPr="00CD050B">
        <w:rPr>
          <w:rFonts w:eastAsia="Times New Roman"/>
          <w:sz w:val="23"/>
        </w:rPr>
        <w:t>Увид у документацију и копирање документације понуђачима обезбеђује лице за ЈН. Увид у документацију се обавља у канцеларији лица за ЈН и у присуству лица за ЈН.</w:t>
      </w:r>
    </w:p>
    <w:p w:rsidR="00F00796" w:rsidRPr="00CD050B" w:rsidRDefault="00F00796">
      <w:pPr>
        <w:spacing w:line="1" w:lineRule="exact"/>
        <w:rPr>
          <w:rFonts w:eastAsia="Times New Roman"/>
        </w:rPr>
      </w:pPr>
    </w:p>
    <w:p w:rsidR="00F00796" w:rsidRDefault="00F00796">
      <w:pPr>
        <w:spacing w:line="223" w:lineRule="auto"/>
        <w:ind w:firstLine="720"/>
        <w:jc w:val="both"/>
        <w:rPr>
          <w:rFonts w:eastAsia="Times New Roman"/>
          <w:sz w:val="24"/>
          <w:lang w:val="sr-Cyrl-CS"/>
        </w:rPr>
      </w:pPr>
      <w:r w:rsidRPr="00CD050B">
        <w:rPr>
          <w:rFonts w:eastAsia="Times New Roman"/>
          <w:sz w:val="24"/>
        </w:rPr>
        <w:t xml:space="preserve">Копирање документације из поступка о трошку подносиоца захтева се обавља у просторијама </w:t>
      </w:r>
      <w:r w:rsidR="00901F22">
        <w:rPr>
          <w:rFonts w:eastAsia="Times New Roman"/>
          <w:sz w:val="24"/>
          <w:lang w:val="sr-Cyrl-CS"/>
        </w:rPr>
        <w:t>Туристичке организације општине Гаџин Хан</w:t>
      </w:r>
      <w:r w:rsidRPr="00CD050B">
        <w:rPr>
          <w:rFonts w:eastAsia="Times New Roman"/>
          <w:sz w:val="24"/>
        </w:rPr>
        <w:t>.</w:t>
      </w:r>
    </w:p>
    <w:p w:rsidR="00F43457" w:rsidRPr="00F43457" w:rsidRDefault="00F43457">
      <w:pPr>
        <w:spacing w:line="223" w:lineRule="auto"/>
        <w:ind w:firstLine="720"/>
        <w:jc w:val="both"/>
        <w:rPr>
          <w:rFonts w:eastAsia="Times New Roman"/>
          <w:sz w:val="24"/>
          <w:lang w:val="sr-Cyrl-CS"/>
        </w:rPr>
      </w:pPr>
    </w:p>
    <w:p w:rsidR="00F00796" w:rsidRPr="00CD050B" w:rsidRDefault="00F00796">
      <w:pPr>
        <w:spacing w:line="298" w:lineRule="exact"/>
        <w:rPr>
          <w:rFonts w:eastAsia="Times New Roman"/>
        </w:rPr>
      </w:pPr>
    </w:p>
    <w:p w:rsidR="00F00796" w:rsidRPr="00CD050B" w:rsidRDefault="00F00796">
      <w:pPr>
        <w:spacing w:line="0" w:lineRule="atLeast"/>
        <w:ind w:left="3520"/>
        <w:rPr>
          <w:rFonts w:eastAsia="Times New Roman"/>
          <w:b/>
          <w:sz w:val="24"/>
        </w:rPr>
      </w:pPr>
      <w:r w:rsidRPr="00CD050B">
        <w:rPr>
          <w:rFonts w:eastAsia="Times New Roman"/>
          <w:b/>
          <w:sz w:val="24"/>
        </w:rPr>
        <w:t>Извештавање понуђача</w:t>
      </w:r>
    </w:p>
    <w:p w:rsidR="00F00796" w:rsidRPr="00CD050B" w:rsidRDefault="00F00796">
      <w:pPr>
        <w:spacing w:line="214"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43.</w:t>
      </w:r>
    </w:p>
    <w:p w:rsidR="00F00796" w:rsidRPr="00CD050B" w:rsidRDefault="00F00796">
      <w:pPr>
        <w:spacing w:line="154"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Састанак са понуђачем, у складу са чланом 111. Закона, заказује председник комисије.</w:t>
      </w:r>
    </w:p>
    <w:p w:rsidR="00F00796" w:rsidRPr="00CD050B" w:rsidRDefault="00F00796">
      <w:pPr>
        <w:spacing w:line="103"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Лице за ЈН контролише да ли је у поступцима чија је процењена вредност већа од 250.000.000 динара за добра и услуге и 500.000.000 динара за радове, организовано извештавање понуђача и указује комисији на ову обавезу.</w:t>
      </w:r>
    </w:p>
    <w:p w:rsidR="00F00796" w:rsidRPr="00CD050B" w:rsidRDefault="00F00796">
      <w:pPr>
        <w:spacing w:line="108" w:lineRule="exact"/>
        <w:rPr>
          <w:rFonts w:eastAsia="Times New Roman"/>
        </w:rPr>
      </w:pPr>
    </w:p>
    <w:p w:rsidR="00F00796" w:rsidRPr="00CD050B" w:rsidRDefault="00F00796">
      <w:pPr>
        <w:spacing w:line="332" w:lineRule="auto"/>
        <w:ind w:left="720" w:right="480"/>
        <w:rPr>
          <w:rFonts w:eastAsia="Times New Roman"/>
          <w:sz w:val="23"/>
        </w:rPr>
      </w:pPr>
      <w:r w:rsidRPr="00CD050B">
        <w:rPr>
          <w:rFonts w:eastAsia="Times New Roman"/>
          <w:sz w:val="23"/>
        </w:rPr>
        <w:t>Записник о извештавању понуђача и разговору са понуђачима води члан комисије. Председник комисије обезбеђује заштиту података током извештавања понуђача.</w:t>
      </w:r>
    </w:p>
    <w:p w:rsidR="00F00796" w:rsidRPr="00CD050B" w:rsidRDefault="00F00796">
      <w:pPr>
        <w:spacing w:line="199" w:lineRule="exact"/>
        <w:rPr>
          <w:rFonts w:eastAsia="Times New Roman"/>
        </w:rPr>
      </w:pPr>
    </w:p>
    <w:p w:rsidR="00F00796" w:rsidRPr="00CD050B" w:rsidRDefault="00F00796">
      <w:pPr>
        <w:spacing w:line="0" w:lineRule="atLeast"/>
        <w:ind w:left="2660"/>
        <w:rPr>
          <w:rFonts w:eastAsia="Times New Roman"/>
          <w:b/>
          <w:sz w:val="24"/>
        </w:rPr>
      </w:pPr>
      <w:r w:rsidRPr="00CD050B">
        <w:rPr>
          <w:rFonts w:eastAsia="Times New Roman"/>
          <w:b/>
          <w:sz w:val="24"/>
        </w:rPr>
        <w:t>Закључивање уговора о јавној набавци</w:t>
      </w:r>
    </w:p>
    <w:p w:rsidR="00F00796" w:rsidRPr="00CD050B" w:rsidRDefault="00F00796">
      <w:pPr>
        <w:spacing w:line="235"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44.</w:t>
      </w:r>
    </w:p>
    <w:p w:rsidR="00F00796" w:rsidRPr="00CD050B" w:rsidRDefault="00F00796">
      <w:pPr>
        <w:spacing w:line="171" w:lineRule="exact"/>
        <w:rPr>
          <w:rFonts w:eastAsia="Times New Roman"/>
        </w:rPr>
      </w:pPr>
    </w:p>
    <w:p w:rsidR="00F00796" w:rsidRPr="00CD050B" w:rsidRDefault="00F00796">
      <w:pPr>
        <w:spacing w:line="222" w:lineRule="auto"/>
        <w:ind w:right="20" w:firstLine="720"/>
        <w:rPr>
          <w:rFonts w:eastAsia="Times New Roman"/>
          <w:sz w:val="24"/>
        </w:rPr>
      </w:pPr>
      <w:r w:rsidRPr="00CD050B">
        <w:rPr>
          <w:rFonts w:eastAsia="Times New Roman"/>
          <w:sz w:val="24"/>
        </w:rPr>
        <w:t>Предлог уговора који је додељен у поступку јавне набавке лице за јавне набавке прегледа и парафира.</w:t>
      </w:r>
    </w:p>
    <w:p w:rsidR="00F00796" w:rsidRPr="00CD050B" w:rsidRDefault="00F00796">
      <w:pPr>
        <w:spacing w:line="223" w:lineRule="auto"/>
        <w:ind w:right="20" w:firstLine="720"/>
        <w:jc w:val="both"/>
        <w:rPr>
          <w:rFonts w:eastAsia="Times New Roman"/>
          <w:sz w:val="24"/>
        </w:rPr>
      </w:pPr>
      <w:bookmarkStart w:id="16" w:name="page18"/>
      <w:bookmarkEnd w:id="16"/>
      <w:r w:rsidRPr="00CD050B">
        <w:rPr>
          <w:rFonts w:eastAsia="Times New Roman"/>
          <w:sz w:val="24"/>
        </w:rPr>
        <w:t xml:space="preserve">Након поступка из става 1. овог члана, парафиран уговор у броју примерака који је уговорен, доставља се директору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на потпис.</w:t>
      </w:r>
    </w:p>
    <w:p w:rsidR="00F00796" w:rsidRPr="00CD050B" w:rsidRDefault="00F00796">
      <w:pPr>
        <w:spacing w:line="92"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t>Потписан уговор лице за ЈН доставља понуђачу на потпис.</w:t>
      </w:r>
    </w:p>
    <w:p w:rsidR="00F00796" w:rsidRPr="00CD050B" w:rsidRDefault="00F00796">
      <w:pPr>
        <w:spacing w:line="106" w:lineRule="exact"/>
        <w:rPr>
          <w:rFonts w:eastAsia="Times New Roman"/>
        </w:rPr>
      </w:pPr>
    </w:p>
    <w:p w:rsidR="00F00796" w:rsidRPr="00CD050B" w:rsidRDefault="00F00796">
      <w:pPr>
        <w:spacing w:line="220" w:lineRule="auto"/>
        <w:ind w:firstLine="720"/>
        <w:jc w:val="both"/>
        <w:rPr>
          <w:rFonts w:eastAsia="Times New Roman"/>
          <w:sz w:val="24"/>
        </w:rPr>
      </w:pPr>
      <w:r w:rsidRPr="00CD050B">
        <w:rPr>
          <w:rFonts w:eastAsia="Times New Roman"/>
          <w:sz w:val="24"/>
        </w:rPr>
        <w:t xml:space="preserve">Закључен уговор лице за ЈН доставља служби за рачуноводство и књиговодство </w:t>
      </w:r>
      <w:r w:rsidR="00901F22">
        <w:rPr>
          <w:rFonts w:eastAsia="Times New Roman"/>
          <w:sz w:val="24"/>
          <w:lang w:val="sr-Cyrl-CS"/>
        </w:rPr>
        <w:t>Туристичке организације општине Гаџин Хан</w:t>
      </w:r>
      <w:r w:rsidRPr="00CD050B">
        <w:rPr>
          <w:rFonts w:eastAsia="Times New Roman"/>
          <w:sz w:val="24"/>
        </w:rPr>
        <w:t>, односно лицу задуженом за реализацију уговора.</w:t>
      </w:r>
    </w:p>
    <w:p w:rsidR="00F00796" w:rsidRPr="00CD050B" w:rsidRDefault="00F00796">
      <w:pPr>
        <w:spacing w:line="105" w:lineRule="exact"/>
        <w:rPr>
          <w:rFonts w:eastAsia="Times New Roman"/>
        </w:rPr>
      </w:pPr>
    </w:p>
    <w:p w:rsidR="00F00796" w:rsidRPr="00CD050B" w:rsidRDefault="00F00796">
      <w:pPr>
        <w:spacing w:line="223" w:lineRule="auto"/>
        <w:ind w:right="20" w:firstLine="720"/>
        <w:jc w:val="both"/>
        <w:rPr>
          <w:rFonts w:eastAsia="Times New Roman"/>
          <w:sz w:val="24"/>
        </w:rPr>
      </w:pPr>
      <w:r w:rsidRPr="00CD050B">
        <w:rPr>
          <w:rFonts w:eastAsia="Times New Roman"/>
          <w:sz w:val="24"/>
        </w:rPr>
        <w:t>Лице за ЈН цени да ли има основа да наручилац закључи уговор са првим следећим најповољнијим понуђачем.</w:t>
      </w:r>
    </w:p>
    <w:p w:rsidR="00F00796" w:rsidRPr="00CD050B" w:rsidRDefault="00F00796">
      <w:pPr>
        <w:spacing w:line="104" w:lineRule="exact"/>
        <w:rPr>
          <w:rFonts w:eastAsia="Times New Roman"/>
        </w:rPr>
      </w:pPr>
    </w:p>
    <w:p w:rsidR="00F00796" w:rsidRPr="00CD050B" w:rsidRDefault="00F00796">
      <w:pPr>
        <w:spacing w:line="223" w:lineRule="auto"/>
        <w:ind w:right="20" w:firstLine="720"/>
        <w:jc w:val="both"/>
        <w:rPr>
          <w:rFonts w:eastAsia="Times New Roman"/>
          <w:sz w:val="24"/>
        </w:rPr>
      </w:pPr>
      <w:r w:rsidRPr="00CD050B">
        <w:rPr>
          <w:rFonts w:eastAsia="Times New Roman"/>
          <w:sz w:val="24"/>
        </w:rPr>
        <w:t>Примерак закљученог уговора је саставни део документације о спроведеном поступку јавне набавке и архивира се заједно са овом документацијом.</w:t>
      </w:r>
    </w:p>
    <w:p w:rsidR="00F00796" w:rsidRPr="00CD050B" w:rsidRDefault="00F00796">
      <w:pPr>
        <w:spacing w:line="293" w:lineRule="exact"/>
        <w:rPr>
          <w:rFonts w:eastAsia="Times New Roman"/>
        </w:rPr>
      </w:pPr>
    </w:p>
    <w:p w:rsidR="00F00796" w:rsidRPr="00CD050B" w:rsidRDefault="00F00796" w:rsidP="0083430B">
      <w:pPr>
        <w:spacing w:line="0" w:lineRule="atLeast"/>
        <w:ind w:left="1920" w:firstLine="240"/>
        <w:rPr>
          <w:rFonts w:eastAsia="Times New Roman"/>
          <w:sz w:val="24"/>
        </w:rPr>
      </w:pPr>
      <w:r w:rsidRPr="00CD050B">
        <w:rPr>
          <w:rFonts w:eastAsia="Times New Roman"/>
          <w:sz w:val="24"/>
        </w:rPr>
        <w:t>V. ПОСТУПАК ЗАШТИТЕ ПРАВА У ПОСТУПКУ ЈАВНЕ НАБАВКЕ</w:t>
      </w:r>
    </w:p>
    <w:p w:rsidR="00F00796" w:rsidRPr="00CD050B" w:rsidRDefault="00F00796">
      <w:pPr>
        <w:spacing w:line="365" w:lineRule="exact"/>
        <w:rPr>
          <w:rFonts w:eastAsia="Times New Roman"/>
        </w:rPr>
      </w:pPr>
    </w:p>
    <w:p w:rsidR="00F00796" w:rsidRPr="00CD050B" w:rsidRDefault="00F00796">
      <w:pPr>
        <w:spacing w:line="0" w:lineRule="atLeast"/>
        <w:ind w:left="300"/>
        <w:rPr>
          <w:rFonts w:eastAsia="Times New Roman"/>
          <w:b/>
          <w:sz w:val="24"/>
        </w:rPr>
      </w:pPr>
      <w:r w:rsidRPr="00CD050B">
        <w:rPr>
          <w:rFonts w:eastAsia="Times New Roman"/>
          <w:b/>
          <w:sz w:val="24"/>
        </w:rPr>
        <w:t>Садржина захтева за заштиту права и претходна провера захтева за заштиту права</w:t>
      </w:r>
    </w:p>
    <w:p w:rsidR="00F00796" w:rsidRPr="00CD050B" w:rsidRDefault="00F00796">
      <w:pPr>
        <w:spacing w:line="235"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45.</w:t>
      </w:r>
    </w:p>
    <w:p w:rsidR="00F00796" w:rsidRPr="00CD050B" w:rsidRDefault="00F00796">
      <w:pPr>
        <w:spacing w:line="192" w:lineRule="exact"/>
        <w:rPr>
          <w:rFonts w:eastAsia="Times New Roman"/>
        </w:rPr>
      </w:pPr>
    </w:p>
    <w:p w:rsidR="00F00796" w:rsidRPr="00CD050B" w:rsidRDefault="00F00796">
      <w:pPr>
        <w:spacing w:line="236" w:lineRule="auto"/>
        <w:ind w:right="20" w:firstLine="720"/>
        <w:jc w:val="both"/>
        <w:rPr>
          <w:rFonts w:eastAsia="Times New Roman"/>
          <w:sz w:val="24"/>
        </w:rPr>
      </w:pPr>
      <w:r w:rsidRPr="00CD050B">
        <w:rPr>
          <w:rFonts w:eastAsia="Times New Roman"/>
          <w:sz w:val="24"/>
        </w:rPr>
        <w:t>Лице за ЈН цени да ли је захтев за заштиту права (даље: захтев) уредан, благовремен, и поднет од лица које има активну легитимацију и обавештава све учеснике у поступку јавне набавке, односно објављује обавештење о поднетом захтеву на Порталу јавних набавки.</w:t>
      </w:r>
    </w:p>
    <w:p w:rsidR="00F00796" w:rsidRPr="00CD050B" w:rsidRDefault="00F00796">
      <w:pPr>
        <w:spacing w:line="134" w:lineRule="exact"/>
        <w:rPr>
          <w:rFonts w:eastAsia="Times New Roman"/>
        </w:rPr>
      </w:pPr>
    </w:p>
    <w:p w:rsidR="00F00796" w:rsidRPr="00CD050B" w:rsidRDefault="00F00796">
      <w:pPr>
        <w:spacing w:line="238" w:lineRule="auto"/>
        <w:ind w:firstLine="720"/>
        <w:jc w:val="both"/>
        <w:rPr>
          <w:rFonts w:eastAsia="Times New Roman"/>
          <w:sz w:val="24"/>
        </w:rPr>
      </w:pPr>
      <w:r w:rsidRPr="00CD050B">
        <w:rPr>
          <w:rFonts w:eastAsia="Times New Roman"/>
          <w:sz w:val="24"/>
        </w:rPr>
        <w:lastRenderedPageBreak/>
        <w:t>На предлог предлагача, који мора бити образложен, лице за ЈН цени да ли би због поднетог захтева,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односно значајно угрозило интерес Републике Србије и сачињава образложен предлог, који са комплетном документацијом доставља Републичкој комисији, ради доношења одлуке да се може извршити уговор о јавној набавци пре доношења одлуке о поднетом захтеву.</w:t>
      </w:r>
    </w:p>
    <w:p w:rsidR="00F00796" w:rsidRPr="00CD050B" w:rsidRDefault="00F00796">
      <w:pPr>
        <w:spacing w:line="137" w:lineRule="exact"/>
        <w:rPr>
          <w:rFonts w:eastAsia="Times New Roman"/>
        </w:rPr>
      </w:pPr>
    </w:p>
    <w:p w:rsidR="00F00796" w:rsidRPr="00CD050B" w:rsidRDefault="00F00796">
      <w:pPr>
        <w:spacing w:line="237" w:lineRule="auto"/>
        <w:ind w:firstLine="720"/>
        <w:jc w:val="both"/>
        <w:rPr>
          <w:rFonts w:eastAsia="Times New Roman"/>
          <w:sz w:val="24"/>
        </w:rPr>
      </w:pPr>
      <w:r w:rsidRPr="00CD050B">
        <w:rPr>
          <w:rFonts w:eastAsia="Times New Roman"/>
          <w:sz w:val="24"/>
        </w:rPr>
        <w:t xml:space="preserve">Ако поднети захтев за заштиту права не садржи све обавезне елементе из члана 151. став 1. Закона, лице за ЈН припрема предлог закључка којим се такав захтев одбацује, доставља директору </w:t>
      </w:r>
      <w:r w:rsidR="00901F22">
        <w:rPr>
          <w:rFonts w:eastAsia="Times New Roman"/>
          <w:sz w:val="24"/>
          <w:lang w:val="sr-Cyrl-CS"/>
        </w:rPr>
        <w:t>Туристичке организације општине Гаџин Хан</w:t>
      </w:r>
      <w:r w:rsidR="00901F22" w:rsidRPr="00CD050B">
        <w:rPr>
          <w:rFonts w:eastAsia="Times New Roman"/>
          <w:sz w:val="24"/>
        </w:rPr>
        <w:t xml:space="preserve"> </w:t>
      </w:r>
      <w:r w:rsidRPr="00CD050B">
        <w:rPr>
          <w:rFonts w:eastAsia="Times New Roman"/>
          <w:sz w:val="24"/>
        </w:rPr>
        <w:t>и након потписивања доставља подносиоцу захтева и Републичкој комисији у року од 3 дана од дана доношења.</w:t>
      </w:r>
    </w:p>
    <w:p w:rsidR="00F00796" w:rsidRPr="00CD050B" w:rsidRDefault="00F00796">
      <w:pPr>
        <w:spacing w:line="134" w:lineRule="exact"/>
        <w:rPr>
          <w:rFonts w:eastAsia="Times New Roman"/>
        </w:rPr>
      </w:pPr>
    </w:p>
    <w:p w:rsidR="00F00796" w:rsidRPr="00CD050B" w:rsidRDefault="00F00796">
      <w:pPr>
        <w:spacing w:line="236" w:lineRule="auto"/>
        <w:ind w:right="20" w:firstLine="720"/>
        <w:jc w:val="both"/>
        <w:rPr>
          <w:rFonts w:eastAsia="Times New Roman"/>
          <w:sz w:val="24"/>
        </w:rPr>
      </w:pPr>
      <w:r w:rsidRPr="00CD050B">
        <w:rPr>
          <w:rFonts w:eastAsia="Times New Roman"/>
          <w:sz w:val="24"/>
        </w:rPr>
        <w:t>Против закључка о одбацивању захтева подносилац захтева може уложити жалбу, у року од три дана од дана пријема закључка, Републичкој комисији, док копију жалбе истовремено доставља наручиоцу.</w:t>
      </w:r>
    </w:p>
    <w:p w:rsidR="00F00796" w:rsidRPr="00CD050B" w:rsidRDefault="00F00796">
      <w:pPr>
        <w:spacing w:line="134" w:lineRule="exact"/>
        <w:rPr>
          <w:rFonts w:eastAsia="Times New Roman"/>
        </w:rPr>
      </w:pPr>
    </w:p>
    <w:p w:rsidR="00F00796" w:rsidRPr="00CD050B" w:rsidRDefault="00F00796">
      <w:pPr>
        <w:spacing w:line="237" w:lineRule="auto"/>
        <w:ind w:firstLine="720"/>
        <w:jc w:val="both"/>
        <w:rPr>
          <w:rFonts w:eastAsia="Times New Roman"/>
          <w:sz w:val="24"/>
        </w:rPr>
      </w:pPr>
      <w:r w:rsidRPr="00CD050B">
        <w:rPr>
          <w:rFonts w:eastAsia="Times New Roman"/>
          <w:sz w:val="24"/>
        </w:rPr>
        <w:t xml:space="preserve">По пријему захтева за заштиту права лице за ЈН проверава да ли је захтев поднет у року и да ли је изјављен од стране лица које има активну легитимацију. Ако је захтев неблаговремен или га је поднело лице које нема активну легитимацију лице за ЈН припрема предлог закључка којим се такав захтев одбацује, доставља директору </w:t>
      </w:r>
      <w:r w:rsidR="00901F22">
        <w:rPr>
          <w:rFonts w:eastAsia="Times New Roman"/>
          <w:sz w:val="24"/>
          <w:lang w:val="sr-Cyrl-CS"/>
        </w:rPr>
        <w:t>Туристичке организације општине Гаџин Хан</w:t>
      </w:r>
      <w:r w:rsidRPr="00CD050B">
        <w:rPr>
          <w:rFonts w:eastAsia="Times New Roman"/>
          <w:sz w:val="24"/>
        </w:rPr>
        <w:t xml:space="preserve"> и након потписивања доставља подносиоцу захтева.</w:t>
      </w:r>
    </w:p>
    <w:p w:rsidR="00F00796" w:rsidRPr="00CD050B" w:rsidRDefault="00F00796">
      <w:pPr>
        <w:spacing w:line="138" w:lineRule="exact"/>
        <w:rPr>
          <w:rFonts w:eastAsia="Times New Roman"/>
        </w:rPr>
      </w:pPr>
    </w:p>
    <w:p w:rsidR="00F00796" w:rsidRPr="00CD050B" w:rsidRDefault="00F00796">
      <w:pPr>
        <w:spacing w:line="236" w:lineRule="auto"/>
        <w:ind w:right="20" w:firstLine="720"/>
        <w:jc w:val="both"/>
        <w:rPr>
          <w:rFonts w:eastAsia="Times New Roman"/>
          <w:sz w:val="24"/>
        </w:rPr>
      </w:pPr>
      <w:r w:rsidRPr="00CD050B">
        <w:rPr>
          <w:rFonts w:eastAsia="Times New Roman"/>
          <w:sz w:val="24"/>
        </w:rPr>
        <w:t>Против закључка о одбацивању захтева подносилац захтева може уложити жалбу, у року од три дана од дана пријема закључка, Републичкој комисији, док копију жалбе истовремено доставља наручиоцу.</w:t>
      </w:r>
    </w:p>
    <w:p w:rsidR="00F00796" w:rsidRPr="00CD050B" w:rsidRDefault="00F00796">
      <w:pPr>
        <w:spacing w:line="134" w:lineRule="exact"/>
        <w:rPr>
          <w:rFonts w:eastAsia="Times New Roman"/>
        </w:rPr>
      </w:pPr>
    </w:p>
    <w:p w:rsidR="00F00796" w:rsidRPr="00CD050B" w:rsidRDefault="00F00796">
      <w:pPr>
        <w:spacing w:line="236" w:lineRule="auto"/>
        <w:ind w:right="20" w:firstLine="720"/>
        <w:jc w:val="both"/>
        <w:rPr>
          <w:rFonts w:eastAsia="Times New Roman"/>
          <w:sz w:val="24"/>
        </w:rPr>
      </w:pPr>
      <w:r w:rsidRPr="00CD050B">
        <w:rPr>
          <w:rFonts w:eastAsia="Times New Roman"/>
          <w:sz w:val="24"/>
        </w:rPr>
        <w:t>Након пријема жалбе, из претходног става, наручилац ће у року од три дана доставити Републичкој комисији потребну документацију из поступка јавне набавке ради одлучивања о жалби. Достављање врши лице за ЈН.</w:t>
      </w:r>
    </w:p>
    <w:p w:rsidR="00DB2ADA" w:rsidRDefault="00DB2ADA">
      <w:pPr>
        <w:spacing w:line="0" w:lineRule="atLeast"/>
        <w:ind w:left="1147"/>
        <w:rPr>
          <w:rFonts w:eastAsia="Times New Roman"/>
          <w:b/>
          <w:sz w:val="24"/>
          <w:lang/>
        </w:rPr>
      </w:pPr>
      <w:bookmarkStart w:id="17" w:name="page19"/>
      <w:bookmarkEnd w:id="17"/>
    </w:p>
    <w:p w:rsidR="00F00796" w:rsidRPr="00CD050B" w:rsidRDefault="00F00796">
      <w:pPr>
        <w:spacing w:line="0" w:lineRule="atLeast"/>
        <w:ind w:left="1147"/>
        <w:rPr>
          <w:rFonts w:eastAsia="Times New Roman"/>
          <w:b/>
          <w:sz w:val="24"/>
        </w:rPr>
      </w:pPr>
      <w:r w:rsidRPr="00CD050B">
        <w:rPr>
          <w:rFonts w:eastAsia="Times New Roman"/>
          <w:b/>
          <w:sz w:val="24"/>
        </w:rPr>
        <w:t>Поступање после претходног испитивања захтева за заштиту права</w:t>
      </w:r>
    </w:p>
    <w:p w:rsidR="00F00796" w:rsidRPr="00CD050B" w:rsidRDefault="00F00796">
      <w:pPr>
        <w:spacing w:line="236"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46.</w:t>
      </w:r>
    </w:p>
    <w:p w:rsidR="00F00796" w:rsidRPr="00CD050B" w:rsidRDefault="00F00796">
      <w:pPr>
        <w:spacing w:line="192" w:lineRule="exact"/>
        <w:rPr>
          <w:rFonts w:eastAsia="Times New Roman"/>
        </w:rPr>
      </w:pPr>
    </w:p>
    <w:p w:rsidR="00F00796" w:rsidRPr="00CD050B" w:rsidRDefault="00F00796">
      <w:pPr>
        <w:spacing w:line="234" w:lineRule="auto"/>
        <w:ind w:left="7" w:right="20" w:firstLine="720"/>
        <w:rPr>
          <w:rFonts w:eastAsia="Times New Roman"/>
          <w:sz w:val="24"/>
        </w:rPr>
      </w:pPr>
      <w:r w:rsidRPr="00CD050B">
        <w:rPr>
          <w:rFonts w:eastAsia="Times New Roman"/>
          <w:sz w:val="24"/>
        </w:rPr>
        <w:t>После претходног испитивања, наручилац ће у року од 5 дана од дана пријема уредног захтева за заштиту права:</w:t>
      </w:r>
    </w:p>
    <w:p w:rsidR="00F00796" w:rsidRPr="00CD050B" w:rsidRDefault="00F00796">
      <w:pPr>
        <w:spacing w:line="122" w:lineRule="exact"/>
        <w:rPr>
          <w:rFonts w:eastAsia="Times New Roman"/>
        </w:rPr>
      </w:pPr>
    </w:p>
    <w:p w:rsidR="00F00796" w:rsidRPr="00CD050B" w:rsidRDefault="00F00796">
      <w:pPr>
        <w:numPr>
          <w:ilvl w:val="0"/>
          <w:numId w:val="12"/>
        </w:numPr>
        <w:tabs>
          <w:tab w:val="left" w:pos="1027"/>
        </w:tabs>
        <w:spacing w:line="0" w:lineRule="atLeast"/>
        <w:ind w:left="1027" w:hanging="307"/>
        <w:jc w:val="both"/>
        <w:rPr>
          <w:rFonts w:eastAsia="Times New Roman"/>
          <w:sz w:val="24"/>
        </w:rPr>
      </w:pPr>
      <w:r w:rsidRPr="00CD050B">
        <w:rPr>
          <w:rFonts w:eastAsia="Times New Roman"/>
          <w:sz w:val="24"/>
        </w:rPr>
        <w:t>решењем усвојити захтев за заштиту права</w:t>
      </w:r>
    </w:p>
    <w:p w:rsidR="00F00796" w:rsidRPr="00CD050B" w:rsidRDefault="00F00796">
      <w:pPr>
        <w:spacing w:line="132" w:lineRule="exact"/>
        <w:rPr>
          <w:rFonts w:eastAsia="Times New Roman"/>
          <w:sz w:val="24"/>
        </w:rPr>
      </w:pPr>
    </w:p>
    <w:p w:rsidR="00F00796" w:rsidRPr="00CD050B" w:rsidRDefault="00F00796">
      <w:pPr>
        <w:numPr>
          <w:ilvl w:val="0"/>
          <w:numId w:val="12"/>
        </w:numPr>
        <w:tabs>
          <w:tab w:val="left" w:pos="1037"/>
        </w:tabs>
        <w:spacing w:line="236" w:lineRule="auto"/>
        <w:ind w:left="7" w:firstLine="713"/>
        <w:jc w:val="both"/>
        <w:rPr>
          <w:rFonts w:eastAsia="Times New Roman"/>
          <w:sz w:val="24"/>
        </w:rPr>
      </w:pPr>
      <w:r w:rsidRPr="00CD050B">
        <w:rPr>
          <w:rFonts w:eastAsia="Times New Roman"/>
          <w:sz w:val="24"/>
        </w:rPr>
        <w:t>доставити Републичкој комисији одговор којим се изјашњава на све наводе захтева заштиту права и комплетну документацију из поступка јавне набавке, ради одлучивања о захтеву за заштиту права.</w:t>
      </w:r>
    </w:p>
    <w:p w:rsidR="00F00796" w:rsidRPr="00CD050B" w:rsidRDefault="00F00796">
      <w:pPr>
        <w:spacing w:line="134" w:lineRule="exact"/>
        <w:rPr>
          <w:rFonts w:eastAsia="Times New Roman"/>
        </w:rPr>
      </w:pPr>
    </w:p>
    <w:p w:rsidR="00F00796" w:rsidRPr="00CD050B" w:rsidRDefault="00F00796">
      <w:pPr>
        <w:spacing w:line="234" w:lineRule="auto"/>
        <w:ind w:left="7" w:firstLine="720"/>
        <w:jc w:val="both"/>
        <w:rPr>
          <w:rFonts w:eastAsia="Times New Roman"/>
          <w:sz w:val="24"/>
        </w:rPr>
      </w:pPr>
      <w:r w:rsidRPr="00CD050B">
        <w:rPr>
          <w:rFonts w:eastAsia="Times New Roman"/>
          <w:sz w:val="24"/>
        </w:rPr>
        <w:t>Предлог решења којим усваја захтев припрема лице за ЈН у сарадњи са председником комисије.</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 xml:space="preserve">Предлог решења из става 1. овог члана, са парафом председника комисије и лица за ЈН, комисија доставља директору </w:t>
      </w:r>
      <w:r w:rsidR="00864665">
        <w:rPr>
          <w:rFonts w:eastAsia="Times New Roman"/>
          <w:sz w:val="24"/>
          <w:lang w:val="sr-Cyrl-CS"/>
        </w:rPr>
        <w:t>Туристичке организације општине Гаџин Хан</w:t>
      </w:r>
      <w:r w:rsidRPr="00CD050B">
        <w:rPr>
          <w:rFonts w:eastAsia="Times New Roman"/>
          <w:sz w:val="24"/>
        </w:rPr>
        <w:t>.</w:t>
      </w:r>
    </w:p>
    <w:p w:rsidR="00F00796" w:rsidRPr="00CD050B" w:rsidRDefault="00F00796">
      <w:pPr>
        <w:spacing w:line="134" w:lineRule="exact"/>
        <w:rPr>
          <w:rFonts w:eastAsia="Times New Roman"/>
        </w:rPr>
      </w:pPr>
    </w:p>
    <w:p w:rsidR="00F00796" w:rsidRPr="00CD050B" w:rsidRDefault="00F00796" w:rsidP="00864665">
      <w:pPr>
        <w:spacing w:line="236" w:lineRule="auto"/>
        <w:ind w:left="7" w:firstLine="720"/>
        <w:jc w:val="both"/>
        <w:rPr>
          <w:rFonts w:eastAsia="Times New Roman"/>
        </w:rPr>
      </w:pPr>
      <w:r w:rsidRPr="00CD050B">
        <w:rPr>
          <w:rFonts w:eastAsia="Times New Roman"/>
          <w:sz w:val="24"/>
        </w:rPr>
        <w:t xml:space="preserve">Ако лице за ЈН није члан комисије, парафиран предлог решења из става 1. овог члана комисија доставља лицу за ЈН које га парафира и доставља директору </w:t>
      </w:r>
      <w:r w:rsidR="00864665">
        <w:rPr>
          <w:rFonts w:eastAsia="Times New Roman"/>
          <w:sz w:val="24"/>
          <w:lang w:val="sr-Cyrl-CS"/>
        </w:rPr>
        <w:t>Туристичке организације општине Гаџин Хан</w:t>
      </w:r>
    </w:p>
    <w:p w:rsidR="00F00796" w:rsidRPr="00CD050B" w:rsidRDefault="00F00796">
      <w:pPr>
        <w:spacing w:line="236" w:lineRule="auto"/>
        <w:ind w:left="7" w:firstLine="720"/>
        <w:jc w:val="both"/>
        <w:rPr>
          <w:rFonts w:eastAsia="Times New Roman"/>
          <w:sz w:val="24"/>
        </w:rPr>
      </w:pPr>
      <w:r w:rsidRPr="00CD050B">
        <w:rPr>
          <w:rFonts w:eastAsia="Times New Roman"/>
          <w:sz w:val="24"/>
        </w:rPr>
        <w:t>Лице за ЈН потписано решење доставља подносиоцу захтева, понуђачима и Републичкој комисији у року од три дана од дана доношења. О послатој одлуци лице за ЈН прибавља потврду пријема.</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lastRenderedPageBreak/>
        <w:t>Ако не усваја захтев, лице за ЈН и комисија припремају одговор на захтев који се доставља наручиоцу на потписивање.</w:t>
      </w:r>
    </w:p>
    <w:p w:rsidR="00F00796" w:rsidRPr="00CD050B" w:rsidRDefault="00F00796">
      <w:pPr>
        <w:spacing w:line="134" w:lineRule="exact"/>
        <w:rPr>
          <w:rFonts w:eastAsia="Times New Roman"/>
        </w:rPr>
      </w:pPr>
    </w:p>
    <w:p w:rsidR="00F00796" w:rsidRPr="00CD050B" w:rsidRDefault="00F00796">
      <w:pPr>
        <w:spacing w:line="236" w:lineRule="auto"/>
        <w:ind w:left="7" w:firstLine="720"/>
        <w:jc w:val="both"/>
        <w:rPr>
          <w:rFonts w:eastAsia="Times New Roman"/>
          <w:sz w:val="24"/>
        </w:rPr>
      </w:pPr>
      <w:r w:rsidRPr="00CD050B">
        <w:rPr>
          <w:rFonts w:eastAsia="Times New Roman"/>
          <w:sz w:val="24"/>
        </w:rPr>
        <w:t>Лице за ЈН одговор на захтев са комплетном документацијом из поступка јавне набавке прослеђује Републичкој комисији и обавештава подносиоца захтева у року од три дана од дана достављања одговора Републичкој комисији.</w:t>
      </w:r>
    </w:p>
    <w:p w:rsidR="00F00796" w:rsidRPr="00CD050B" w:rsidRDefault="00F00796">
      <w:pPr>
        <w:spacing w:line="134"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 xml:space="preserve">Предлог закључка о обустави поступка заштите права сачињава лице за ЈН и парафиран доставља на потпис директору </w:t>
      </w:r>
      <w:r w:rsidR="00864665">
        <w:rPr>
          <w:rFonts w:eastAsia="Times New Roman"/>
          <w:sz w:val="24"/>
          <w:lang w:val="sr-Cyrl-CS"/>
        </w:rPr>
        <w:t>Туристичке организације општине Гаџин Хан</w:t>
      </w:r>
      <w:r w:rsidRPr="00CD050B">
        <w:rPr>
          <w:rFonts w:eastAsia="Times New Roman"/>
          <w:sz w:val="24"/>
        </w:rPr>
        <w:t>.</w:t>
      </w:r>
    </w:p>
    <w:p w:rsidR="00F00796" w:rsidRDefault="00F00796">
      <w:pPr>
        <w:spacing w:line="200" w:lineRule="exact"/>
        <w:rPr>
          <w:rFonts w:eastAsia="Times New Roman"/>
          <w:lang w:val="sr-Cyrl-CS"/>
        </w:rPr>
      </w:pPr>
    </w:p>
    <w:p w:rsidR="00F00796" w:rsidRPr="00CD050B" w:rsidRDefault="00F00796">
      <w:pPr>
        <w:spacing w:line="276" w:lineRule="exact"/>
        <w:rPr>
          <w:rFonts w:eastAsia="Times New Roman"/>
        </w:rPr>
      </w:pPr>
    </w:p>
    <w:p w:rsidR="00F00796" w:rsidRPr="00CD050B" w:rsidRDefault="00F00796">
      <w:pPr>
        <w:spacing w:line="0" w:lineRule="atLeast"/>
        <w:ind w:left="2727"/>
        <w:rPr>
          <w:rFonts w:eastAsia="Times New Roman"/>
          <w:sz w:val="24"/>
        </w:rPr>
      </w:pPr>
      <w:r w:rsidRPr="00CD050B">
        <w:rPr>
          <w:rFonts w:eastAsia="Times New Roman"/>
          <w:sz w:val="24"/>
        </w:rPr>
        <w:t>VI. ОБЕЗБЕЂИВАЊЕ КОНКУРЕНЦИЈЕ</w:t>
      </w:r>
    </w:p>
    <w:p w:rsidR="00F00796" w:rsidRPr="00CD050B" w:rsidRDefault="00F00796">
      <w:pPr>
        <w:spacing w:line="365" w:lineRule="exact"/>
        <w:rPr>
          <w:rFonts w:eastAsia="Times New Roman"/>
        </w:rPr>
      </w:pPr>
    </w:p>
    <w:p w:rsidR="00F00796" w:rsidRPr="00CD050B" w:rsidRDefault="00F00796">
      <w:pPr>
        <w:spacing w:line="0" w:lineRule="atLeast"/>
        <w:ind w:left="2907"/>
        <w:rPr>
          <w:rFonts w:eastAsia="Times New Roman"/>
          <w:b/>
          <w:sz w:val="24"/>
        </w:rPr>
      </w:pPr>
      <w:r w:rsidRPr="00CD050B">
        <w:rPr>
          <w:rFonts w:eastAsia="Times New Roman"/>
          <w:b/>
          <w:sz w:val="24"/>
        </w:rPr>
        <w:t>Начин обезбеђивања конкуренције</w:t>
      </w:r>
    </w:p>
    <w:p w:rsidR="00F00796" w:rsidRPr="00CD050B" w:rsidRDefault="00F00796">
      <w:pPr>
        <w:spacing w:line="235"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47.</w:t>
      </w:r>
    </w:p>
    <w:p w:rsidR="00F00796" w:rsidRPr="00CD050B" w:rsidRDefault="00F00796">
      <w:pPr>
        <w:spacing w:line="171" w:lineRule="exact"/>
        <w:rPr>
          <w:rFonts w:eastAsia="Times New Roman"/>
        </w:rPr>
      </w:pPr>
    </w:p>
    <w:p w:rsidR="00F00796" w:rsidRPr="00CD050B" w:rsidRDefault="00F00796">
      <w:pPr>
        <w:spacing w:line="219" w:lineRule="auto"/>
        <w:ind w:left="7" w:right="20" w:firstLine="720"/>
        <w:jc w:val="both"/>
        <w:rPr>
          <w:rFonts w:eastAsia="Times New Roman"/>
          <w:sz w:val="24"/>
        </w:rPr>
      </w:pPr>
      <w:r w:rsidRPr="00CD050B">
        <w:rPr>
          <w:rFonts w:eastAsia="Times New Roman"/>
          <w:sz w:val="24"/>
        </w:rPr>
        <w:t>У поступку набавке омогућава се што је могуће већа конкуренција и то је обавеза лица овлашћених за спровођење радњи у поступку и то пре свега у фази планирања, при обликовању предмета набавке, одређивању услова за учешће у поступку, одређивању техничких спецификација, одређивању критеријума за доделу уговора.</w:t>
      </w:r>
    </w:p>
    <w:p w:rsidR="00F00796" w:rsidRPr="00CD050B" w:rsidRDefault="00F00796">
      <w:pPr>
        <w:spacing w:line="107" w:lineRule="exact"/>
        <w:rPr>
          <w:rFonts w:eastAsia="Times New Roman"/>
        </w:rPr>
      </w:pPr>
    </w:p>
    <w:p w:rsidR="00F00796" w:rsidRPr="00CD050B" w:rsidRDefault="00F00796">
      <w:pPr>
        <w:spacing w:line="222" w:lineRule="auto"/>
        <w:ind w:left="7" w:right="20" w:firstLine="720"/>
        <w:jc w:val="both"/>
        <w:rPr>
          <w:rFonts w:eastAsia="Times New Roman"/>
          <w:sz w:val="24"/>
        </w:rPr>
      </w:pPr>
      <w:r w:rsidRPr="00CD050B">
        <w:rPr>
          <w:rFonts w:eastAsia="Times New Roman"/>
          <w:sz w:val="24"/>
        </w:rPr>
        <w:t>Конкуренција се обезбеђује како у набавкама које се реализују у поступку јавне набавке, тако и у набавкама на које се Закон не примењује.</w:t>
      </w:r>
    </w:p>
    <w:p w:rsidR="00F00796" w:rsidRPr="00CD050B" w:rsidRDefault="00F00796">
      <w:pPr>
        <w:spacing w:line="116"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Конкуренција се обезбеђује:</w:t>
      </w:r>
    </w:p>
    <w:p w:rsidR="00F00796" w:rsidRPr="00CD050B" w:rsidRDefault="00F00796">
      <w:pPr>
        <w:spacing w:line="111" w:lineRule="exact"/>
        <w:rPr>
          <w:rFonts w:eastAsia="Times New Roman"/>
        </w:rPr>
      </w:pPr>
    </w:p>
    <w:p w:rsidR="00F00796" w:rsidRPr="00CD050B" w:rsidRDefault="00F00796">
      <w:pPr>
        <w:numPr>
          <w:ilvl w:val="0"/>
          <w:numId w:val="13"/>
        </w:numPr>
        <w:tabs>
          <w:tab w:val="left" w:pos="707"/>
        </w:tabs>
        <w:spacing w:line="219" w:lineRule="auto"/>
        <w:ind w:left="707" w:right="20" w:hanging="707"/>
        <w:jc w:val="both"/>
        <w:rPr>
          <w:rFonts w:eastAsia="Times New Roman"/>
          <w:sz w:val="24"/>
        </w:rPr>
      </w:pPr>
      <w:r w:rsidRPr="00CD050B">
        <w:rPr>
          <w:rFonts w:eastAsia="Times New Roman"/>
          <w:sz w:val="24"/>
        </w:rPr>
        <w:t>тако што се увек када је то могуће позива више лица да учествују у поступку, а посебно у преговарачком поступку без објављивања позива за подношење понуда, поступку јавне набавке мале вредности, као и у поступцима на које се Закон не примењује;</w:t>
      </w:r>
    </w:p>
    <w:p w:rsidR="00F00796" w:rsidRPr="00CD050B" w:rsidRDefault="00F00796">
      <w:pPr>
        <w:numPr>
          <w:ilvl w:val="0"/>
          <w:numId w:val="14"/>
        </w:numPr>
        <w:tabs>
          <w:tab w:val="left" w:pos="707"/>
        </w:tabs>
        <w:spacing w:line="220" w:lineRule="auto"/>
        <w:ind w:left="707" w:right="20" w:hanging="707"/>
        <w:jc w:val="both"/>
        <w:rPr>
          <w:rFonts w:eastAsia="Times New Roman"/>
          <w:sz w:val="24"/>
        </w:rPr>
      </w:pPr>
      <w:bookmarkStart w:id="18" w:name="page20"/>
      <w:bookmarkEnd w:id="18"/>
      <w:r w:rsidRPr="00CD050B">
        <w:rPr>
          <w:rFonts w:eastAsia="Times New Roman"/>
          <w:sz w:val="24"/>
        </w:rPr>
        <w:t>тако што се одређују услови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w:t>
      </w:r>
    </w:p>
    <w:p w:rsidR="00F00796" w:rsidRPr="00CD050B" w:rsidRDefault="00F00796">
      <w:pPr>
        <w:spacing w:line="108" w:lineRule="exact"/>
        <w:rPr>
          <w:rFonts w:eastAsia="Times New Roman"/>
        </w:rPr>
      </w:pPr>
    </w:p>
    <w:p w:rsidR="00F00796" w:rsidRPr="00CD050B" w:rsidRDefault="00F00796">
      <w:pPr>
        <w:spacing w:line="218" w:lineRule="auto"/>
        <w:ind w:left="7" w:firstLine="720"/>
        <w:jc w:val="both"/>
        <w:rPr>
          <w:rFonts w:eastAsia="Times New Roman"/>
          <w:sz w:val="24"/>
        </w:rPr>
      </w:pPr>
      <w:r w:rsidRPr="00CD050B">
        <w:rPr>
          <w:rFonts w:eastAsia="Times New Roman"/>
          <w:sz w:val="24"/>
        </w:rPr>
        <w:t>Лице за ЈН обезбеђује оправдану употребу преговарачког поступка. У преговарачком поступку без објављивања позива за подношење понуда позив се упућује, увек ако је то могуће,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w:t>
      </w:r>
    </w:p>
    <w:p w:rsidR="00F00796" w:rsidRPr="00CD050B" w:rsidRDefault="00F00796">
      <w:pPr>
        <w:spacing w:line="107"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Доказ да је понуђач у претходне три године у поступку јавне набавке учинио повреду конкуренције, који је основ за одбијање понуде (негативне референце), се евидентира у посебној евиденцији о негативним референцама и чува у канцеларији лица за ЈН.</w:t>
      </w:r>
    </w:p>
    <w:p w:rsidR="00F00796" w:rsidRPr="00CD050B" w:rsidRDefault="00F00796">
      <w:pPr>
        <w:spacing w:line="302" w:lineRule="exact"/>
        <w:rPr>
          <w:rFonts w:eastAsia="Times New Roman"/>
        </w:rPr>
      </w:pPr>
    </w:p>
    <w:p w:rsidR="00F00796" w:rsidRPr="00CD050B" w:rsidRDefault="00F00796">
      <w:pPr>
        <w:spacing w:line="0" w:lineRule="atLeast"/>
        <w:ind w:left="2287"/>
        <w:rPr>
          <w:rFonts w:eastAsia="Times New Roman"/>
          <w:b/>
          <w:sz w:val="24"/>
        </w:rPr>
      </w:pPr>
      <w:r w:rsidRPr="00CD050B">
        <w:rPr>
          <w:rFonts w:eastAsia="Times New Roman"/>
          <w:b/>
          <w:sz w:val="24"/>
        </w:rPr>
        <w:t>Дужност пријављивања повреде конкуренције</w:t>
      </w:r>
    </w:p>
    <w:p w:rsidR="00F00796" w:rsidRPr="00CD050B" w:rsidRDefault="00F00796">
      <w:pPr>
        <w:spacing w:line="235"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48.</w:t>
      </w:r>
    </w:p>
    <w:p w:rsidR="00F00796" w:rsidRPr="00CD050B" w:rsidRDefault="00F00796">
      <w:pPr>
        <w:spacing w:line="171"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У случају постојања основане сумње у истинитост изјаве о независној понуди, организацију надлежну за заштиту конкуренције обавештава одговорно лице наручиоца, а на предлог лица за ЈН.</w:t>
      </w:r>
    </w:p>
    <w:p w:rsidR="00F00796" w:rsidRPr="00CD050B" w:rsidRDefault="00F00796">
      <w:pPr>
        <w:spacing w:line="105"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Лице које је дошло до сазнања о постојању основане сумње у истинитост изјаве о независној понуди о томе одмах обавештава лице за ЈН и доставља све расположиве информације и доказе.</w:t>
      </w:r>
    </w:p>
    <w:p w:rsidR="00F00796" w:rsidRPr="00CD050B" w:rsidRDefault="00F00796">
      <w:pPr>
        <w:spacing w:line="107" w:lineRule="exact"/>
        <w:rPr>
          <w:rFonts w:eastAsia="Times New Roman"/>
        </w:rPr>
      </w:pPr>
    </w:p>
    <w:p w:rsidR="00F00796" w:rsidRPr="00CD050B" w:rsidRDefault="00F00796">
      <w:pPr>
        <w:spacing w:line="219" w:lineRule="auto"/>
        <w:ind w:left="7" w:firstLine="720"/>
        <w:jc w:val="both"/>
        <w:rPr>
          <w:rFonts w:eastAsia="Times New Roman"/>
          <w:sz w:val="24"/>
        </w:rPr>
      </w:pPr>
      <w:r w:rsidRPr="00CD050B">
        <w:rPr>
          <w:rFonts w:eastAsia="Times New Roman"/>
          <w:sz w:val="24"/>
        </w:rPr>
        <w:t xml:space="preserve">Свако заинтересовано лице, односно лице запослено или на други начин радно ангажовано код заинтересованог лица дужно је да обавести организацију надлежну за </w:t>
      </w:r>
      <w:r w:rsidRPr="00CD050B">
        <w:rPr>
          <w:rFonts w:eastAsia="Times New Roman"/>
          <w:sz w:val="24"/>
        </w:rPr>
        <w:lastRenderedPageBreak/>
        <w:t>заштиту конкуренције, уколико има било који податак о повреди конкуренције у поступку јавне набавке.</w:t>
      </w:r>
    </w:p>
    <w:p w:rsidR="00F00796" w:rsidRPr="00CD050B" w:rsidRDefault="00F00796">
      <w:pPr>
        <w:spacing w:line="296" w:lineRule="exact"/>
        <w:rPr>
          <w:rFonts w:eastAsia="Times New Roman"/>
        </w:rPr>
      </w:pPr>
    </w:p>
    <w:p w:rsidR="00F00796" w:rsidRPr="00CD050B" w:rsidRDefault="00F00796" w:rsidP="00134C6D">
      <w:pPr>
        <w:spacing w:line="0" w:lineRule="atLeast"/>
        <w:ind w:left="1507" w:firstLine="653"/>
        <w:rPr>
          <w:rFonts w:eastAsia="Times New Roman"/>
          <w:sz w:val="24"/>
        </w:rPr>
      </w:pPr>
      <w:r w:rsidRPr="00CD050B">
        <w:rPr>
          <w:rFonts w:eastAsia="Times New Roman"/>
          <w:sz w:val="24"/>
        </w:rPr>
        <w:t>VII. ЕВИДЕНЦИЈА И ИЗВЕШТАЈИ О ЈАВНИМ НАБАВКАМА</w:t>
      </w:r>
    </w:p>
    <w:p w:rsidR="00F00796" w:rsidRPr="00CD050B" w:rsidRDefault="00F00796">
      <w:pPr>
        <w:spacing w:line="365" w:lineRule="exact"/>
        <w:rPr>
          <w:rFonts w:eastAsia="Times New Roman"/>
        </w:rPr>
      </w:pPr>
    </w:p>
    <w:p w:rsidR="00F00796" w:rsidRPr="00CD050B" w:rsidRDefault="00F00796">
      <w:pPr>
        <w:spacing w:line="0" w:lineRule="atLeast"/>
        <w:ind w:left="3067"/>
        <w:rPr>
          <w:rFonts w:eastAsia="Times New Roman"/>
          <w:b/>
          <w:sz w:val="24"/>
        </w:rPr>
      </w:pPr>
      <w:r w:rsidRPr="00CD050B">
        <w:rPr>
          <w:rFonts w:eastAsia="Times New Roman"/>
          <w:b/>
          <w:sz w:val="24"/>
        </w:rPr>
        <w:t>Евиденција о јавним набавкама</w:t>
      </w:r>
    </w:p>
    <w:p w:rsidR="00F00796" w:rsidRPr="00CD050B" w:rsidRDefault="00F00796">
      <w:pPr>
        <w:spacing w:line="235"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49.</w:t>
      </w:r>
    </w:p>
    <w:p w:rsidR="00F00796" w:rsidRPr="00CD050B" w:rsidRDefault="00F00796">
      <w:pPr>
        <w:spacing w:line="171" w:lineRule="exact"/>
        <w:rPr>
          <w:rFonts w:eastAsia="Times New Roman"/>
        </w:rPr>
      </w:pPr>
    </w:p>
    <w:p w:rsidR="00F00796" w:rsidRPr="00CD050B" w:rsidRDefault="00F00796">
      <w:pPr>
        <w:spacing w:line="219" w:lineRule="auto"/>
        <w:ind w:left="7" w:firstLine="720"/>
        <w:jc w:val="both"/>
        <w:rPr>
          <w:rFonts w:eastAsia="Times New Roman"/>
          <w:sz w:val="24"/>
        </w:rPr>
      </w:pPr>
      <w:r w:rsidRPr="00CD050B">
        <w:rPr>
          <w:rFonts w:eastAsia="Times New Roman"/>
          <w:sz w:val="24"/>
        </w:rPr>
        <w:t>Лице за ЈН води све прописане евиденције у поступку јавних набавки и евидентира све радње и током планирања, спровођења поступка и извршења јавне набавке, осим евиденције о извршењу уговора о јавној набавци , евиденције о стању залиха и квалитету набављеног добра, извршене услуге или изведених радова.</w:t>
      </w:r>
    </w:p>
    <w:p w:rsidR="00F00796" w:rsidRPr="00CD050B" w:rsidRDefault="00F00796">
      <w:pPr>
        <w:spacing w:line="106" w:lineRule="exact"/>
        <w:rPr>
          <w:rFonts w:eastAsia="Times New Roman"/>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Служба за књиговодство и рачуноводство и лице за набавке (економ или друго лице одређено од стране наручиоца) воде евиденцију о извршењу уговора о јавној набавци, о стању залиха и квалитету набављеног добра, извршене услуге или изведених радова.</w:t>
      </w:r>
    </w:p>
    <w:p w:rsidR="00F00796" w:rsidRPr="00CD050B" w:rsidRDefault="00F00796">
      <w:pPr>
        <w:spacing w:line="106" w:lineRule="exact"/>
        <w:rPr>
          <w:rFonts w:eastAsia="Times New Roman"/>
        </w:rPr>
      </w:pPr>
    </w:p>
    <w:p w:rsidR="00F00796" w:rsidRPr="00CD050B" w:rsidRDefault="00F00796">
      <w:pPr>
        <w:spacing w:line="223" w:lineRule="auto"/>
        <w:ind w:left="7" w:right="20" w:firstLine="708"/>
        <w:jc w:val="both"/>
        <w:rPr>
          <w:rFonts w:eastAsia="Times New Roman"/>
          <w:sz w:val="24"/>
        </w:rPr>
      </w:pPr>
      <w:r w:rsidRPr="00CD050B">
        <w:rPr>
          <w:rFonts w:eastAsia="Times New Roman"/>
          <w:sz w:val="24"/>
        </w:rPr>
        <w:t>Податке из евиденција достављају се лицу за ЈН квартално, до 5-ог у месецу по завршетку квартала годишње, најкасније до 20.03. за претходну годину.</w:t>
      </w:r>
    </w:p>
    <w:p w:rsidR="00F00796" w:rsidRPr="00CD050B" w:rsidRDefault="00F00796">
      <w:pPr>
        <w:spacing w:line="92"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Евиденције се воде у писаној или електронској форми.</w:t>
      </w:r>
    </w:p>
    <w:p w:rsidR="00F00796" w:rsidRPr="00CD050B" w:rsidRDefault="00F00796">
      <w:pPr>
        <w:spacing w:line="278" w:lineRule="exact"/>
        <w:rPr>
          <w:rFonts w:eastAsia="Times New Roman"/>
        </w:rPr>
      </w:pPr>
    </w:p>
    <w:p w:rsidR="00F00796" w:rsidRPr="00CD050B" w:rsidRDefault="00F00796">
      <w:pPr>
        <w:spacing w:line="0" w:lineRule="atLeast"/>
        <w:ind w:left="3567"/>
        <w:rPr>
          <w:rFonts w:eastAsia="Times New Roman"/>
          <w:b/>
          <w:sz w:val="24"/>
        </w:rPr>
      </w:pPr>
      <w:r w:rsidRPr="00CD050B">
        <w:rPr>
          <w:rFonts w:eastAsia="Times New Roman"/>
          <w:b/>
          <w:sz w:val="24"/>
        </w:rPr>
        <w:t>Чување документације</w:t>
      </w:r>
    </w:p>
    <w:p w:rsidR="00F00796" w:rsidRPr="00CD050B" w:rsidRDefault="00F00796">
      <w:pPr>
        <w:spacing w:line="206"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50.</w:t>
      </w:r>
    </w:p>
    <w:p w:rsidR="00F00796" w:rsidRPr="00CD050B" w:rsidRDefault="00F00796">
      <w:pPr>
        <w:spacing w:line="187" w:lineRule="exact"/>
        <w:rPr>
          <w:rFonts w:eastAsia="Times New Roman"/>
        </w:rPr>
      </w:pPr>
    </w:p>
    <w:p w:rsidR="00F00796" w:rsidRPr="00CD050B" w:rsidRDefault="00F00796" w:rsidP="00F43457">
      <w:pPr>
        <w:spacing w:line="236" w:lineRule="auto"/>
        <w:ind w:left="7" w:right="20" w:firstLine="720"/>
        <w:jc w:val="both"/>
        <w:rPr>
          <w:rFonts w:eastAsia="Times New Roman"/>
          <w:sz w:val="23"/>
        </w:rPr>
      </w:pPr>
      <w:r w:rsidRPr="00CD050B">
        <w:rPr>
          <w:rFonts w:eastAsia="Times New Roman"/>
          <w:sz w:val="24"/>
        </w:rPr>
        <w:t>Лице за јавне набавке сву документацију везану за јавне набавке доставља служби архиве која ову документацију чува у складу са прописима који уређују област документарне грађе и архива, најмање десет година од истека уговореног рока за извршење појединачног</w:t>
      </w:r>
      <w:bookmarkStart w:id="19" w:name="page21"/>
      <w:bookmarkEnd w:id="19"/>
      <w:r w:rsidR="00F43457">
        <w:rPr>
          <w:rFonts w:eastAsia="Times New Roman"/>
          <w:sz w:val="24"/>
          <w:lang w:val="sr-Cyrl-CS"/>
        </w:rPr>
        <w:t xml:space="preserve"> </w:t>
      </w:r>
      <w:r w:rsidRPr="00CD050B">
        <w:rPr>
          <w:rFonts w:eastAsia="Times New Roman"/>
          <w:sz w:val="23"/>
        </w:rPr>
        <w:t>уговора о јавној набавци, односно пет година од доношења одлуке о обустави поступка. Лице за јавне набавке опредељује календарски период до ког се документација чува.</w:t>
      </w:r>
    </w:p>
    <w:p w:rsidR="00F00796" w:rsidRPr="00CD050B" w:rsidRDefault="00F00796">
      <w:pPr>
        <w:spacing w:line="152" w:lineRule="exact"/>
        <w:rPr>
          <w:rFonts w:eastAsia="Times New Roman"/>
        </w:rPr>
      </w:pPr>
    </w:p>
    <w:p w:rsidR="00F00796" w:rsidRPr="00CD050B" w:rsidRDefault="00F00796">
      <w:pPr>
        <w:spacing w:line="0" w:lineRule="atLeast"/>
        <w:ind w:left="3100"/>
        <w:rPr>
          <w:rFonts w:eastAsia="Times New Roman"/>
          <w:b/>
          <w:sz w:val="24"/>
        </w:rPr>
      </w:pPr>
      <w:r w:rsidRPr="00CD050B">
        <w:rPr>
          <w:rFonts w:eastAsia="Times New Roman"/>
          <w:b/>
          <w:sz w:val="24"/>
        </w:rPr>
        <w:t>Извештаји о јавним набавкама</w:t>
      </w:r>
    </w:p>
    <w:p w:rsidR="00F00796" w:rsidRPr="00CD050B" w:rsidRDefault="00F00796">
      <w:pPr>
        <w:spacing w:line="209"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51.</w:t>
      </w:r>
    </w:p>
    <w:p w:rsidR="00F00796" w:rsidRPr="00CD050B" w:rsidRDefault="00F00796">
      <w:pPr>
        <w:spacing w:line="163" w:lineRule="exact"/>
        <w:rPr>
          <w:rFonts w:eastAsia="Times New Roman"/>
        </w:rPr>
      </w:pPr>
    </w:p>
    <w:p w:rsidR="00F00796" w:rsidRPr="00CD050B" w:rsidRDefault="00F00796">
      <w:pPr>
        <w:spacing w:line="223" w:lineRule="auto"/>
        <w:ind w:firstLine="720"/>
        <w:jc w:val="both"/>
        <w:rPr>
          <w:rFonts w:eastAsia="Times New Roman"/>
          <w:sz w:val="24"/>
        </w:rPr>
      </w:pPr>
      <w:r w:rsidRPr="00CD050B">
        <w:rPr>
          <w:rFonts w:eastAsia="Times New Roman"/>
          <w:sz w:val="24"/>
        </w:rPr>
        <w:t xml:space="preserve">Извештај о јавним набавкама потписује директор </w:t>
      </w:r>
      <w:r w:rsidR="00864665">
        <w:rPr>
          <w:rFonts w:eastAsia="Times New Roman"/>
          <w:sz w:val="24"/>
          <w:lang w:val="sr-Cyrl-CS"/>
        </w:rPr>
        <w:t>Туристичке организације општине Гаџин Хан</w:t>
      </w:r>
      <w:r w:rsidRPr="00CD050B">
        <w:rPr>
          <w:rFonts w:eastAsia="Times New Roman"/>
          <w:sz w:val="24"/>
        </w:rPr>
        <w:t>, као овлашћено лице.</w:t>
      </w:r>
    </w:p>
    <w:p w:rsidR="00F00796" w:rsidRPr="00CD050B" w:rsidRDefault="00F00796">
      <w:pPr>
        <w:spacing w:line="104" w:lineRule="exact"/>
        <w:rPr>
          <w:rFonts w:eastAsia="Times New Roman"/>
        </w:rPr>
      </w:pPr>
    </w:p>
    <w:p w:rsidR="00F00796" w:rsidRPr="00CD050B" w:rsidRDefault="00F00796">
      <w:pPr>
        <w:spacing w:line="223" w:lineRule="auto"/>
        <w:ind w:firstLine="720"/>
        <w:jc w:val="both"/>
        <w:rPr>
          <w:rFonts w:eastAsia="Times New Roman"/>
          <w:sz w:val="24"/>
        </w:rPr>
      </w:pPr>
      <w:r w:rsidRPr="00CD050B">
        <w:rPr>
          <w:rFonts w:eastAsia="Times New Roman"/>
          <w:sz w:val="24"/>
        </w:rPr>
        <w:t>За благовремену доставу тромесечних извештаја Управи за јавне набавке одговорно је лице за ЈН.</w:t>
      </w:r>
    </w:p>
    <w:p w:rsidR="00F00796" w:rsidRPr="00CD050B" w:rsidRDefault="00F00796">
      <w:pPr>
        <w:spacing w:line="104" w:lineRule="exact"/>
        <w:rPr>
          <w:rFonts w:eastAsia="Times New Roman"/>
        </w:rPr>
      </w:pPr>
    </w:p>
    <w:p w:rsidR="00F00796" w:rsidRPr="00CD050B" w:rsidRDefault="00F00796">
      <w:pPr>
        <w:spacing w:line="220" w:lineRule="auto"/>
        <w:ind w:right="20" w:firstLine="720"/>
        <w:jc w:val="both"/>
        <w:rPr>
          <w:rFonts w:eastAsia="Times New Roman"/>
          <w:sz w:val="24"/>
        </w:rPr>
      </w:pPr>
      <w:r w:rsidRPr="00CD050B">
        <w:rPr>
          <w:rFonts w:eastAsia="Times New Roman"/>
          <w:sz w:val="24"/>
        </w:rPr>
        <w:t>На захтев Управе за јавне набавке, извештај са додатним подацима, о сваком појединачном уговору о јавној набавци или поступку јавне набавке сачињава, у сарадњи са лицима који подацима располажу, и доставља Управи за јавне набавке лице за ЈН.</w:t>
      </w:r>
    </w:p>
    <w:p w:rsidR="00F00796" w:rsidRPr="00CD050B" w:rsidRDefault="00F00796">
      <w:pPr>
        <w:spacing w:line="297" w:lineRule="exact"/>
        <w:rPr>
          <w:rFonts w:eastAsia="Times New Roman"/>
        </w:rPr>
      </w:pPr>
    </w:p>
    <w:p w:rsidR="00F00796" w:rsidRPr="00CD050B" w:rsidRDefault="00F00796">
      <w:pPr>
        <w:spacing w:line="0" w:lineRule="atLeast"/>
        <w:ind w:left="2120"/>
        <w:rPr>
          <w:rFonts w:eastAsia="Times New Roman"/>
          <w:sz w:val="24"/>
        </w:rPr>
      </w:pPr>
      <w:r w:rsidRPr="00CD050B">
        <w:rPr>
          <w:rFonts w:eastAsia="Times New Roman"/>
          <w:sz w:val="24"/>
        </w:rPr>
        <w:t>VIII. ИЗВРШЕЊЕ УГОВОРА О ЈАВНОЈ НАБАВЦИ</w:t>
      </w:r>
    </w:p>
    <w:p w:rsidR="00F00796" w:rsidRPr="00CD050B" w:rsidRDefault="00F00796">
      <w:pPr>
        <w:spacing w:line="343" w:lineRule="exact"/>
        <w:rPr>
          <w:rFonts w:eastAsia="Times New Roman"/>
        </w:rPr>
      </w:pPr>
    </w:p>
    <w:p w:rsidR="00F00796" w:rsidRPr="00CD050B" w:rsidRDefault="00F00796">
      <w:pPr>
        <w:spacing w:line="0" w:lineRule="atLeast"/>
        <w:ind w:left="2340"/>
        <w:rPr>
          <w:rFonts w:eastAsia="Times New Roman"/>
          <w:b/>
          <w:sz w:val="24"/>
        </w:rPr>
      </w:pPr>
      <w:r w:rsidRPr="00CD050B">
        <w:rPr>
          <w:rFonts w:eastAsia="Times New Roman"/>
          <w:b/>
          <w:sz w:val="24"/>
        </w:rPr>
        <w:t>Праћење извршења уговора о јавној набавци</w:t>
      </w:r>
    </w:p>
    <w:p w:rsidR="00F00796" w:rsidRPr="00CD050B" w:rsidRDefault="00F00796">
      <w:pPr>
        <w:spacing w:line="20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52.</w:t>
      </w:r>
    </w:p>
    <w:p w:rsidR="00F00796" w:rsidRPr="00CD050B" w:rsidRDefault="00F00796">
      <w:pPr>
        <w:spacing w:line="166" w:lineRule="exact"/>
        <w:rPr>
          <w:rFonts w:eastAsia="Times New Roman"/>
        </w:rPr>
      </w:pPr>
    </w:p>
    <w:p w:rsidR="00F00796" w:rsidRPr="00CD050B" w:rsidRDefault="00F00796">
      <w:pPr>
        <w:spacing w:line="220" w:lineRule="auto"/>
        <w:ind w:right="20" w:firstLine="708"/>
        <w:jc w:val="both"/>
        <w:rPr>
          <w:rFonts w:eastAsia="Times New Roman"/>
          <w:sz w:val="24"/>
        </w:rPr>
      </w:pPr>
      <w:r w:rsidRPr="00CD050B">
        <w:rPr>
          <w:rFonts w:eastAsia="Times New Roman"/>
          <w:sz w:val="24"/>
        </w:rPr>
        <w:t xml:space="preserve">Надлежни за извршење и праћење извршења уговора су лице распоређено на пословима </w:t>
      </w:r>
      <w:r w:rsidRPr="00CD050B">
        <w:rPr>
          <w:rFonts w:eastAsia="Arial"/>
          <w:sz w:val="22"/>
        </w:rPr>
        <w:t>рачуноводства и књиговодства</w:t>
      </w:r>
      <w:r w:rsidRPr="00CD050B">
        <w:rPr>
          <w:rFonts w:eastAsia="Times New Roman"/>
          <w:sz w:val="24"/>
        </w:rPr>
        <w:t>, односно лица која прате извршење уговора о набавци радова, добара и услуга.</w:t>
      </w:r>
    </w:p>
    <w:p w:rsidR="00F00796" w:rsidRPr="00CD050B" w:rsidRDefault="00F00796">
      <w:pPr>
        <w:spacing w:line="127" w:lineRule="exact"/>
        <w:rPr>
          <w:rFonts w:eastAsia="Times New Roman"/>
        </w:rPr>
      </w:pPr>
    </w:p>
    <w:p w:rsidR="00F00796" w:rsidRPr="00CD050B" w:rsidRDefault="00F00796">
      <w:pPr>
        <w:spacing w:line="234" w:lineRule="auto"/>
        <w:ind w:firstLine="720"/>
        <w:jc w:val="both"/>
        <w:rPr>
          <w:rFonts w:eastAsia="Times New Roman"/>
          <w:sz w:val="24"/>
        </w:rPr>
      </w:pPr>
      <w:r w:rsidRPr="00CD050B">
        <w:rPr>
          <w:rFonts w:eastAsia="Times New Roman"/>
          <w:sz w:val="24"/>
        </w:rPr>
        <w:t xml:space="preserve">Одговорно лице за финансијко праћење извршења уговора је лице распоређено на пословима </w:t>
      </w:r>
      <w:r w:rsidRPr="00CD050B">
        <w:rPr>
          <w:rFonts w:eastAsia="Arial"/>
          <w:sz w:val="22"/>
        </w:rPr>
        <w:t>рачуноводства и књиговодства</w:t>
      </w:r>
      <w:r w:rsidRPr="00CD050B">
        <w:rPr>
          <w:rFonts w:eastAsia="Times New Roman"/>
          <w:sz w:val="24"/>
        </w:rPr>
        <w:t xml:space="preserve"> у </w:t>
      </w:r>
      <w:r w:rsidR="00864665">
        <w:rPr>
          <w:rFonts w:eastAsia="Times New Roman"/>
          <w:sz w:val="24"/>
          <w:lang w:val="sr-Cyrl-CS"/>
        </w:rPr>
        <w:t>Туристичке организације општине Гаџин Хан</w:t>
      </w:r>
      <w:r w:rsidRPr="00CD050B">
        <w:rPr>
          <w:rFonts w:eastAsia="Times New Roman"/>
          <w:sz w:val="24"/>
        </w:rPr>
        <w:t>.</w:t>
      </w:r>
    </w:p>
    <w:p w:rsidR="00F00796" w:rsidRPr="00CD050B" w:rsidRDefault="00F00796">
      <w:pPr>
        <w:spacing w:line="134" w:lineRule="exact"/>
        <w:rPr>
          <w:rFonts w:eastAsia="Times New Roman"/>
        </w:rPr>
      </w:pPr>
    </w:p>
    <w:p w:rsidR="00F00796" w:rsidRPr="00CD050B" w:rsidRDefault="00F00796">
      <w:pPr>
        <w:spacing w:line="234" w:lineRule="auto"/>
        <w:ind w:firstLine="720"/>
        <w:jc w:val="both"/>
        <w:rPr>
          <w:rFonts w:eastAsia="Times New Roman"/>
          <w:sz w:val="24"/>
        </w:rPr>
      </w:pPr>
      <w:r w:rsidRPr="00CD050B">
        <w:rPr>
          <w:rFonts w:eastAsia="Times New Roman"/>
          <w:sz w:val="24"/>
        </w:rPr>
        <w:t>За праћење извршења уговора о набавци радова, добара и услуга одговорна су лица која прате извршење конкретних уговора о набавци радова, добара и услуга.</w:t>
      </w:r>
    </w:p>
    <w:p w:rsidR="00F00796" w:rsidRPr="00CD050B" w:rsidRDefault="00F00796">
      <w:pPr>
        <w:spacing w:line="112" w:lineRule="exact"/>
        <w:rPr>
          <w:rFonts w:eastAsia="Times New Roman"/>
        </w:rPr>
      </w:pPr>
    </w:p>
    <w:p w:rsidR="00F00796" w:rsidRPr="00CD050B" w:rsidRDefault="00F00796">
      <w:pPr>
        <w:spacing w:line="220" w:lineRule="auto"/>
        <w:jc w:val="both"/>
        <w:rPr>
          <w:rFonts w:eastAsia="Times New Roman"/>
          <w:sz w:val="24"/>
        </w:rPr>
      </w:pPr>
      <w:r w:rsidRPr="00CD050B">
        <w:rPr>
          <w:rFonts w:eastAsia="Times New Roman"/>
          <w:sz w:val="24"/>
        </w:rPr>
        <w:t>Начин праћења извршења уговора је месечни увид у извршење уговора када се врши сукцесивна испорука и провера количина и цена добара - услуга од стране лица задуженог за праћење набавке и праћење испостављених ситуација када се изводе радови.</w:t>
      </w:r>
    </w:p>
    <w:p w:rsidR="00F00796" w:rsidRDefault="00F00796">
      <w:pPr>
        <w:spacing w:line="280" w:lineRule="exact"/>
        <w:rPr>
          <w:rFonts w:eastAsia="Times New Roman"/>
          <w:lang w:val="sr-Cyrl-CS"/>
        </w:rPr>
      </w:pPr>
    </w:p>
    <w:p w:rsidR="00F00796" w:rsidRPr="00CD050B" w:rsidRDefault="00F00796">
      <w:pPr>
        <w:spacing w:line="0" w:lineRule="atLeast"/>
        <w:ind w:left="2620"/>
        <w:rPr>
          <w:rFonts w:eastAsia="Times New Roman"/>
          <w:b/>
          <w:sz w:val="24"/>
        </w:rPr>
      </w:pPr>
      <w:r w:rsidRPr="00CD050B">
        <w:rPr>
          <w:rFonts w:eastAsia="Times New Roman"/>
          <w:b/>
          <w:sz w:val="24"/>
        </w:rPr>
        <w:t>Комуникација у току извршења уговора</w:t>
      </w:r>
    </w:p>
    <w:p w:rsidR="00F00796" w:rsidRPr="00CD050B" w:rsidRDefault="00F00796">
      <w:pPr>
        <w:spacing w:line="20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53.</w:t>
      </w:r>
    </w:p>
    <w:p w:rsidR="00F00796" w:rsidRPr="00CD050B" w:rsidRDefault="00F00796">
      <w:pPr>
        <w:spacing w:line="166" w:lineRule="exact"/>
        <w:rPr>
          <w:rFonts w:eastAsia="Times New Roman"/>
        </w:rPr>
      </w:pPr>
    </w:p>
    <w:p w:rsidR="00F00796" w:rsidRPr="00CD050B" w:rsidRDefault="00F00796">
      <w:pPr>
        <w:spacing w:line="222" w:lineRule="auto"/>
        <w:ind w:right="20" w:firstLine="720"/>
        <w:jc w:val="both"/>
        <w:rPr>
          <w:rFonts w:eastAsia="Times New Roman"/>
          <w:sz w:val="24"/>
        </w:rPr>
      </w:pPr>
      <w:r w:rsidRPr="00CD050B">
        <w:rPr>
          <w:rFonts w:eastAsia="Times New Roman"/>
          <w:sz w:val="24"/>
        </w:rPr>
        <w:t>Комуникација између уговорних страна одвија се искључиво писаним путем, односно путем поште, електронске поште или факсом.</w:t>
      </w:r>
    </w:p>
    <w:p w:rsidR="00F00796" w:rsidRPr="00CD050B" w:rsidRDefault="00F00796">
      <w:pPr>
        <w:spacing w:line="106" w:lineRule="exact"/>
        <w:rPr>
          <w:rFonts w:eastAsia="Times New Roman"/>
        </w:rPr>
      </w:pPr>
    </w:p>
    <w:p w:rsidR="00F00796" w:rsidRPr="00CD050B" w:rsidRDefault="00F00796">
      <w:pPr>
        <w:spacing w:line="222" w:lineRule="auto"/>
        <w:ind w:firstLine="720"/>
        <w:jc w:val="both"/>
        <w:rPr>
          <w:rFonts w:eastAsia="Times New Roman"/>
          <w:sz w:val="24"/>
        </w:rPr>
      </w:pPr>
      <w:r w:rsidRPr="00CD050B">
        <w:rPr>
          <w:rFonts w:eastAsia="Times New Roman"/>
          <w:sz w:val="24"/>
        </w:rPr>
        <w:t xml:space="preserve">Комуникацију са добављачем врши лице распоређено на пословима </w:t>
      </w:r>
      <w:r w:rsidRPr="00CD050B">
        <w:rPr>
          <w:rFonts w:eastAsia="Arial"/>
          <w:sz w:val="22"/>
        </w:rPr>
        <w:t>рачуноводства и</w:t>
      </w:r>
      <w:r w:rsidRPr="00CD050B">
        <w:rPr>
          <w:rFonts w:eastAsia="Times New Roman"/>
          <w:sz w:val="24"/>
        </w:rPr>
        <w:t xml:space="preserve"> </w:t>
      </w:r>
      <w:r w:rsidRPr="00CD050B">
        <w:rPr>
          <w:rFonts w:eastAsia="Arial"/>
          <w:sz w:val="22"/>
        </w:rPr>
        <w:t>књиговодства</w:t>
      </w:r>
      <w:r w:rsidRPr="00CD050B">
        <w:rPr>
          <w:rFonts w:eastAsia="Times New Roman"/>
          <w:sz w:val="24"/>
        </w:rPr>
        <w:t>,</w:t>
      </w:r>
      <w:r w:rsidRPr="00CD050B">
        <w:rPr>
          <w:rFonts w:eastAsia="Arial"/>
          <w:sz w:val="22"/>
        </w:rPr>
        <w:t xml:space="preserve"> </w:t>
      </w:r>
      <w:r w:rsidRPr="00CD050B">
        <w:rPr>
          <w:rFonts w:eastAsia="Times New Roman"/>
          <w:sz w:val="24"/>
        </w:rPr>
        <w:t>односно лица која прате извршење уговора о набавци радова,</w:t>
      </w:r>
      <w:r w:rsidRPr="00CD050B">
        <w:rPr>
          <w:rFonts w:eastAsia="Arial"/>
          <w:sz w:val="22"/>
        </w:rPr>
        <w:t xml:space="preserve"> </w:t>
      </w:r>
      <w:r w:rsidRPr="00CD050B">
        <w:rPr>
          <w:rFonts w:eastAsia="Times New Roman"/>
          <w:sz w:val="24"/>
        </w:rPr>
        <w:t>добара и услуга.</w:t>
      </w:r>
    </w:p>
    <w:p w:rsidR="00F00796" w:rsidRPr="00CD050B" w:rsidRDefault="00F00796">
      <w:pPr>
        <w:spacing w:line="106" w:lineRule="exact"/>
        <w:rPr>
          <w:rFonts w:eastAsia="Times New Roman"/>
        </w:rPr>
      </w:pPr>
    </w:p>
    <w:p w:rsidR="00F00796" w:rsidRPr="00CD050B" w:rsidRDefault="00F00796">
      <w:pPr>
        <w:spacing w:line="220" w:lineRule="auto"/>
        <w:ind w:firstLine="708"/>
        <w:jc w:val="both"/>
        <w:rPr>
          <w:rFonts w:eastAsia="Times New Roman"/>
          <w:sz w:val="24"/>
        </w:rPr>
      </w:pPr>
      <w:r w:rsidRPr="00CD050B">
        <w:rPr>
          <w:rFonts w:eastAsia="Times New Roman"/>
          <w:sz w:val="24"/>
        </w:rPr>
        <w:t>Лице за ЈН, одмах по закључењу уговора о јавној набавци обавештава другу уговорну страну о контакт подацима лица које је овлашћено да врши комуникацију и прати извршење уговора.</w:t>
      </w:r>
    </w:p>
    <w:p w:rsidR="00F00796" w:rsidRPr="00CD050B" w:rsidRDefault="00F00796">
      <w:pPr>
        <w:spacing w:line="290" w:lineRule="exact"/>
        <w:rPr>
          <w:rFonts w:eastAsia="Times New Roman"/>
        </w:rPr>
      </w:pPr>
    </w:p>
    <w:p w:rsidR="00F00796" w:rsidRPr="00CD050B" w:rsidRDefault="00F00796">
      <w:pPr>
        <w:spacing w:line="232" w:lineRule="auto"/>
        <w:ind w:left="1540" w:right="1320" w:hanging="229"/>
        <w:rPr>
          <w:rFonts w:eastAsia="Times New Roman"/>
          <w:b/>
          <w:sz w:val="23"/>
        </w:rPr>
      </w:pPr>
      <w:r w:rsidRPr="00CD050B">
        <w:rPr>
          <w:rFonts w:eastAsia="Times New Roman"/>
          <w:b/>
          <w:sz w:val="23"/>
        </w:rPr>
        <w:t>Критеријуми, правила и начин провере квантитета и квалитета испоручених добара, пружених услуга или изведених радова</w:t>
      </w:r>
    </w:p>
    <w:p w:rsidR="00F00796" w:rsidRPr="00CD050B" w:rsidRDefault="00F00796">
      <w:pPr>
        <w:spacing w:line="208"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54.</w:t>
      </w:r>
    </w:p>
    <w:p w:rsidR="00F00796" w:rsidRPr="00CD050B" w:rsidRDefault="00F00796">
      <w:pPr>
        <w:spacing w:line="166" w:lineRule="exact"/>
        <w:rPr>
          <w:rFonts w:eastAsia="Times New Roman"/>
        </w:rPr>
      </w:pPr>
    </w:p>
    <w:p w:rsidR="00F00796" w:rsidRPr="00CD050B" w:rsidRDefault="00F00796">
      <w:pPr>
        <w:spacing w:line="222" w:lineRule="auto"/>
        <w:ind w:firstLine="780"/>
        <w:rPr>
          <w:rFonts w:eastAsia="Times New Roman"/>
          <w:sz w:val="24"/>
        </w:rPr>
      </w:pPr>
      <w:r w:rsidRPr="00CD050B">
        <w:rPr>
          <w:rFonts w:eastAsia="Times New Roman"/>
          <w:sz w:val="24"/>
        </w:rPr>
        <w:t xml:space="preserve">Лице распоређено на пословима </w:t>
      </w:r>
      <w:r w:rsidRPr="00CD050B">
        <w:rPr>
          <w:rFonts w:eastAsia="Arial"/>
          <w:sz w:val="22"/>
        </w:rPr>
        <w:t>рачуноводства и књиговодства</w:t>
      </w:r>
      <w:r w:rsidRPr="00CD050B">
        <w:rPr>
          <w:rFonts w:eastAsia="Times New Roman"/>
          <w:sz w:val="24"/>
        </w:rPr>
        <w:t xml:space="preserve"> или лица која врше набавку добара која се сукцесивно испоручују и услуга које се сукцесивно обављају врши</w:t>
      </w:r>
    </w:p>
    <w:p w:rsidR="00F00796" w:rsidRPr="00CD050B" w:rsidRDefault="00F00796">
      <w:pPr>
        <w:spacing w:line="0" w:lineRule="atLeast"/>
        <w:ind w:left="7"/>
        <w:rPr>
          <w:rFonts w:eastAsia="Times New Roman"/>
          <w:sz w:val="24"/>
        </w:rPr>
      </w:pPr>
      <w:bookmarkStart w:id="20" w:name="page22"/>
      <w:bookmarkEnd w:id="20"/>
      <w:r w:rsidRPr="00CD050B">
        <w:rPr>
          <w:rFonts w:eastAsia="Times New Roman"/>
          <w:sz w:val="24"/>
        </w:rPr>
        <w:t>квантитативни и квалитативни пријем предмета уговора и проверава:</w:t>
      </w:r>
    </w:p>
    <w:p w:rsidR="00F00796" w:rsidRPr="00CD050B" w:rsidRDefault="00F00796">
      <w:pPr>
        <w:spacing w:line="106" w:lineRule="exact"/>
        <w:rPr>
          <w:rFonts w:eastAsia="Times New Roman"/>
        </w:rPr>
      </w:pPr>
    </w:p>
    <w:p w:rsidR="00F00796" w:rsidRPr="00CD050B" w:rsidRDefault="00F00796">
      <w:pPr>
        <w:numPr>
          <w:ilvl w:val="0"/>
          <w:numId w:val="15"/>
        </w:numPr>
        <w:tabs>
          <w:tab w:val="left" w:pos="707"/>
        </w:tabs>
        <w:spacing w:line="222" w:lineRule="auto"/>
        <w:ind w:left="707" w:right="20" w:hanging="707"/>
        <w:jc w:val="both"/>
        <w:rPr>
          <w:rFonts w:eastAsia="Times New Roman"/>
          <w:sz w:val="24"/>
        </w:rPr>
      </w:pPr>
      <w:r w:rsidRPr="00CD050B">
        <w:rPr>
          <w:rFonts w:eastAsia="Times New Roman"/>
          <w:sz w:val="24"/>
        </w:rPr>
        <w:t>да ли количина испоручених добара, пружених услуга или изведених радова одговара уговореном;</w:t>
      </w:r>
    </w:p>
    <w:p w:rsidR="00F00796" w:rsidRPr="00CD050B" w:rsidRDefault="00F00796">
      <w:pPr>
        <w:spacing w:line="106" w:lineRule="exact"/>
        <w:rPr>
          <w:rFonts w:eastAsia="Times New Roman"/>
          <w:sz w:val="24"/>
        </w:rPr>
      </w:pPr>
    </w:p>
    <w:p w:rsidR="00F00796" w:rsidRPr="00CD050B" w:rsidRDefault="00F00796">
      <w:pPr>
        <w:numPr>
          <w:ilvl w:val="0"/>
          <w:numId w:val="15"/>
        </w:numPr>
        <w:tabs>
          <w:tab w:val="left" w:pos="707"/>
        </w:tabs>
        <w:spacing w:line="220" w:lineRule="auto"/>
        <w:ind w:left="707" w:right="20" w:hanging="707"/>
        <w:jc w:val="both"/>
        <w:rPr>
          <w:rFonts w:eastAsia="Times New Roman"/>
          <w:sz w:val="24"/>
        </w:rPr>
      </w:pPr>
      <w:r w:rsidRPr="00CD050B">
        <w:rPr>
          <w:rFonts w:eastAsia="Times New Roman"/>
          <w:sz w:val="24"/>
        </w:rPr>
        <w:t>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w:t>
      </w:r>
    </w:p>
    <w:p w:rsidR="00F00796" w:rsidRPr="00CD050B" w:rsidRDefault="00F00796">
      <w:pPr>
        <w:spacing w:line="105" w:lineRule="exact"/>
        <w:rPr>
          <w:rFonts w:eastAsia="Times New Roman"/>
          <w:sz w:val="24"/>
        </w:rPr>
      </w:pPr>
    </w:p>
    <w:p w:rsidR="00F00796" w:rsidRPr="00CD050B" w:rsidRDefault="00F00796">
      <w:pPr>
        <w:numPr>
          <w:ilvl w:val="0"/>
          <w:numId w:val="15"/>
        </w:numPr>
        <w:tabs>
          <w:tab w:val="left" w:pos="707"/>
        </w:tabs>
        <w:spacing w:line="223" w:lineRule="auto"/>
        <w:ind w:left="707" w:hanging="707"/>
        <w:jc w:val="both"/>
        <w:rPr>
          <w:rFonts w:eastAsia="Times New Roman"/>
          <w:sz w:val="24"/>
        </w:rPr>
      </w:pPr>
      <w:r w:rsidRPr="00CD050B">
        <w:rPr>
          <w:rFonts w:eastAsia="Times New Roman"/>
          <w:sz w:val="24"/>
        </w:rPr>
        <w:t>приликом сваке набавке обавезно проверити да ли су добра истог квалитета и да ли је цена у рачунима истоветна ценама из понуде, да ли се поштују рокови испоруке.</w:t>
      </w:r>
    </w:p>
    <w:p w:rsidR="00F00796" w:rsidRPr="00CD050B" w:rsidRDefault="00F00796">
      <w:pPr>
        <w:spacing w:line="103" w:lineRule="exact"/>
        <w:rPr>
          <w:rFonts w:eastAsia="Times New Roman"/>
          <w:sz w:val="24"/>
        </w:rPr>
      </w:pPr>
    </w:p>
    <w:p w:rsidR="00F00796" w:rsidRPr="00CD050B" w:rsidRDefault="00F00796">
      <w:pPr>
        <w:numPr>
          <w:ilvl w:val="1"/>
          <w:numId w:val="15"/>
        </w:numPr>
        <w:tabs>
          <w:tab w:val="left" w:pos="999"/>
        </w:tabs>
        <w:spacing w:line="218" w:lineRule="auto"/>
        <w:ind w:left="7" w:firstLine="713"/>
        <w:jc w:val="both"/>
        <w:rPr>
          <w:rFonts w:eastAsia="Times New Roman"/>
          <w:sz w:val="24"/>
        </w:rPr>
      </w:pPr>
      <w:r w:rsidRPr="00CD050B">
        <w:rPr>
          <w:rFonts w:eastAsia="Times New Roman"/>
          <w:sz w:val="24"/>
        </w:rPr>
        <w:t xml:space="preserve">поступању добављача супротно уговореном (неизвршавању обавеза на уговорени начин), лице из става 1. овог члана обавештава директора </w:t>
      </w:r>
      <w:r w:rsidR="00864665">
        <w:rPr>
          <w:rFonts w:eastAsia="Times New Roman"/>
          <w:sz w:val="24"/>
          <w:lang w:val="sr-Cyrl-CS"/>
        </w:rPr>
        <w:t>Туристичке организације општине Гаџин Хан</w:t>
      </w:r>
      <w:r w:rsidRPr="00CD050B">
        <w:rPr>
          <w:rFonts w:eastAsia="Times New Roman"/>
          <w:sz w:val="24"/>
        </w:rPr>
        <w:t xml:space="preserve">, лице распоређено на пословима </w:t>
      </w:r>
      <w:r w:rsidRPr="00CD050B">
        <w:rPr>
          <w:rFonts w:eastAsia="Arial"/>
          <w:sz w:val="22"/>
        </w:rPr>
        <w:t>рачуноводства и књиговодства</w:t>
      </w:r>
      <w:r w:rsidRPr="00CD050B">
        <w:rPr>
          <w:rFonts w:eastAsia="Times New Roman"/>
          <w:sz w:val="24"/>
        </w:rPr>
        <w:t xml:space="preserve"> (уколико је неправилност уочило лице које врши набавку) као и лице за ЈН коме доставља доказе за евентуалну доделу нагативне референце.</w:t>
      </w:r>
    </w:p>
    <w:p w:rsidR="00F00796" w:rsidRPr="00CD050B" w:rsidRDefault="00F00796">
      <w:pPr>
        <w:spacing w:line="109" w:lineRule="exact"/>
        <w:rPr>
          <w:rFonts w:eastAsia="Times New Roman"/>
          <w:sz w:val="24"/>
        </w:rPr>
      </w:pPr>
    </w:p>
    <w:p w:rsidR="00F00796" w:rsidRPr="00CD050B" w:rsidRDefault="00F00796">
      <w:pPr>
        <w:numPr>
          <w:ilvl w:val="1"/>
          <w:numId w:val="15"/>
        </w:numPr>
        <w:tabs>
          <w:tab w:val="left" w:pos="970"/>
        </w:tabs>
        <w:spacing w:line="220" w:lineRule="auto"/>
        <w:ind w:left="7" w:right="20" w:firstLine="713"/>
        <w:jc w:val="both"/>
        <w:rPr>
          <w:rFonts w:eastAsia="Times New Roman"/>
          <w:sz w:val="24"/>
        </w:rPr>
      </w:pPr>
      <w:r w:rsidRPr="00CD050B">
        <w:rPr>
          <w:rFonts w:eastAsia="Times New Roman"/>
          <w:sz w:val="24"/>
        </w:rPr>
        <w:t>пријему предмета набавке сачињава се записник у који се уносе и подаци о томе да ли је добављач уговорену обавезу испунио на уговорени начин у погледу количине, квалитета, рокова испуњења обавезе.</w:t>
      </w:r>
    </w:p>
    <w:p w:rsidR="00F00796" w:rsidRPr="00CD050B" w:rsidRDefault="00F00796">
      <w:pPr>
        <w:spacing w:line="106"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Записник потписују извршилац из става 1. овог члана и овлашћени представник добављача, сачињава се у два истоветна примерка, од чега по један примерак задржава свака уговорна страна.</w:t>
      </w:r>
    </w:p>
    <w:p w:rsidR="00F00796" w:rsidRPr="00CD050B" w:rsidRDefault="00F00796">
      <w:pPr>
        <w:spacing w:line="107"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 xml:space="preserve">Лице распоређено на пословима </w:t>
      </w:r>
      <w:r w:rsidRPr="00CD050B">
        <w:rPr>
          <w:rFonts w:eastAsia="Arial"/>
          <w:sz w:val="22"/>
        </w:rPr>
        <w:t>рачуноводства и књиговодства</w:t>
      </w:r>
      <w:r w:rsidRPr="00CD050B">
        <w:rPr>
          <w:rFonts w:eastAsia="Times New Roman"/>
          <w:sz w:val="24"/>
        </w:rPr>
        <w:t xml:space="preserve"> или лице које врше набавку добара која се сукцесивно испоручују и услуга које се сукцесивно обављају, сачињава писану забелешку о свим уоченим недостатцима у поступку извршења уговора.</w:t>
      </w:r>
    </w:p>
    <w:p w:rsidR="00F00796" w:rsidRPr="00CD050B" w:rsidRDefault="00F00796">
      <w:pPr>
        <w:spacing w:line="105"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О пријему предмета набавке који се сукцесивно испоручује не сачињава се посебан записник већ се пријем потврђује овером рачуна - отпремнице, који оверава лице које врши набавку.</w:t>
      </w:r>
    </w:p>
    <w:p w:rsidR="00F00796" w:rsidRPr="00CD050B" w:rsidRDefault="00F00796">
      <w:pPr>
        <w:spacing w:line="108" w:lineRule="exact"/>
        <w:rPr>
          <w:rFonts w:eastAsia="Times New Roman"/>
        </w:rPr>
      </w:pPr>
    </w:p>
    <w:p w:rsidR="00F00796" w:rsidRPr="00CD050B" w:rsidRDefault="00F00796">
      <w:pPr>
        <w:spacing w:line="222" w:lineRule="auto"/>
        <w:ind w:left="7" w:right="20" w:firstLine="720"/>
        <w:jc w:val="both"/>
        <w:rPr>
          <w:rFonts w:eastAsia="Times New Roman"/>
          <w:sz w:val="24"/>
        </w:rPr>
      </w:pPr>
      <w:r w:rsidRPr="00CD050B">
        <w:rPr>
          <w:rFonts w:eastAsia="Times New Roman"/>
          <w:sz w:val="24"/>
        </w:rPr>
        <w:lastRenderedPageBreak/>
        <w:t>Надзор над извођењем радова врши се у складу са прописима који уређују област предмета набавке.</w:t>
      </w:r>
    </w:p>
    <w:p w:rsidR="00F00796" w:rsidRPr="00CD050B" w:rsidRDefault="00F00796">
      <w:pPr>
        <w:spacing w:line="300" w:lineRule="exact"/>
        <w:rPr>
          <w:rFonts w:eastAsia="Times New Roman"/>
        </w:rPr>
      </w:pPr>
    </w:p>
    <w:p w:rsidR="00F00796" w:rsidRPr="00CD050B" w:rsidRDefault="00F00796">
      <w:pPr>
        <w:spacing w:line="0" w:lineRule="atLeast"/>
        <w:ind w:left="727"/>
        <w:rPr>
          <w:rFonts w:eastAsia="Times New Roman"/>
          <w:b/>
          <w:sz w:val="24"/>
        </w:rPr>
      </w:pPr>
      <w:r w:rsidRPr="00CD050B">
        <w:rPr>
          <w:rFonts w:eastAsia="Times New Roman"/>
          <w:b/>
          <w:sz w:val="24"/>
        </w:rPr>
        <w:t>Правила поступања у случају рекламација у вези са извршењем уговора</w:t>
      </w:r>
    </w:p>
    <w:p w:rsidR="00F00796" w:rsidRPr="00CD050B" w:rsidRDefault="00F00796">
      <w:pPr>
        <w:spacing w:line="235"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55.</w:t>
      </w:r>
    </w:p>
    <w:p w:rsidR="00F00796" w:rsidRPr="00CD050B" w:rsidRDefault="00F00796">
      <w:pPr>
        <w:spacing w:line="192" w:lineRule="exact"/>
        <w:rPr>
          <w:rFonts w:eastAsia="Times New Roman"/>
        </w:rPr>
      </w:pPr>
    </w:p>
    <w:p w:rsidR="00F00796" w:rsidRPr="00CD050B" w:rsidRDefault="00F00796">
      <w:pPr>
        <w:spacing w:line="237" w:lineRule="auto"/>
        <w:ind w:left="7" w:right="20" w:firstLine="720"/>
        <w:jc w:val="both"/>
        <w:rPr>
          <w:rFonts w:eastAsia="Times New Roman"/>
          <w:sz w:val="24"/>
        </w:rPr>
      </w:pPr>
      <w:r w:rsidRPr="00CD050B">
        <w:rPr>
          <w:rFonts w:eastAsia="Times New Roman"/>
          <w:sz w:val="24"/>
        </w:rPr>
        <w:t>Ако добављач не извршава уговорену обавезу на уговорени начин лице задужено за праћење извршења уговора упућује писану рекламацију добављачу, указује на уочене пропусте, односно у чему испорука није у складу са уговором и предузима друге мере у циљу уредног извршења уговора и о томе писаним путем обавештава лице за ЈН као и службе надлежне за реализацију средстава финансијског обезбеђења и раскид уговора.</w:t>
      </w:r>
    </w:p>
    <w:p w:rsidR="00F00796" w:rsidRPr="00CD050B" w:rsidRDefault="00F00796">
      <w:pPr>
        <w:spacing w:line="137" w:lineRule="exact"/>
        <w:rPr>
          <w:rFonts w:eastAsia="Times New Roman"/>
        </w:rPr>
      </w:pPr>
    </w:p>
    <w:p w:rsidR="00F00796" w:rsidRPr="00CD050B" w:rsidRDefault="00F00796">
      <w:pPr>
        <w:spacing w:line="234" w:lineRule="auto"/>
        <w:ind w:left="7" w:right="20" w:firstLine="720"/>
        <w:jc w:val="both"/>
        <w:rPr>
          <w:rFonts w:eastAsia="Times New Roman"/>
          <w:sz w:val="24"/>
        </w:rPr>
      </w:pPr>
      <w:r w:rsidRPr="00CD050B">
        <w:rPr>
          <w:rFonts w:eastAsia="Times New Roman"/>
          <w:sz w:val="24"/>
        </w:rPr>
        <w:t>У случају рекламација поступа се у складу са уговором и прописима којима се уређују облигациони односи и област предмета набавке.</w:t>
      </w:r>
    </w:p>
    <w:p w:rsidR="00F00796" w:rsidRPr="00CD050B" w:rsidRDefault="00F00796">
      <w:pPr>
        <w:spacing w:line="182"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56.</w:t>
      </w:r>
    </w:p>
    <w:p w:rsidR="00F00796" w:rsidRPr="00CD050B" w:rsidRDefault="00F00796">
      <w:pPr>
        <w:spacing w:line="192" w:lineRule="exact"/>
        <w:rPr>
          <w:rFonts w:eastAsia="Times New Roman"/>
        </w:rPr>
      </w:pPr>
    </w:p>
    <w:p w:rsidR="00F00796" w:rsidRPr="00CD050B" w:rsidRDefault="00F00796">
      <w:pPr>
        <w:spacing w:line="234" w:lineRule="auto"/>
        <w:ind w:left="7" w:firstLine="720"/>
        <w:jc w:val="both"/>
        <w:rPr>
          <w:rFonts w:eastAsia="Times New Roman"/>
          <w:sz w:val="24"/>
        </w:rPr>
      </w:pPr>
      <w:r w:rsidRPr="00CD050B">
        <w:rPr>
          <w:rFonts w:eastAsia="Times New Roman"/>
          <w:sz w:val="24"/>
        </w:rPr>
        <w:t>У случају неуредног извршавања уговора, oдносно у случају поседовања доказа и под условима из члана 82. Закона наручилац може раскинути уговор.</w:t>
      </w:r>
    </w:p>
    <w:p w:rsidR="00F00796" w:rsidRPr="00CD050B" w:rsidRDefault="00F00796">
      <w:pPr>
        <w:spacing w:line="182"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57.</w:t>
      </w:r>
    </w:p>
    <w:p w:rsidR="00F00796" w:rsidRPr="00CD050B" w:rsidRDefault="00F00796">
      <w:pPr>
        <w:spacing w:line="192" w:lineRule="exact"/>
        <w:rPr>
          <w:rFonts w:eastAsia="Times New Roman"/>
        </w:rPr>
      </w:pPr>
    </w:p>
    <w:p w:rsidR="00F00796" w:rsidRPr="00CD050B" w:rsidRDefault="00F00796">
      <w:pPr>
        <w:spacing w:line="249" w:lineRule="auto"/>
        <w:ind w:left="7" w:firstLine="720"/>
        <w:jc w:val="both"/>
        <w:rPr>
          <w:rFonts w:eastAsia="Times New Roman"/>
          <w:sz w:val="23"/>
        </w:rPr>
      </w:pPr>
      <w:r w:rsidRPr="00CD050B">
        <w:rPr>
          <w:rFonts w:eastAsia="Times New Roman"/>
          <w:sz w:val="23"/>
        </w:rPr>
        <w:t>Лице задужено за праћење извршења уговора податке о извршењу уговора потребне за састављање тромесечног извештаја о јавним набавкама, благовремено доставља лицу за ЈН.</w:t>
      </w:r>
    </w:p>
    <w:p w:rsidR="00DB2ADA" w:rsidRDefault="00DB2ADA">
      <w:pPr>
        <w:spacing w:line="0" w:lineRule="atLeast"/>
        <w:ind w:left="940"/>
        <w:rPr>
          <w:rFonts w:eastAsia="Times New Roman"/>
          <w:b/>
          <w:sz w:val="24"/>
          <w:lang/>
        </w:rPr>
      </w:pPr>
      <w:bookmarkStart w:id="21" w:name="page23"/>
      <w:bookmarkEnd w:id="21"/>
    </w:p>
    <w:p w:rsidR="00F00796" w:rsidRPr="00CD050B" w:rsidRDefault="00F00796">
      <w:pPr>
        <w:spacing w:line="0" w:lineRule="atLeast"/>
        <w:ind w:left="940"/>
        <w:rPr>
          <w:rFonts w:eastAsia="Times New Roman"/>
          <w:b/>
          <w:sz w:val="24"/>
        </w:rPr>
      </w:pPr>
      <w:r w:rsidRPr="00CD050B">
        <w:rPr>
          <w:rFonts w:eastAsia="Times New Roman"/>
          <w:b/>
          <w:sz w:val="24"/>
        </w:rPr>
        <w:t>Правила пријема и оверавања рачуна и других докумената за плаћање</w:t>
      </w:r>
    </w:p>
    <w:p w:rsidR="00F00796" w:rsidRPr="00CD050B" w:rsidRDefault="00F00796">
      <w:pPr>
        <w:spacing w:line="236"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58.</w:t>
      </w:r>
    </w:p>
    <w:p w:rsidR="00F00796" w:rsidRPr="00CD050B" w:rsidRDefault="00F00796">
      <w:pPr>
        <w:spacing w:line="192" w:lineRule="exact"/>
        <w:rPr>
          <w:rFonts w:eastAsia="Times New Roman"/>
        </w:rPr>
      </w:pPr>
    </w:p>
    <w:p w:rsidR="00F00796" w:rsidRPr="00CD050B" w:rsidRDefault="00F00796">
      <w:pPr>
        <w:spacing w:line="236" w:lineRule="auto"/>
        <w:ind w:firstLine="720"/>
        <w:jc w:val="both"/>
        <w:rPr>
          <w:rFonts w:eastAsia="Times New Roman"/>
          <w:sz w:val="24"/>
        </w:rPr>
      </w:pPr>
      <w:r w:rsidRPr="00CD050B">
        <w:rPr>
          <w:rFonts w:eastAsia="Times New Roman"/>
          <w:sz w:val="24"/>
        </w:rPr>
        <w:t>Правила пријема и оверавања рачуна и других докумената за плаћање, као и правила поступка реализације уговорених средстава финансијског обезбеђења прописани су Правилником о буџетском рачуноводству.</w:t>
      </w:r>
    </w:p>
    <w:p w:rsidR="00F00796" w:rsidRPr="00CD050B" w:rsidRDefault="00F00796">
      <w:pPr>
        <w:spacing w:line="306" w:lineRule="exact"/>
        <w:rPr>
          <w:rFonts w:eastAsia="Times New Roman"/>
        </w:rPr>
      </w:pPr>
    </w:p>
    <w:p w:rsidR="00F00796" w:rsidRPr="00CD050B" w:rsidRDefault="00F00796">
      <w:pPr>
        <w:spacing w:line="0" w:lineRule="atLeast"/>
        <w:ind w:left="680"/>
        <w:rPr>
          <w:rFonts w:eastAsia="Times New Roman"/>
          <w:b/>
          <w:sz w:val="24"/>
        </w:rPr>
      </w:pPr>
      <w:r w:rsidRPr="00CD050B">
        <w:rPr>
          <w:rFonts w:eastAsia="Times New Roman"/>
          <w:b/>
          <w:sz w:val="24"/>
        </w:rPr>
        <w:t>Правила стављања добара на располагање корисницима унутар наручиоца</w:t>
      </w:r>
    </w:p>
    <w:p w:rsidR="00F00796" w:rsidRPr="00CD050B" w:rsidRDefault="00F00796">
      <w:pPr>
        <w:spacing w:line="235"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59.</w:t>
      </w:r>
    </w:p>
    <w:p w:rsidR="00F00796" w:rsidRPr="00CD050B" w:rsidRDefault="00F00796">
      <w:pPr>
        <w:spacing w:line="192"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Добра се додељују на коришћење на основу личног задужења запосленог средствима која само он користи.</w:t>
      </w:r>
    </w:p>
    <w:p w:rsidR="00F00796" w:rsidRPr="00CD050B" w:rsidRDefault="00F00796">
      <w:pPr>
        <w:spacing w:line="134" w:lineRule="exact"/>
        <w:rPr>
          <w:rFonts w:eastAsia="Times New Roman"/>
        </w:rPr>
      </w:pPr>
    </w:p>
    <w:p w:rsidR="00F00796" w:rsidRPr="00CD050B" w:rsidRDefault="00F00796">
      <w:pPr>
        <w:spacing w:line="236" w:lineRule="auto"/>
        <w:ind w:right="20" w:firstLine="720"/>
        <w:jc w:val="both"/>
        <w:rPr>
          <w:rFonts w:eastAsia="Times New Roman"/>
          <w:sz w:val="24"/>
        </w:rPr>
      </w:pPr>
      <w:r w:rsidRPr="00CD050B">
        <w:rPr>
          <w:rFonts w:eastAsia="Times New Roman"/>
          <w:sz w:val="24"/>
        </w:rPr>
        <w:t>Добра која су додељена на коришћење организационој јединици за обављање послова из њеног делокруга а нису погодна за лично задужење, евидентирају се по припадности организационој јединици, на основу задужења руководиоца организационе јединице.</w:t>
      </w:r>
    </w:p>
    <w:p w:rsidR="00F00796" w:rsidRPr="00CD050B" w:rsidRDefault="00F00796">
      <w:pPr>
        <w:spacing w:line="307" w:lineRule="exact"/>
        <w:rPr>
          <w:rFonts w:eastAsia="Times New Roman"/>
        </w:rPr>
      </w:pPr>
    </w:p>
    <w:p w:rsidR="00F00796" w:rsidRPr="00CD050B" w:rsidRDefault="00F00796">
      <w:pPr>
        <w:spacing w:line="0" w:lineRule="atLeast"/>
        <w:ind w:left="3960"/>
        <w:rPr>
          <w:rFonts w:eastAsia="Times New Roman"/>
          <w:b/>
          <w:sz w:val="24"/>
        </w:rPr>
      </w:pPr>
      <w:r w:rsidRPr="00CD050B">
        <w:rPr>
          <w:rFonts w:eastAsia="Times New Roman"/>
          <w:b/>
          <w:sz w:val="24"/>
        </w:rPr>
        <w:t>Измена уговора</w:t>
      </w:r>
    </w:p>
    <w:p w:rsidR="00F00796" w:rsidRPr="00CD050B" w:rsidRDefault="00F00796">
      <w:pPr>
        <w:spacing w:line="235"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60.</w:t>
      </w:r>
    </w:p>
    <w:p w:rsidR="00F00796" w:rsidRPr="00CD050B" w:rsidRDefault="00F00796">
      <w:pPr>
        <w:spacing w:line="192"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Лице задужено за праћење извршења уговора, образложен захтев за измену уговора доставља лицу за ЈН и наручиоцу.</w:t>
      </w:r>
    </w:p>
    <w:p w:rsidR="00F00796" w:rsidRPr="00CD050B" w:rsidRDefault="00F00796">
      <w:pPr>
        <w:spacing w:line="136" w:lineRule="exact"/>
        <w:rPr>
          <w:rFonts w:eastAsia="Times New Roman"/>
        </w:rPr>
      </w:pPr>
    </w:p>
    <w:p w:rsidR="00F00796" w:rsidRPr="00CD050B" w:rsidRDefault="00F00796">
      <w:pPr>
        <w:spacing w:line="254" w:lineRule="auto"/>
        <w:ind w:firstLine="720"/>
        <w:jc w:val="both"/>
        <w:rPr>
          <w:rFonts w:eastAsia="Times New Roman"/>
          <w:sz w:val="24"/>
        </w:rPr>
      </w:pPr>
      <w:r w:rsidRPr="00CD050B">
        <w:rPr>
          <w:rFonts w:eastAsia="Times New Roman"/>
          <w:sz w:val="24"/>
        </w:rPr>
        <w:t xml:space="preserve">Предлог одлуке о измени уговора и предлог анекса уговора израђује лице за ЈН и доставља директору </w:t>
      </w:r>
      <w:r w:rsidR="00864665">
        <w:rPr>
          <w:rFonts w:eastAsia="Times New Roman"/>
          <w:sz w:val="24"/>
          <w:lang w:val="sr-Cyrl-CS"/>
        </w:rPr>
        <w:t>Туристичке организације општине Гаџин Хан</w:t>
      </w:r>
      <w:r w:rsidRPr="00CD050B">
        <w:rPr>
          <w:rFonts w:eastAsia="Times New Roman"/>
          <w:sz w:val="24"/>
        </w:rPr>
        <w:t>.</w:t>
      </w:r>
    </w:p>
    <w:p w:rsidR="00F00796" w:rsidRPr="00CD050B" w:rsidRDefault="00F00796">
      <w:pPr>
        <w:spacing w:line="131" w:lineRule="exact"/>
        <w:rPr>
          <w:rFonts w:eastAsia="Times New Roman"/>
        </w:rPr>
      </w:pPr>
    </w:p>
    <w:p w:rsidR="00F00796" w:rsidRPr="00CD050B" w:rsidRDefault="00F00796">
      <w:pPr>
        <w:spacing w:line="0" w:lineRule="atLeast"/>
        <w:ind w:left="720"/>
        <w:rPr>
          <w:rFonts w:eastAsia="Times New Roman"/>
          <w:sz w:val="24"/>
        </w:rPr>
      </w:pPr>
      <w:r w:rsidRPr="00CD050B">
        <w:rPr>
          <w:rFonts w:eastAsia="Times New Roman"/>
          <w:sz w:val="24"/>
        </w:rPr>
        <w:lastRenderedPageBreak/>
        <w:t>Анекс уговора се доставља подносиоцу захтева за измену уговора.</w:t>
      </w:r>
    </w:p>
    <w:p w:rsidR="00F00796" w:rsidRPr="00CD050B" w:rsidRDefault="00F00796">
      <w:pPr>
        <w:spacing w:line="161" w:lineRule="exact"/>
        <w:rPr>
          <w:rFonts w:eastAsia="Times New Roman"/>
        </w:rPr>
      </w:pPr>
    </w:p>
    <w:p w:rsidR="00F00796" w:rsidRPr="00CD050B" w:rsidRDefault="00F00796">
      <w:pPr>
        <w:spacing w:line="252" w:lineRule="auto"/>
        <w:ind w:right="20" w:firstLine="720"/>
        <w:jc w:val="both"/>
        <w:rPr>
          <w:rFonts w:eastAsia="Times New Roman"/>
          <w:sz w:val="24"/>
        </w:rPr>
      </w:pPr>
      <w:r w:rsidRPr="00CD050B">
        <w:rPr>
          <w:rFonts w:eastAsia="Times New Roman"/>
          <w:sz w:val="24"/>
        </w:rPr>
        <w:t>Одлука о измени уговора се доставља лицу за ЈН које је објављује на Порталу јавних набавки и доставља извештај Управи за јавне набавке и Државној ревизорској институцији.</w:t>
      </w:r>
    </w:p>
    <w:p w:rsidR="00F00796" w:rsidRPr="00CD050B" w:rsidRDefault="00F00796">
      <w:pPr>
        <w:spacing w:line="148" w:lineRule="exact"/>
        <w:rPr>
          <w:rFonts w:eastAsia="Times New Roman"/>
        </w:rPr>
      </w:pPr>
    </w:p>
    <w:p w:rsidR="00F00796" w:rsidRPr="00CD050B" w:rsidRDefault="00F00796">
      <w:pPr>
        <w:spacing w:line="252" w:lineRule="auto"/>
        <w:ind w:right="20" w:firstLine="720"/>
        <w:jc w:val="both"/>
        <w:rPr>
          <w:rFonts w:eastAsia="Times New Roman"/>
          <w:sz w:val="24"/>
        </w:rPr>
      </w:pPr>
      <w:r w:rsidRPr="00CD050B">
        <w:rPr>
          <w:rFonts w:eastAsia="Times New Roman"/>
          <w:sz w:val="24"/>
        </w:rPr>
        <w:t>Изваштај Управи за јавне набавке и Државној ревизорској институцији, на основу података достављених од лица задуженог за праћење извршења уговора, израђује лице за ЈН.</w:t>
      </w:r>
    </w:p>
    <w:p w:rsidR="00F00796" w:rsidRPr="00CD050B" w:rsidRDefault="00F00796">
      <w:pPr>
        <w:spacing w:line="148" w:lineRule="exact"/>
        <w:rPr>
          <w:rFonts w:eastAsia="Times New Roman"/>
        </w:rPr>
      </w:pPr>
    </w:p>
    <w:p w:rsidR="00F00796" w:rsidRPr="00CD050B" w:rsidRDefault="00F00796">
      <w:pPr>
        <w:spacing w:line="252" w:lineRule="auto"/>
        <w:ind w:right="20" w:firstLine="720"/>
        <w:jc w:val="both"/>
        <w:rPr>
          <w:rFonts w:eastAsia="Times New Roman"/>
          <w:sz w:val="24"/>
        </w:rPr>
      </w:pPr>
      <w:r w:rsidRPr="00CD050B">
        <w:rPr>
          <w:rFonts w:eastAsia="Times New Roman"/>
          <w:sz w:val="24"/>
        </w:rPr>
        <w:t>Лице за ЈН евидентира податке потребне за састављање тромесечног извештаја о јавним набавкама.</w:t>
      </w:r>
    </w:p>
    <w:p w:rsidR="00F00796" w:rsidRPr="00CD050B" w:rsidRDefault="00F00796">
      <w:pPr>
        <w:spacing w:line="304" w:lineRule="exact"/>
        <w:rPr>
          <w:rFonts w:eastAsia="Times New Roman"/>
        </w:rPr>
      </w:pPr>
    </w:p>
    <w:p w:rsidR="00864665" w:rsidRPr="00DB2ADA" w:rsidRDefault="00F00796" w:rsidP="00A65886">
      <w:pPr>
        <w:spacing w:line="332" w:lineRule="auto"/>
        <w:ind w:left="4380" w:right="3220" w:hanging="780"/>
        <w:rPr>
          <w:rFonts w:eastAsia="Times New Roman"/>
          <w:b/>
          <w:sz w:val="23"/>
          <w:lang w:val="sr-Cyrl-CS"/>
        </w:rPr>
      </w:pPr>
      <w:r w:rsidRPr="00DB2ADA">
        <w:rPr>
          <w:rFonts w:eastAsia="Times New Roman"/>
          <w:b/>
          <w:sz w:val="23"/>
        </w:rPr>
        <w:t xml:space="preserve">IX. НЕГАТИВНЕ РЕФЕРЕНЦЕ </w:t>
      </w:r>
    </w:p>
    <w:p w:rsidR="00F00796" w:rsidRPr="0087232C" w:rsidRDefault="00F00796" w:rsidP="00864665">
      <w:pPr>
        <w:spacing w:line="332" w:lineRule="auto"/>
        <w:ind w:left="4380" w:right="3220" w:hanging="60"/>
        <w:rPr>
          <w:rFonts w:eastAsia="Times New Roman"/>
          <w:sz w:val="24"/>
          <w:szCs w:val="24"/>
        </w:rPr>
      </w:pPr>
      <w:r w:rsidRPr="0087232C">
        <w:rPr>
          <w:rFonts w:eastAsia="Times New Roman"/>
          <w:sz w:val="24"/>
          <w:szCs w:val="24"/>
        </w:rPr>
        <w:t>Члан 61.</w:t>
      </w:r>
    </w:p>
    <w:p w:rsidR="00F00796" w:rsidRPr="00CD050B" w:rsidRDefault="00F00796">
      <w:pPr>
        <w:spacing w:line="1" w:lineRule="exact"/>
        <w:rPr>
          <w:rFonts w:eastAsia="Times New Roman"/>
        </w:rPr>
      </w:pPr>
    </w:p>
    <w:p w:rsidR="00DB2ADA" w:rsidRDefault="00DB2ADA">
      <w:pPr>
        <w:spacing w:line="220" w:lineRule="auto"/>
        <w:ind w:right="20" w:firstLine="720"/>
        <w:jc w:val="both"/>
        <w:rPr>
          <w:rFonts w:eastAsia="Times New Roman"/>
          <w:sz w:val="24"/>
          <w:lang/>
        </w:rPr>
      </w:pPr>
    </w:p>
    <w:p w:rsidR="00F00796" w:rsidRPr="00CD050B" w:rsidRDefault="00F00796">
      <w:pPr>
        <w:spacing w:line="220" w:lineRule="auto"/>
        <w:ind w:right="20" w:firstLine="720"/>
        <w:jc w:val="both"/>
        <w:rPr>
          <w:rFonts w:eastAsia="Times New Roman"/>
          <w:sz w:val="24"/>
        </w:rPr>
      </w:pPr>
      <w:r w:rsidRPr="00CD050B">
        <w:rPr>
          <w:rFonts w:eastAsia="Times New Roman"/>
          <w:sz w:val="24"/>
        </w:rPr>
        <w:t>Лице за ЈН прикупља и обрађује доказе на основу којих се понуђачу могу доделити негативне референце. Докази се прикупљају у току поступка јавне набавке, захтева за заштиту права и извршења уговора.</w:t>
      </w:r>
    </w:p>
    <w:p w:rsidR="00F00796" w:rsidRPr="00CD050B" w:rsidRDefault="00F00796">
      <w:pPr>
        <w:spacing w:line="273" w:lineRule="exact"/>
        <w:rPr>
          <w:rFonts w:eastAsia="Times New Roman"/>
        </w:rPr>
      </w:pPr>
    </w:p>
    <w:p w:rsidR="00F00796" w:rsidRPr="00DB2ADA" w:rsidRDefault="00F00796" w:rsidP="00A65886">
      <w:pPr>
        <w:spacing w:line="0" w:lineRule="atLeast"/>
        <w:ind w:left="2920" w:firstLine="680"/>
        <w:rPr>
          <w:rFonts w:eastAsia="Times New Roman"/>
          <w:b/>
          <w:sz w:val="24"/>
        </w:rPr>
      </w:pPr>
      <w:r w:rsidRPr="00DB2ADA">
        <w:rPr>
          <w:rFonts w:eastAsia="Times New Roman"/>
          <w:b/>
          <w:sz w:val="24"/>
        </w:rPr>
        <w:t>X. КОНТРОЛА ЈАВНИХ НАБАВКИ</w:t>
      </w:r>
    </w:p>
    <w:p w:rsidR="00F00796" w:rsidRPr="00CD050B" w:rsidRDefault="00F00796">
      <w:pPr>
        <w:spacing w:line="94"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62.</w:t>
      </w:r>
    </w:p>
    <w:p w:rsidR="00F00796" w:rsidRPr="00CD050B" w:rsidRDefault="00F00796">
      <w:pPr>
        <w:spacing w:line="43" w:lineRule="exact"/>
        <w:rPr>
          <w:rFonts w:eastAsia="Times New Roman"/>
        </w:rPr>
      </w:pPr>
    </w:p>
    <w:p w:rsidR="00DB2ADA" w:rsidRDefault="00DB2ADA">
      <w:pPr>
        <w:spacing w:line="218" w:lineRule="auto"/>
        <w:ind w:firstLine="720"/>
        <w:jc w:val="both"/>
        <w:rPr>
          <w:rFonts w:eastAsia="Times New Roman"/>
          <w:sz w:val="24"/>
          <w:lang w:val="sr-Cyrl-CS"/>
        </w:rPr>
      </w:pPr>
    </w:p>
    <w:p w:rsidR="00F00796" w:rsidRDefault="00864665">
      <w:pPr>
        <w:spacing w:line="218" w:lineRule="auto"/>
        <w:ind w:firstLine="720"/>
        <w:jc w:val="both"/>
        <w:rPr>
          <w:rFonts w:eastAsia="Times New Roman"/>
          <w:sz w:val="24"/>
        </w:rPr>
      </w:pPr>
      <w:r>
        <w:rPr>
          <w:rFonts w:eastAsia="Times New Roman"/>
          <w:sz w:val="24"/>
          <w:lang w:val="sr-Cyrl-CS"/>
        </w:rPr>
        <w:t>Туристичке организације општине Гаџин Хан</w:t>
      </w:r>
      <w:r w:rsidRPr="00CD050B">
        <w:rPr>
          <w:rFonts w:eastAsia="Times New Roman"/>
          <w:sz w:val="24"/>
        </w:rPr>
        <w:t xml:space="preserve"> </w:t>
      </w:r>
      <w:r w:rsidR="00F00796" w:rsidRPr="00CD050B">
        <w:rPr>
          <w:rFonts w:eastAsia="Times New Roman"/>
          <w:sz w:val="24"/>
        </w:rPr>
        <w:t>је дужна да у континуитету контролише јавне набавке и то кроз прописане процедуре и поступке, односно методе које су садржински саставни део интерних процедура, као што су: утврђивање веродостојности документације да је поступак јавне набавке заиста и спроведен , да је набавка евидентирана у пословним књигама, да је уговор, односно фактура тачна и да одговара извршеном пријему добара, односно услуга, односно радова.</w:t>
      </w:r>
    </w:p>
    <w:p w:rsidR="00904F99" w:rsidRPr="00CD050B" w:rsidRDefault="00904F99">
      <w:pPr>
        <w:spacing w:line="218" w:lineRule="auto"/>
        <w:ind w:firstLine="720"/>
        <w:jc w:val="both"/>
        <w:rPr>
          <w:rFonts w:eastAsia="Times New Roman"/>
          <w:sz w:val="24"/>
        </w:rPr>
      </w:pPr>
    </w:p>
    <w:p w:rsidR="00F00796" w:rsidRPr="00CD050B" w:rsidRDefault="00F00796">
      <w:pPr>
        <w:spacing w:line="0" w:lineRule="atLeast"/>
        <w:ind w:left="4387"/>
        <w:rPr>
          <w:rFonts w:eastAsia="Times New Roman"/>
          <w:sz w:val="24"/>
        </w:rPr>
      </w:pPr>
      <w:bookmarkStart w:id="22" w:name="page24"/>
      <w:bookmarkEnd w:id="22"/>
      <w:r w:rsidRPr="00CD050B">
        <w:rPr>
          <w:rFonts w:eastAsia="Times New Roman"/>
          <w:sz w:val="24"/>
        </w:rPr>
        <w:t>Члан 63.</w:t>
      </w:r>
    </w:p>
    <w:p w:rsidR="00F00796" w:rsidRPr="00CD050B" w:rsidRDefault="00F00796">
      <w:pPr>
        <w:spacing w:line="77" w:lineRule="exact"/>
        <w:rPr>
          <w:rFonts w:eastAsia="Times New Roman"/>
        </w:rPr>
      </w:pPr>
    </w:p>
    <w:p w:rsidR="00DB2ADA" w:rsidRDefault="00DB2ADA">
      <w:pPr>
        <w:spacing w:line="220" w:lineRule="auto"/>
        <w:ind w:left="7" w:right="20" w:firstLine="720"/>
        <w:jc w:val="both"/>
        <w:rPr>
          <w:rFonts w:eastAsia="Times New Roman"/>
          <w:sz w:val="24"/>
          <w:lang/>
        </w:rPr>
      </w:pPr>
    </w:p>
    <w:p w:rsidR="00F00796" w:rsidRPr="00CD050B" w:rsidRDefault="00F00796">
      <w:pPr>
        <w:spacing w:line="220" w:lineRule="auto"/>
        <w:ind w:left="7" w:right="20" w:firstLine="720"/>
        <w:jc w:val="both"/>
        <w:rPr>
          <w:rFonts w:eastAsia="Times New Roman"/>
          <w:sz w:val="24"/>
        </w:rPr>
      </w:pPr>
      <w:r w:rsidRPr="00CD050B">
        <w:rPr>
          <w:rFonts w:eastAsia="Times New Roman"/>
          <w:sz w:val="24"/>
        </w:rPr>
        <w:t>Контрола јавних набавки подразумева контролу свих предузетих мера и радњи које наручилац спроводи у области планирања јавне набавке, затим у области услова и начина спровођења поступка јавне набавке, укључујући и само извршење уговора о јавној набавци.</w:t>
      </w:r>
    </w:p>
    <w:p w:rsidR="00F00796" w:rsidRPr="00CD050B" w:rsidRDefault="00F00796">
      <w:pPr>
        <w:spacing w:line="105" w:lineRule="exact"/>
        <w:rPr>
          <w:rFonts w:eastAsia="Times New Roman"/>
        </w:rPr>
      </w:pPr>
    </w:p>
    <w:p w:rsidR="00F00796" w:rsidRPr="00CD050B" w:rsidRDefault="00F00796">
      <w:pPr>
        <w:spacing w:line="223" w:lineRule="auto"/>
        <w:ind w:left="7" w:right="20" w:firstLine="720"/>
        <w:jc w:val="both"/>
        <w:rPr>
          <w:rFonts w:eastAsia="Times New Roman"/>
          <w:sz w:val="24"/>
        </w:rPr>
      </w:pPr>
      <w:r w:rsidRPr="00CD050B">
        <w:rPr>
          <w:rFonts w:eastAsia="Times New Roman"/>
          <w:sz w:val="24"/>
        </w:rPr>
        <w:t>Предмет контроле јавних набавки добара, услуга, односно радова, обавезно треба да обухвати:</w:t>
      </w:r>
    </w:p>
    <w:p w:rsidR="00F00796" w:rsidRPr="00CD050B" w:rsidRDefault="00F00796">
      <w:pPr>
        <w:spacing w:line="128" w:lineRule="exact"/>
        <w:rPr>
          <w:rFonts w:eastAsia="Times New Roman"/>
        </w:rPr>
      </w:pPr>
    </w:p>
    <w:p w:rsidR="00F00796" w:rsidRPr="00CD050B" w:rsidRDefault="00F00796">
      <w:pPr>
        <w:numPr>
          <w:ilvl w:val="0"/>
          <w:numId w:val="16"/>
        </w:numPr>
        <w:tabs>
          <w:tab w:val="left" w:pos="707"/>
        </w:tabs>
        <w:spacing w:line="261" w:lineRule="auto"/>
        <w:ind w:left="707" w:right="20" w:hanging="707"/>
        <w:jc w:val="both"/>
        <w:rPr>
          <w:rFonts w:eastAsia="Times New Roman"/>
          <w:sz w:val="24"/>
        </w:rPr>
      </w:pPr>
      <w:r w:rsidRPr="00CD050B">
        <w:rPr>
          <w:rFonts w:eastAsia="Times New Roman"/>
          <w:sz w:val="24"/>
        </w:rPr>
        <w:t>начин на који је вршено испитивање тржишта и документације која потврђује спроведене активности. То подразумева прикупљање података путем званичних саопштења државних институција, затим по основу директних разговора, путем добијених података из спроведених анкета, средстава информисања, каталога и слично;</w:t>
      </w:r>
    </w:p>
    <w:p w:rsidR="00F00796" w:rsidRPr="00CD050B" w:rsidRDefault="00F00796">
      <w:pPr>
        <w:spacing w:line="138" w:lineRule="exact"/>
        <w:rPr>
          <w:rFonts w:eastAsia="Times New Roman"/>
          <w:sz w:val="24"/>
        </w:rPr>
      </w:pPr>
    </w:p>
    <w:p w:rsidR="00F00796" w:rsidRPr="00CD050B" w:rsidRDefault="00F00796">
      <w:pPr>
        <w:numPr>
          <w:ilvl w:val="0"/>
          <w:numId w:val="16"/>
        </w:numPr>
        <w:tabs>
          <w:tab w:val="left" w:pos="707"/>
        </w:tabs>
        <w:spacing w:line="258" w:lineRule="auto"/>
        <w:ind w:left="707" w:right="20" w:hanging="707"/>
        <w:jc w:val="both"/>
        <w:rPr>
          <w:rFonts w:eastAsia="Times New Roman"/>
          <w:sz w:val="24"/>
        </w:rPr>
      </w:pPr>
      <w:r w:rsidRPr="00CD050B">
        <w:rPr>
          <w:rFonts w:eastAsia="Times New Roman"/>
          <w:sz w:val="24"/>
        </w:rPr>
        <w:t>поступак и начин утврђивања процењене вредности јавне набавке. Овде свакако треба обратити пажњу на реалност у одређивању процењене вредности, јер је то питање од изузетне важности за утврђивање прихватљивости понуде;</w:t>
      </w:r>
    </w:p>
    <w:p w:rsidR="00F00796" w:rsidRPr="00CD050B" w:rsidRDefault="00F00796">
      <w:pPr>
        <w:spacing w:line="140" w:lineRule="exact"/>
        <w:rPr>
          <w:rFonts w:eastAsia="Times New Roman"/>
          <w:sz w:val="24"/>
        </w:rPr>
      </w:pPr>
    </w:p>
    <w:p w:rsidR="00F00796" w:rsidRPr="00CD050B" w:rsidRDefault="00F00796">
      <w:pPr>
        <w:numPr>
          <w:ilvl w:val="0"/>
          <w:numId w:val="16"/>
        </w:numPr>
        <w:tabs>
          <w:tab w:val="left" w:pos="707"/>
        </w:tabs>
        <w:spacing w:line="260" w:lineRule="auto"/>
        <w:ind w:left="707" w:right="20" w:hanging="707"/>
        <w:jc w:val="both"/>
        <w:rPr>
          <w:rFonts w:eastAsia="Times New Roman"/>
          <w:sz w:val="24"/>
        </w:rPr>
      </w:pPr>
      <w:r w:rsidRPr="00CD050B">
        <w:rPr>
          <w:rFonts w:eastAsia="Times New Roman"/>
          <w:sz w:val="24"/>
        </w:rPr>
        <w:t>поступак одређивања техничких спецификација у смислу навођења основних карактеристика добара или услуга као што су квалитет, димензија, употреба производа, паковање, етикетирање, понашање добра у различитим временским приликама, постојање декларације, рок употребе итд.;</w:t>
      </w:r>
    </w:p>
    <w:p w:rsidR="00F00796" w:rsidRPr="00CD050B" w:rsidRDefault="00F00796">
      <w:pPr>
        <w:spacing w:line="138" w:lineRule="exact"/>
        <w:rPr>
          <w:rFonts w:eastAsia="Times New Roman"/>
          <w:sz w:val="24"/>
        </w:rPr>
      </w:pPr>
    </w:p>
    <w:p w:rsidR="00F00796" w:rsidRPr="00CD050B" w:rsidRDefault="00F00796">
      <w:pPr>
        <w:numPr>
          <w:ilvl w:val="0"/>
          <w:numId w:val="16"/>
        </w:numPr>
        <w:tabs>
          <w:tab w:val="left" w:pos="707"/>
        </w:tabs>
        <w:spacing w:line="258" w:lineRule="auto"/>
        <w:ind w:left="707" w:hanging="707"/>
        <w:jc w:val="both"/>
        <w:rPr>
          <w:rFonts w:eastAsia="Times New Roman"/>
          <w:sz w:val="24"/>
        </w:rPr>
      </w:pPr>
      <w:r w:rsidRPr="00CD050B">
        <w:rPr>
          <w:rFonts w:eastAsia="Times New Roman"/>
          <w:sz w:val="24"/>
        </w:rPr>
        <w:lastRenderedPageBreak/>
        <w:t>поступак одређивања техничких спецификација које карактеришу услуге, у смислу навођења сигурности услуге, квалитета пружене услуге, доступности услуге за све кориснике и слично;</w:t>
      </w:r>
    </w:p>
    <w:p w:rsidR="00F00796" w:rsidRPr="00CD050B" w:rsidRDefault="00F00796">
      <w:pPr>
        <w:spacing w:line="141" w:lineRule="exact"/>
        <w:rPr>
          <w:rFonts w:eastAsia="Times New Roman"/>
          <w:sz w:val="24"/>
        </w:rPr>
      </w:pPr>
    </w:p>
    <w:p w:rsidR="00F00796" w:rsidRPr="00CD050B" w:rsidRDefault="00F00796">
      <w:pPr>
        <w:numPr>
          <w:ilvl w:val="0"/>
          <w:numId w:val="16"/>
        </w:numPr>
        <w:tabs>
          <w:tab w:val="left" w:pos="707"/>
        </w:tabs>
        <w:spacing w:line="258" w:lineRule="auto"/>
        <w:ind w:left="707" w:right="20" w:hanging="707"/>
        <w:jc w:val="both"/>
        <w:rPr>
          <w:rFonts w:eastAsia="Times New Roman"/>
          <w:sz w:val="24"/>
        </w:rPr>
      </w:pPr>
      <w:r w:rsidRPr="00CD050B">
        <w:rPr>
          <w:rFonts w:eastAsia="Times New Roman"/>
          <w:sz w:val="24"/>
        </w:rPr>
        <w:t>поступак одређивања техничких спецификација које карактеришу набавку радова, у смислу навођења конкретних прописа о пројекту, инспекцији, трошковима, надзору, условима преузимања радова;</w:t>
      </w:r>
    </w:p>
    <w:p w:rsidR="00F00796" w:rsidRPr="00CD050B" w:rsidRDefault="00F00796">
      <w:pPr>
        <w:spacing w:line="139" w:lineRule="exact"/>
        <w:rPr>
          <w:rFonts w:eastAsia="Times New Roman"/>
          <w:sz w:val="24"/>
        </w:rPr>
      </w:pPr>
    </w:p>
    <w:p w:rsidR="00F00796" w:rsidRPr="00CD050B" w:rsidRDefault="00F00796">
      <w:pPr>
        <w:numPr>
          <w:ilvl w:val="0"/>
          <w:numId w:val="16"/>
        </w:numPr>
        <w:tabs>
          <w:tab w:val="left" w:pos="707"/>
        </w:tabs>
        <w:spacing w:line="261" w:lineRule="auto"/>
        <w:ind w:left="707" w:right="20" w:hanging="707"/>
        <w:jc w:val="both"/>
        <w:rPr>
          <w:rFonts w:eastAsia="Times New Roman"/>
          <w:sz w:val="24"/>
        </w:rPr>
      </w:pPr>
      <w:r w:rsidRPr="00CD050B">
        <w:rPr>
          <w:rFonts w:eastAsia="Times New Roman"/>
          <w:sz w:val="24"/>
        </w:rPr>
        <w:t>тражене додатне услове, њихову ширину и оправданост у конкурсној документацији, посебно са аспекта трошкова, а што подразумева захтеве у погледу тражења потврда о бонитету понуђача, таксативно навођење кадровског потенцијала са аспекта постојања лиценци, сертификата, броја стално запослених, затим ангажованих по уговору и рок трајања уговора у контексту спроведене јавне набавке;</w:t>
      </w:r>
    </w:p>
    <w:p w:rsidR="00F00796" w:rsidRPr="00CD050B" w:rsidRDefault="00F00796">
      <w:pPr>
        <w:spacing w:line="138" w:lineRule="exact"/>
        <w:rPr>
          <w:rFonts w:eastAsia="Times New Roman"/>
          <w:sz w:val="24"/>
        </w:rPr>
      </w:pPr>
    </w:p>
    <w:p w:rsidR="00F00796" w:rsidRPr="00CD050B" w:rsidRDefault="00F00796">
      <w:pPr>
        <w:numPr>
          <w:ilvl w:val="0"/>
          <w:numId w:val="16"/>
        </w:numPr>
        <w:tabs>
          <w:tab w:val="left" w:pos="707"/>
        </w:tabs>
        <w:spacing w:line="252" w:lineRule="auto"/>
        <w:ind w:left="707" w:right="20" w:hanging="707"/>
        <w:jc w:val="both"/>
        <w:rPr>
          <w:rFonts w:eastAsia="Times New Roman"/>
          <w:sz w:val="24"/>
        </w:rPr>
      </w:pPr>
      <w:r w:rsidRPr="00CD050B">
        <w:rPr>
          <w:rFonts w:eastAsia="Times New Roman"/>
          <w:sz w:val="24"/>
        </w:rPr>
        <w:t>постојање залиха добара, а која су предмет јавне набавке, њихова рочност и употребна вредност;</w:t>
      </w:r>
    </w:p>
    <w:p w:rsidR="00F00796" w:rsidRPr="00CD050B" w:rsidRDefault="00F00796">
      <w:pPr>
        <w:spacing w:line="147" w:lineRule="exact"/>
        <w:rPr>
          <w:rFonts w:eastAsia="Times New Roman"/>
          <w:sz w:val="24"/>
        </w:rPr>
      </w:pPr>
    </w:p>
    <w:p w:rsidR="00F00796" w:rsidRPr="00CD050B" w:rsidRDefault="00F00796">
      <w:pPr>
        <w:numPr>
          <w:ilvl w:val="0"/>
          <w:numId w:val="16"/>
        </w:numPr>
        <w:tabs>
          <w:tab w:val="left" w:pos="707"/>
        </w:tabs>
        <w:spacing w:line="252" w:lineRule="auto"/>
        <w:ind w:left="707" w:right="20" w:hanging="707"/>
        <w:jc w:val="both"/>
        <w:rPr>
          <w:rFonts w:eastAsia="Times New Roman"/>
          <w:sz w:val="24"/>
        </w:rPr>
      </w:pPr>
      <w:r w:rsidRPr="00CD050B">
        <w:rPr>
          <w:rFonts w:eastAsia="Times New Roman"/>
          <w:sz w:val="24"/>
        </w:rPr>
        <w:t>поштовање рокова плаћања и контрола са аспекта примене закона који регулише рок плаћања;</w:t>
      </w:r>
    </w:p>
    <w:p w:rsidR="00F00796" w:rsidRPr="00CD050B" w:rsidRDefault="00F00796">
      <w:pPr>
        <w:spacing w:line="148" w:lineRule="exact"/>
        <w:rPr>
          <w:rFonts w:eastAsia="Times New Roman"/>
          <w:sz w:val="24"/>
        </w:rPr>
      </w:pPr>
    </w:p>
    <w:p w:rsidR="00F00796" w:rsidRPr="00CD050B" w:rsidRDefault="00F00796">
      <w:pPr>
        <w:numPr>
          <w:ilvl w:val="0"/>
          <w:numId w:val="16"/>
        </w:numPr>
        <w:tabs>
          <w:tab w:val="left" w:pos="707"/>
        </w:tabs>
        <w:spacing w:line="252" w:lineRule="auto"/>
        <w:ind w:left="707" w:right="20" w:hanging="707"/>
        <w:jc w:val="both"/>
        <w:rPr>
          <w:rFonts w:eastAsia="Times New Roman"/>
          <w:sz w:val="24"/>
        </w:rPr>
      </w:pPr>
      <w:r w:rsidRPr="00CD050B">
        <w:rPr>
          <w:rFonts w:eastAsia="Times New Roman"/>
          <w:sz w:val="24"/>
        </w:rPr>
        <w:t>контрола примљених инструмената обезбеђења и обавеза наручиоца у случају њихове реализације;</w:t>
      </w:r>
    </w:p>
    <w:p w:rsidR="00F00796" w:rsidRPr="00CD050B" w:rsidRDefault="00F00796">
      <w:pPr>
        <w:spacing w:line="147" w:lineRule="exact"/>
        <w:rPr>
          <w:rFonts w:eastAsia="Times New Roman"/>
          <w:sz w:val="24"/>
        </w:rPr>
      </w:pPr>
    </w:p>
    <w:p w:rsidR="00F00796" w:rsidRPr="00CD050B" w:rsidRDefault="00F00796">
      <w:pPr>
        <w:numPr>
          <w:ilvl w:val="0"/>
          <w:numId w:val="16"/>
        </w:numPr>
        <w:tabs>
          <w:tab w:val="left" w:pos="707"/>
        </w:tabs>
        <w:spacing w:line="252" w:lineRule="auto"/>
        <w:ind w:left="707" w:right="20" w:hanging="707"/>
        <w:jc w:val="both"/>
        <w:rPr>
          <w:rFonts w:eastAsia="Times New Roman"/>
          <w:sz w:val="24"/>
        </w:rPr>
      </w:pPr>
      <w:r w:rsidRPr="00CD050B">
        <w:rPr>
          <w:rFonts w:eastAsia="Times New Roman"/>
          <w:sz w:val="24"/>
        </w:rPr>
        <w:t>давање аванса, његова висина и захтев за повраћај, односно коначан обрачун кроз примљени аванс;</w:t>
      </w:r>
    </w:p>
    <w:p w:rsidR="00F00796" w:rsidRPr="00CD050B" w:rsidRDefault="00F00796">
      <w:pPr>
        <w:spacing w:line="147" w:lineRule="exact"/>
        <w:rPr>
          <w:rFonts w:eastAsia="Times New Roman"/>
          <w:sz w:val="24"/>
        </w:rPr>
      </w:pPr>
    </w:p>
    <w:p w:rsidR="00F00796" w:rsidRPr="00CD050B" w:rsidRDefault="00F00796">
      <w:pPr>
        <w:numPr>
          <w:ilvl w:val="0"/>
          <w:numId w:val="16"/>
        </w:numPr>
        <w:tabs>
          <w:tab w:val="left" w:pos="707"/>
        </w:tabs>
        <w:spacing w:line="258" w:lineRule="auto"/>
        <w:ind w:left="707" w:right="20" w:hanging="707"/>
        <w:jc w:val="both"/>
        <w:rPr>
          <w:rFonts w:eastAsia="Times New Roman"/>
          <w:sz w:val="24"/>
        </w:rPr>
      </w:pPr>
      <w:r w:rsidRPr="00CD050B">
        <w:rPr>
          <w:rFonts w:eastAsia="Times New Roman"/>
          <w:sz w:val="24"/>
        </w:rPr>
        <w:t>контрола постојања вишкова радова, улога надзорног органа код утврђивања вишкова радова, њихова висина, неопходност образлагања постојања вишкова радова, укључујући и мањак радова.</w:t>
      </w:r>
    </w:p>
    <w:p w:rsidR="00F00796" w:rsidRPr="00CD050B" w:rsidRDefault="00F00796">
      <w:pPr>
        <w:spacing w:line="163"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64.</w:t>
      </w:r>
    </w:p>
    <w:p w:rsidR="0087232C" w:rsidRDefault="0087232C">
      <w:pPr>
        <w:spacing w:line="220" w:lineRule="auto"/>
        <w:ind w:left="7" w:firstLine="720"/>
        <w:jc w:val="both"/>
        <w:rPr>
          <w:rFonts w:eastAsia="Times New Roman"/>
          <w:sz w:val="24"/>
          <w:lang/>
        </w:rPr>
      </w:pPr>
      <w:bookmarkStart w:id="23" w:name="page25"/>
      <w:bookmarkEnd w:id="23"/>
    </w:p>
    <w:p w:rsidR="00F00796" w:rsidRPr="00CD050B" w:rsidRDefault="00F00796">
      <w:pPr>
        <w:spacing w:line="220" w:lineRule="auto"/>
        <w:ind w:left="7" w:firstLine="720"/>
        <w:jc w:val="both"/>
        <w:rPr>
          <w:rFonts w:eastAsia="Times New Roman"/>
          <w:sz w:val="24"/>
        </w:rPr>
      </w:pPr>
      <w:r w:rsidRPr="00CD050B">
        <w:rPr>
          <w:rFonts w:eastAsia="Times New Roman"/>
          <w:sz w:val="24"/>
        </w:rPr>
        <w:t xml:space="preserve">Наручилац </w:t>
      </w:r>
      <w:r w:rsidR="00904F99">
        <w:rPr>
          <w:rFonts w:eastAsia="Times New Roman"/>
          <w:sz w:val="24"/>
          <w:lang w:val="sr-Cyrl-CS"/>
        </w:rPr>
        <w:t>Туристичк</w:t>
      </w:r>
      <w:r w:rsidR="00904F99">
        <w:rPr>
          <w:rFonts w:eastAsia="Times New Roman"/>
          <w:sz w:val="24"/>
        </w:rPr>
        <w:t>a</w:t>
      </w:r>
      <w:r w:rsidR="00904F99">
        <w:rPr>
          <w:rFonts w:eastAsia="Times New Roman"/>
          <w:sz w:val="24"/>
          <w:lang w:val="sr-Cyrl-CS"/>
        </w:rPr>
        <w:t xml:space="preserve"> организациј</w:t>
      </w:r>
      <w:r w:rsidR="00904F99">
        <w:rPr>
          <w:rFonts w:eastAsia="Times New Roman"/>
          <w:sz w:val="24"/>
        </w:rPr>
        <w:t>a</w:t>
      </w:r>
      <w:r w:rsidR="00904F99">
        <w:rPr>
          <w:rFonts w:eastAsia="Times New Roman"/>
          <w:sz w:val="24"/>
          <w:lang w:val="sr-Cyrl-CS"/>
        </w:rPr>
        <w:t xml:space="preserve"> општине Гаџин Хан</w:t>
      </w:r>
      <w:r w:rsidR="00904F99" w:rsidRPr="00CD050B">
        <w:rPr>
          <w:rFonts w:eastAsia="Times New Roman"/>
          <w:sz w:val="24"/>
        </w:rPr>
        <w:t xml:space="preserve"> </w:t>
      </w:r>
      <w:r w:rsidRPr="00CD050B">
        <w:rPr>
          <w:rFonts w:eastAsia="Times New Roman"/>
          <w:sz w:val="24"/>
        </w:rPr>
        <w:t>је овим интерним актом уредио контролу јавних набавки. Контролу јавних набавки обављаће лица која у Општинској управи врше контролу набавки свих корисника јавних средстава.</w:t>
      </w:r>
    </w:p>
    <w:p w:rsidR="00F00796" w:rsidRPr="00CD050B" w:rsidRDefault="00F00796">
      <w:pPr>
        <w:spacing w:line="156"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65.</w:t>
      </w:r>
    </w:p>
    <w:p w:rsidR="00F00796" w:rsidRPr="00CD050B" w:rsidRDefault="00F00796">
      <w:pPr>
        <w:spacing w:line="163" w:lineRule="exact"/>
        <w:rPr>
          <w:rFonts w:eastAsia="Times New Roman"/>
        </w:rPr>
      </w:pPr>
    </w:p>
    <w:p w:rsidR="00F00796" w:rsidRPr="00CD050B" w:rsidRDefault="00F00796">
      <w:pPr>
        <w:spacing w:line="219" w:lineRule="auto"/>
        <w:ind w:left="7" w:firstLine="720"/>
        <w:jc w:val="both"/>
        <w:rPr>
          <w:rFonts w:eastAsia="Times New Roman"/>
          <w:sz w:val="24"/>
        </w:rPr>
      </w:pPr>
      <w:r w:rsidRPr="00CD050B">
        <w:rPr>
          <w:rFonts w:eastAsia="Times New Roman"/>
          <w:sz w:val="24"/>
        </w:rPr>
        <w:t xml:space="preserve">Контрола јавних набавки одвија се у складу са припремљеним годишњим планом контроле, а који је за потребе наручиоца - </w:t>
      </w:r>
      <w:r w:rsidR="00864665">
        <w:rPr>
          <w:rFonts w:eastAsia="Times New Roman"/>
          <w:sz w:val="24"/>
          <w:lang w:val="sr-Cyrl-CS"/>
        </w:rPr>
        <w:t>Туристичке организације општине Гаџин Хан</w:t>
      </w:r>
      <w:r w:rsidR="00864665" w:rsidRPr="00CD050B">
        <w:rPr>
          <w:rFonts w:eastAsia="Times New Roman"/>
          <w:sz w:val="24"/>
        </w:rPr>
        <w:t xml:space="preserve"> </w:t>
      </w:r>
      <w:r w:rsidRPr="00CD050B">
        <w:rPr>
          <w:rFonts w:eastAsia="Times New Roman"/>
          <w:sz w:val="24"/>
        </w:rPr>
        <w:t>израђен у саставу Плана контроле корисника јавних средстава, који је сачинио интерни контролор - лице које је решењем одредио директор.</w:t>
      </w:r>
    </w:p>
    <w:p w:rsidR="00F00796" w:rsidRPr="00CD050B" w:rsidRDefault="00F00796">
      <w:pPr>
        <w:spacing w:line="106" w:lineRule="exact"/>
        <w:rPr>
          <w:rFonts w:eastAsia="Times New Roman"/>
        </w:rPr>
      </w:pPr>
    </w:p>
    <w:p w:rsidR="00F00796" w:rsidRPr="00CD050B" w:rsidRDefault="00F00796">
      <w:pPr>
        <w:spacing w:line="220" w:lineRule="auto"/>
        <w:ind w:left="7" w:firstLine="720"/>
        <w:jc w:val="both"/>
        <w:rPr>
          <w:rFonts w:eastAsia="Times New Roman"/>
          <w:sz w:val="24"/>
        </w:rPr>
      </w:pPr>
      <w:r w:rsidRPr="00CD050B">
        <w:rPr>
          <w:rFonts w:eastAsia="Times New Roman"/>
          <w:sz w:val="24"/>
        </w:rPr>
        <w:t xml:space="preserve">Састављени годишњи план контроле обавезно се доставља управном одбору наручиоца, директору </w:t>
      </w:r>
      <w:r w:rsidR="00864665">
        <w:rPr>
          <w:rFonts w:eastAsia="Times New Roman"/>
          <w:sz w:val="24"/>
          <w:lang w:val="sr-Cyrl-CS"/>
        </w:rPr>
        <w:t>Туристичке организације општине Гаџин Хан</w:t>
      </w:r>
      <w:r w:rsidR="00864665" w:rsidRPr="00CD050B">
        <w:rPr>
          <w:rFonts w:eastAsia="Times New Roman"/>
          <w:sz w:val="24"/>
        </w:rPr>
        <w:t xml:space="preserve"> </w:t>
      </w:r>
      <w:r w:rsidRPr="00CD050B">
        <w:rPr>
          <w:rFonts w:eastAsia="Times New Roman"/>
          <w:sz w:val="24"/>
        </w:rPr>
        <w:t>на усвајање чиме исти постаје правило понашања интерног контролора, у току те пословне године.</w:t>
      </w:r>
    </w:p>
    <w:p w:rsidR="00F00796" w:rsidRPr="00CD050B" w:rsidRDefault="00F00796">
      <w:pPr>
        <w:spacing w:line="155"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66.</w:t>
      </w:r>
    </w:p>
    <w:p w:rsidR="00F00796" w:rsidRPr="00CD050B" w:rsidRDefault="00F00796">
      <w:pPr>
        <w:spacing w:line="113" w:lineRule="exact"/>
        <w:rPr>
          <w:rFonts w:eastAsia="Times New Roman"/>
        </w:rPr>
      </w:pPr>
    </w:p>
    <w:p w:rsidR="00F00796" w:rsidRPr="00CD050B" w:rsidRDefault="00F00796">
      <w:pPr>
        <w:spacing w:line="0" w:lineRule="atLeast"/>
        <w:ind w:left="727"/>
        <w:rPr>
          <w:rFonts w:eastAsia="Times New Roman"/>
          <w:sz w:val="24"/>
        </w:rPr>
      </w:pPr>
      <w:r w:rsidRPr="00CD050B">
        <w:rPr>
          <w:rFonts w:eastAsia="Times New Roman"/>
          <w:sz w:val="24"/>
        </w:rPr>
        <w:t>Годишњи план контроле јавних набавки садржи следеће податке:</w:t>
      </w:r>
    </w:p>
    <w:p w:rsidR="00F00796" w:rsidRPr="00CD050B" w:rsidRDefault="00F00796">
      <w:pPr>
        <w:numPr>
          <w:ilvl w:val="0"/>
          <w:numId w:val="17"/>
        </w:numPr>
        <w:tabs>
          <w:tab w:val="left" w:pos="707"/>
        </w:tabs>
        <w:spacing w:line="216" w:lineRule="auto"/>
        <w:ind w:left="707" w:hanging="707"/>
        <w:jc w:val="both"/>
        <w:rPr>
          <w:rFonts w:eastAsia="Times New Roman"/>
          <w:sz w:val="24"/>
        </w:rPr>
      </w:pPr>
      <w:r w:rsidRPr="00CD050B">
        <w:rPr>
          <w:rFonts w:eastAsia="Times New Roman"/>
          <w:sz w:val="24"/>
        </w:rPr>
        <w:t xml:space="preserve">предмет контроле јавне набавке (добра, услуге, радови), при чему наручилац, </w:t>
      </w:r>
      <w:r w:rsidR="00864665">
        <w:rPr>
          <w:rFonts w:eastAsia="Times New Roman"/>
          <w:sz w:val="24"/>
          <w:lang w:val="sr-Cyrl-CS"/>
        </w:rPr>
        <w:t>Туристичке организације општине Гаџин Хан</w:t>
      </w:r>
      <w:r w:rsidR="00864665" w:rsidRPr="00CD050B">
        <w:rPr>
          <w:rFonts w:eastAsia="Times New Roman"/>
          <w:sz w:val="24"/>
        </w:rPr>
        <w:t xml:space="preserve"> </w:t>
      </w:r>
      <w:r w:rsidRPr="00CD050B">
        <w:rPr>
          <w:rFonts w:eastAsia="Times New Roman"/>
          <w:sz w:val="24"/>
        </w:rPr>
        <w:t>предмет контроле одређује на основу процењене вредности јавне набавке, процене ризика, броја набавки у току године и слично,</w:t>
      </w:r>
    </w:p>
    <w:p w:rsidR="00F00796" w:rsidRPr="00CD050B" w:rsidRDefault="00F00796">
      <w:pPr>
        <w:spacing w:line="1" w:lineRule="exact"/>
        <w:rPr>
          <w:rFonts w:eastAsia="Times New Roman"/>
          <w:sz w:val="24"/>
        </w:rPr>
      </w:pPr>
    </w:p>
    <w:p w:rsidR="00F00796" w:rsidRPr="00CD050B" w:rsidRDefault="00F00796">
      <w:pPr>
        <w:numPr>
          <w:ilvl w:val="0"/>
          <w:numId w:val="17"/>
        </w:numPr>
        <w:tabs>
          <w:tab w:val="left" w:pos="707"/>
        </w:tabs>
        <w:spacing w:line="217" w:lineRule="auto"/>
        <w:ind w:left="707" w:hanging="707"/>
        <w:jc w:val="both"/>
        <w:rPr>
          <w:rFonts w:eastAsia="Times New Roman"/>
          <w:sz w:val="24"/>
        </w:rPr>
      </w:pPr>
      <w:r w:rsidRPr="00CD050B">
        <w:rPr>
          <w:rFonts w:eastAsia="Times New Roman"/>
          <w:sz w:val="24"/>
        </w:rPr>
        <w:t>субјект контроле;</w:t>
      </w:r>
    </w:p>
    <w:p w:rsidR="00F00796" w:rsidRPr="00CD050B" w:rsidRDefault="00F00796">
      <w:pPr>
        <w:numPr>
          <w:ilvl w:val="0"/>
          <w:numId w:val="17"/>
        </w:numPr>
        <w:tabs>
          <w:tab w:val="left" w:pos="707"/>
        </w:tabs>
        <w:spacing w:line="214" w:lineRule="auto"/>
        <w:ind w:left="707" w:hanging="707"/>
        <w:jc w:val="both"/>
        <w:rPr>
          <w:rFonts w:eastAsia="Times New Roman"/>
          <w:sz w:val="24"/>
        </w:rPr>
      </w:pPr>
      <w:r w:rsidRPr="00CD050B">
        <w:rPr>
          <w:rFonts w:eastAsia="Times New Roman"/>
          <w:sz w:val="24"/>
        </w:rPr>
        <w:t>оквирни датум вршења контроле;</w:t>
      </w:r>
    </w:p>
    <w:p w:rsidR="00F00796" w:rsidRPr="00CD050B" w:rsidRDefault="00F00796">
      <w:pPr>
        <w:spacing w:line="1" w:lineRule="exact"/>
        <w:rPr>
          <w:rFonts w:eastAsia="Times New Roman"/>
          <w:sz w:val="24"/>
        </w:rPr>
      </w:pPr>
    </w:p>
    <w:p w:rsidR="00F00796" w:rsidRPr="00CD050B" w:rsidRDefault="00F00796">
      <w:pPr>
        <w:numPr>
          <w:ilvl w:val="0"/>
          <w:numId w:val="17"/>
        </w:numPr>
        <w:tabs>
          <w:tab w:val="left" w:pos="707"/>
        </w:tabs>
        <w:spacing w:line="220" w:lineRule="auto"/>
        <w:ind w:left="707" w:hanging="707"/>
        <w:jc w:val="both"/>
        <w:rPr>
          <w:rFonts w:eastAsia="Times New Roman"/>
          <w:sz w:val="24"/>
        </w:rPr>
      </w:pPr>
      <w:r w:rsidRPr="00CD050B">
        <w:rPr>
          <w:rFonts w:eastAsia="Times New Roman"/>
          <w:sz w:val="24"/>
        </w:rPr>
        <w:t>број лица која ће бити ангажована на контроли јавне набавке.</w:t>
      </w:r>
    </w:p>
    <w:p w:rsidR="00F00796" w:rsidRPr="00CD050B" w:rsidRDefault="00F00796">
      <w:pPr>
        <w:spacing w:line="7" w:lineRule="exact"/>
        <w:rPr>
          <w:rFonts w:eastAsia="Times New Roman"/>
          <w:sz w:val="24"/>
        </w:rPr>
      </w:pPr>
    </w:p>
    <w:p w:rsidR="00F00796" w:rsidRPr="00CD050B" w:rsidRDefault="00F00796">
      <w:pPr>
        <w:spacing w:line="0" w:lineRule="atLeast"/>
        <w:ind w:left="727"/>
        <w:jc w:val="both"/>
        <w:rPr>
          <w:rFonts w:eastAsia="Times New Roman"/>
          <w:sz w:val="23"/>
        </w:rPr>
      </w:pPr>
      <w:r w:rsidRPr="00CD050B">
        <w:rPr>
          <w:rFonts w:eastAsia="Times New Roman"/>
          <w:sz w:val="23"/>
        </w:rPr>
        <w:lastRenderedPageBreak/>
        <w:t>Измена годишњег плана контроле обавља се на исти начин и по истом поступку који је</w:t>
      </w:r>
    </w:p>
    <w:p w:rsidR="00F00796" w:rsidRPr="00CD050B" w:rsidRDefault="00F00796">
      <w:pPr>
        <w:spacing w:line="12" w:lineRule="exact"/>
        <w:rPr>
          <w:rFonts w:eastAsia="Times New Roman"/>
        </w:rPr>
      </w:pPr>
    </w:p>
    <w:p w:rsidR="00904F99" w:rsidRDefault="00F00796">
      <w:pPr>
        <w:spacing w:line="249" w:lineRule="auto"/>
        <w:ind w:left="4387" w:right="3680" w:hanging="4382"/>
        <w:rPr>
          <w:rFonts w:eastAsia="Times New Roman"/>
          <w:sz w:val="23"/>
        </w:rPr>
      </w:pPr>
      <w:r w:rsidRPr="00CD050B">
        <w:rPr>
          <w:rFonts w:eastAsia="Times New Roman"/>
          <w:sz w:val="23"/>
        </w:rPr>
        <w:t>био за доношење годишњег плана контроле јавне набавке.</w:t>
      </w:r>
    </w:p>
    <w:p w:rsidR="00904F99" w:rsidRDefault="00F00796">
      <w:pPr>
        <w:spacing w:line="249" w:lineRule="auto"/>
        <w:ind w:left="4387" w:right="3680" w:hanging="4382"/>
        <w:rPr>
          <w:rFonts w:eastAsia="Times New Roman"/>
          <w:sz w:val="23"/>
        </w:rPr>
      </w:pPr>
      <w:r w:rsidRPr="00CD050B">
        <w:rPr>
          <w:rFonts w:eastAsia="Times New Roman"/>
          <w:sz w:val="23"/>
        </w:rPr>
        <w:t xml:space="preserve"> </w:t>
      </w:r>
    </w:p>
    <w:p w:rsidR="00F00796" w:rsidRPr="00CD050B" w:rsidRDefault="00904F99">
      <w:pPr>
        <w:spacing w:line="249" w:lineRule="auto"/>
        <w:ind w:left="4387" w:right="3680" w:hanging="4382"/>
        <w:rPr>
          <w:rFonts w:eastAsia="Times New Roman"/>
          <w:sz w:val="23"/>
        </w:rPr>
      </w:pPr>
      <w:r>
        <w:rPr>
          <w:rFonts w:eastAsia="Times New Roman"/>
          <w:sz w:val="23"/>
        </w:rPr>
        <w:tab/>
      </w:r>
      <w:r w:rsidR="00F00796" w:rsidRPr="00CD050B">
        <w:rPr>
          <w:rFonts w:eastAsia="Times New Roman"/>
          <w:sz w:val="23"/>
        </w:rPr>
        <w:t>Члан 67.</w:t>
      </w:r>
    </w:p>
    <w:p w:rsidR="0087232C" w:rsidRDefault="0087232C">
      <w:pPr>
        <w:spacing w:line="232" w:lineRule="auto"/>
        <w:ind w:left="727"/>
        <w:rPr>
          <w:rFonts w:eastAsia="Times New Roman"/>
          <w:sz w:val="24"/>
          <w:lang/>
        </w:rPr>
      </w:pPr>
    </w:p>
    <w:p w:rsidR="00F00796" w:rsidRPr="00CD050B" w:rsidRDefault="00F00796">
      <w:pPr>
        <w:spacing w:line="232" w:lineRule="auto"/>
        <w:ind w:left="727"/>
        <w:rPr>
          <w:rFonts w:eastAsia="Times New Roman"/>
          <w:sz w:val="24"/>
        </w:rPr>
      </w:pPr>
      <w:r w:rsidRPr="00CD050B">
        <w:rPr>
          <w:rFonts w:eastAsia="Times New Roman"/>
          <w:sz w:val="24"/>
        </w:rPr>
        <w:t>Контрола јавне набавке може бити редовна и ванредна контрола.</w:t>
      </w:r>
    </w:p>
    <w:p w:rsidR="00F00796" w:rsidRPr="00CD050B" w:rsidRDefault="00F00796">
      <w:pPr>
        <w:spacing w:line="215" w:lineRule="auto"/>
        <w:ind w:left="7" w:firstLine="720"/>
        <w:jc w:val="both"/>
        <w:rPr>
          <w:rFonts w:eastAsia="Times New Roman"/>
          <w:sz w:val="24"/>
        </w:rPr>
      </w:pPr>
      <w:r w:rsidRPr="00CD050B">
        <w:rPr>
          <w:rFonts w:eastAsia="Times New Roman"/>
          <w:sz w:val="24"/>
        </w:rPr>
        <w:t>У моменту када почиње редовна контрола јавне набавке, а која је планирана у годишњем плану контроле, интерни контролор је дужан је да обавести субјект контроле да, ће контрола бити обављена, и том приликом обавештава га следеће:</w:t>
      </w:r>
    </w:p>
    <w:p w:rsidR="00F00796" w:rsidRPr="00CD050B" w:rsidRDefault="00F00796">
      <w:pPr>
        <w:numPr>
          <w:ilvl w:val="0"/>
          <w:numId w:val="18"/>
        </w:numPr>
        <w:tabs>
          <w:tab w:val="left" w:pos="707"/>
        </w:tabs>
        <w:spacing w:line="219" w:lineRule="auto"/>
        <w:ind w:left="707" w:hanging="707"/>
        <w:jc w:val="both"/>
        <w:rPr>
          <w:rFonts w:eastAsia="Times New Roman"/>
          <w:sz w:val="24"/>
        </w:rPr>
      </w:pPr>
      <w:r w:rsidRPr="00CD050B">
        <w:rPr>
          <w:rFonts w:eastAsia="Times New Roman"/>
          <w:sz w:val="24"/>
        </w:rPr>
        <w:t>о периоду у коме ће контрола јавне набавке бити спроведена</w:t>
      </w:r>
      <w:r w:rsidR="007D724E">
        <w:rPr>
          <w:rFonts w:eastAsia="Times New Roman"/>
          <w:sz w:val="24"/>
          <w:lang w:val="en-US"/>
        </w:rPr>
        <w:t>;</w:t>
      </w:r>
    </w:p>
    <w:p w:rsidR="00F00796" w:rsidRPr="00CD050B" w:rsidRDefault="00F00796">
      <w:pPr>
        <w:spacing w:line="1" w:lineRule="exact"/>
        <w:rPr>
          <w:rFonts w:eastAsia="Times New Roman"/>
          <w:sz w:val="24"/>
        </w:rPr>
      </w:pPr>
    </w:p>
    <w:p w:rsidR="00F00796" w:rsidRPr="00CD050B" w:rsidRDefault="00F00796">
      <w:pPr>
        <w:numPr>
          <w:ilvl w:val="0"/>
          <w:numId w:val="18"/>
        </w:numPr>
        <w:tabs>
          <w:tab w:val="left" w:pos="707"/>
        </w:tabs>
        <w:spacing w:line="214" w:lineRule="auto"/>
        <w:ind w:left="707" w:hanging="707"/>
        <w:jc w:val="both"/>
        <w:rPr>
          <w:rFonts w:eastAsia="Times New Roman"/>
          <w:sz w:val="24"/>
        </w:rPr>
      </w:pPr>
      <w:r w:rsidRPr="00CD050B">
        <w:rPr>
          <w:rFonts w:eastAsia="Times New Roman"/>
          <w:sz w:val="24"/>
        </w:rPr>
        <w:t>о предмету контроле;</w:t>
      </w:r>
    </w:p>
    <w:p w:rsidR="00F00796" w:rsidRPr="00CD050B" w:rsidRDefault="00F00796">
      <w:pPr>
        <w:spacing w:line="1" w:lineRule="exact"/>
        <w:rPr>
          <w:rFonts w:eastAsia="Times New Roman"/>
          <w:sz w:val="24"/>
        </w:rPr>
      </w:pPr>
    </w:p>
    <w:p w:rsidR="00F00796" w:rsidRPr="00CD050B" w:rsidRDefault="00F00796">
      <w:pPr>
        <w:numPr>
          <w:ilvl w:val="0"/>
          <w:numId w:val="18"/>
        </w:numPr>
        <w:tabs>
          <w:tab w:val="left" w:pos="707"/>
        </w:tabs>
        <w:spacing w:line="217" w:lineRule="auto"/>
        <w:ind w:left="707" w:hanging="707"/>
        <w:jc w:val="both"/>
        <w:rPr>
          <w:rFonts w:eastAsia="Times New Roman"/>
          <w:sz w:val="24"/>
        </w:rPr>
      </w:pPr>
      <w:r w:rsidRPr="00CD050B">
        <w:rPr>
          <w:rFonts w:eastAsia="Times New Roman"/>
          <w:sz w:val="24"/>
        </w:rPr>
        <w:t>о врсти контроле;</w:t>
      </w:r>
    </w:p>
    <w:p w:rsidR="00F00796" w:rsidRPr="00CD050B" w:rsidRDefault="00F00796">
      <w:pPr>
        <w:numPr>
          <w:ilvl w:val="0"/>
          <w:numId w:val="18"/>
        </w:numPr>
        <w:tabs>
          <w:tab w:val="left" w:pos="707"/>
        </w:tabs>
        <w:spacing w:line="220" w:lineRule="auto"/>
        <w:ind w:left="707" w:hanging="707"/>
        <w:jc w:val="both"/>
        <w:rPr>
          <w:rFonts w:eastAsia="Times New Roman"/>
          <w:sz w:val="24"/>
        </w:rPr>
      </w:pPr>
      <w:r w:rsidRPr="00CD050B">
        <w:rPr>
          <w:rFonts w:eastAsia="Times New Roman"/>
          <w:sz w:val="24"/>
        </w:rPr>
        <w:t>о лицима која ће извршити контролу јавне набавке.</w:t>
      </w:r>
    </w:p>
    <w:p w:rsidR="00F43457" w:rsidRDefault="00F43457">
      <w:pPr>
        <w:spacing w:line="234" w:lineRule="auto"/>
        <w:ind w:left="4387"/>
        <w:rPr>
          <w:rFonts w:eastAsia="Times New Roman"/>
          <w:sz w:val="24"/>
          <w:lang w:val="sr-Cyrl-CS"/>
        </w:rPr>
      </w:pPr>
    </w:p>
    <w:p w:rsidR="00F00796" w:rsidRPr="00CD050B" w:rsidRDefault="00F00796">
      <w:pPr>
        <w:spacing w:line="234" w:lineRule="auto"/>
        <w:ind w:left="4387"/>
        <w:rPr>
          <w:rFonts w:eastAsia="Times New Roman"/>
          <w:sz w:val="24"/>
        </w:rPr>
      </w:pPr>
      <w:r w:rsidRPr="00CD050B">
        <w:rPr>
          <w:rFonts w:eastAsia="Times New Roman"/>
          <w:sz w:val="24"/>
        </w:rPr>
        <w:t>Члан 68.</w:t>
      </w:r>
    </w:p>
    <w:p w:rsidR="00F00796" w:rsidRPr="00CD050B" w:rsidRDefault="00F00796">
      <w:pPr>
        <w:spacing w:line="1" w:lineRule="exact"/>
        <w:rPr>
          <w:rFonts w:eastAsia="Times New Roman"/>
        </w:rPr>
      </w:pPr>
    </w:p>
    <w:p w:rsidR="0087232C" w:rsidRDefault="0087232C">
      <w:pPr>
        <w:spacing w:line="216" w:lineRule="auto"/>
        <w:ind w:left="7" w:firstLine="720"/>
        <w:jc w:val="both"/>
        <w:rPr>
          <w:rFonts w:eastAsia="Times New Roman"/>
          <w:sz w:val="24"/>
          <w:lang/>
        </w:rPr>
      </w:pPr>
    </w:p>
    <w:p w:rsidR="00F00796" w:rsidRPr="00CD050B" w:rsidRDefault="00F00796">
      <w:pPr>
        <w:spacing w:line="216" w:lineRule="auto"/>
        <w:ind w:left="7" w:firstLine="720"/>
        <w:jc w:val="both"/>
        <w:rPr>
          <w:rFonts w:eastAsia="Times New Roman"/>
          <w:sz w:val="24"/>
        </w:rPr>
      </w:pPr>
      <w:r w:rsidRPr="00CD050B">
        <w:rPr>
          <w:rFonts w:eastAsia="Times New Roman"/>
          <w:sz w:val="24"/>
        </w:rPr>
        <w:t xml:space="preserve">Наручилац </w:t>
      </w:r>
      <w:r w:rsidR="00864665">
        <w:rPr>
          <w:rFonts w:eastAsia="Times New Roman"/>
          <w:sz w:val="24"/>
          <w:lang w:val="sr-Cyrl-CS"/>
        </w:rPr>
        <w:t>Туристичке организације општине Гаџин Хан</w:t>
      </w:r>
      <w:r w:rsidR="00864665" w:rsidRPr="00CD050B">
        <w:rPr>
          <w:rFonts w:eastAsia="Times New Roman"/>
          <w:sz w:val="24"/>
        </w:rPr>
        <w:t xml:space="preserve"> </w:t>
      </w:r>
      <w:r w:rsidRPr="00CD050B">
        <w:rPr>
          <w:rFonts w:eastAsia="Times New Roman"/>
          <w:sz w:val="24"/>
        </w:rPr>
        <w:t>је дужна да се у поступцима планирања, спровођења и извршења јавне набавке, понаша у складу са утврђеним политикама, процедурама и активностима, са задатком да се обезбеди разумно уверавање, да ће се циљеви јавне набавке остварити кроз:</w:t>
      </w:r>
    </w:p>
    <w:p w:rsidR="00F00796" w:rsidRPr="00CD050B" w:rsidRDefault="00F00796">
      <w:pPr>
        <w:spacing w:line="1" w:lineRule="exact"/>
        <w:rPr>
          <w:rFonts w:eastAsia="Times New Roman"/>
        </w:rPr>
      </w:pPr>
    </w:p>
    <w:p w:rsidR="00F00796" w:rsidRPr="00CD050B" w:rsidRDefault="00F00796">
      <w:pPr>
        <w:numPr>
          <w:ilvl w:val="0"/>
          <w:numId w:val="19"/>
        </w:numPr>
        <w:tabs>
          <w:tab w:val="left" w:pos="707"/>
        </w:tabs>
        <w:spacing w:line="216" w:lineRule="auto"/>
        <w:ind w:left="707" w:right="20" w:hanging="707"/>
        <w:jc w:val="both"/>
        <w:rPr>
          <w:rFonts w:eastAsia="Times New Roman"/>
          <w:sz w:val="24"/>
        </w:rPr>
      </w:pPr>
      <w:r w:rsidRPr="00CD050B">
        <w:rPr>
          <w:rFonts w:eastAsia="Times New Roman"/>
          <w:sz w:val="24"/>
        </w:rPr>
        <w:t>пословање у складу са прописима о јавним набавкама, унутрашњим актима и закљученим уговорима;</w:t>
      </w:r>
    </w:p>
    <w:p w:rsidR="00F00796" w:rsidRPr="00CD050B" w:rsidRDefault="00F00796">
      <w:pPr>
        <w:numPr>
          <w:ilvl w:val="0"/>
          <w:numId w:val="19"/>
        </w:numPr>
        <w:tabs>
          <w:tab w:val="left" w:pos="707"/>
        </w:tabs>
        <w:spacing w:line="217" w:lineRule="auto"/>
        <w:ind w:left="707" w:hanging="707"/>
        <w:jc w:val="both"/>
        <w:rPr>
          <w:rFonts w:eastAsia="Times New Roman"/>
          <w:sz w:val="24"/>
        </w:rPr>
      </w:pPr>
      <w:r w:rsidRPr="00CD050B">
        <w:rPr>
          <w:rFonts w:eastAsia="Times New Roman"/>
          <w:sz w:val="24"/>
        </w:rPr>
        <w:t>реалност и интегритет спроведених поступака јавне набавке;</w:t>
      </w:r>
    </w:p>
    <w:p w:rsidR="00F00796" w:rsidRPr="00CD050B" w:rsidRDefault="00F00796">
      <w:pPr>
        <w:numPr>
          <w:ilvl w:val="0"/>
          <w:numId w:val="19"/>
        </w:numPr>
        <w:tabs>
          <w:tab w:val="left" w:pos="707"/>
        </w:tabs>
        <w:spacing w:line="216" w:lineRule="auto"/>
        <w:ind w:left="707" w:right="20" w:hanging="707"/>
        <w:jc w:val="both"/>
        <w:rPr>
          <w:rFonts w:eastAsia="Times New Roman"/>
          <w:sz w:val="24"/>
        </w:rPr>
      </w:pPr>
      <w:r w:rsidRPr="00CD050B">
        <w:rPr>
          <w:rFonts w:eastAsia="Times New Roman"/>
          <w:sz w:val="24"/>
        </w:rPr>
        <w:t>економично, ефикасно и наменско коришћење средстава која су утврђена годишњим планом јавне набавке;</w:t>
      </w:r>
    </w:p>
    <w:p w:rsidR="00F00796" w:rsidRPr="00CD050B" w:rsidRDefault="00F00796">
      <w:pPr>
        <w:numPr>
          <w:ilvl w:val="0"/>
          <w:numId w:val="19"/>
        </w:numPr>
        <w:tabs>
          <w:tab w:val="left" w:pos="707"/>
        </w:tabs>
        <w:spacing w:line="214" w:lineRule="auto"/>
        <w:ind w:left="707" w:hanging="707"/>
        <w:jc w:val="both"/>
        <w:rPr>
          <w:rFonts w:eastAsia="Times New Roman"/>
          <w:sz w:val="24"/>
        </w:rPr>
      </w:pPr>
      <w:r w:rsidRPr="00CD050B">
        <w:rPr>
          <w:rFonts w:eastAsia="Times New Roman"/>
          <w:sz w:val="24"/>
        </w:rPr>
        <w:t>заштиту података односно информација везаних за јавне набавке;</w:t>
      </w:r>
    </w:p>
    <w:p w:rsidR="00F00796" w:rsidRPr="00CD050B" w:rsidRDefault="00F00796">
      <w:pPr>
        <w:spacing w:line="1" w:lineRule="exact"/>
        <w:rPr>
          <w:rFonts w:eastAsia="Times New Roman"/>
          <w:sz w:val="24"/>
        </w:rPr>
      </w:pPr>
    </w:p>
    <w:p w:rsidR="00F00796" w:rsidRPr="00CD050B" w:rsidRDefault="00F00796">
      <w:pPr>
        <w:numPr>
          <w:ilvl w:val="0"/>
          <w:numId w:val="19"/>
        </w:numPr>
        <w:tabs>
          <w:tab w:val="left" w:pos="707"/>
        </w:tabs>
        <w:spacing w:line="216" w:lineRule="auto"/>
        <w:ind w:left="707" w:right="20" w:hanging="707"/>
        <w:jc w:val="both"/>
        <w:rPr>
          <w:rFonts w:eastAsia="Times New Roman"/>
          <w:sz w:val="24"/>
        </w:rPr>
      </w:pPr>
      <w:r w:rsidRPr="00CD050B">
        <w:rPr>
          <w:rFonts w:eastAsia="Times New Roman"/>
          <w:sz w:val="24"/>
        </w:rPr>
        <w:t>претходну контролу законитости коју спроводи ликвидатор улазне и излазне документације везане за јавну набавку;</w:t>
      </w:r>
    </w:p>
    <w:p w:rsidR="00F00796" w:rsidRPr="00CD050B" w:rsidRDefault="00F00796">
      <w:pPr>
        <w:numPr>
          <w:ilvl w:val="0"/>
          <w:numId w:val="19"/>
        </w:numPr>
        <w:tabs>
          <w:tab w:val="left" w:pos="707"/>
        </w:tabs>
        <w:spacing w:line="218" w:lineRule="auto"/>
        <w:ind w:left="707" w:hanging="707"/>
        <w:jc w:val="both"/>
        <w:rPr>
          <w:rFonts w:eastAsia="Times New Roman"/>
          <w:sz w:val="24"/>
        </w:rPr>
      </w:pPr>
      <w:r w:rsidRPr="00CD050B">
        <w:rPr>
          <w:rFonts w:eastAsia="Times New Roman"/>
          <w:sz w:val="24"/>
        </w:rPr>
        <w:t>поделу дужности које би се омогућило да једно лице у исто време обавља све функције око јавне набавке;</w:t>
      </w:r>
    </w:p>
    <w:p w:rsidR="00F00796" w:rsidRPr="00CD050B" w:rsidRDefault="00F00796">
      <w:pPr>
        <w:spacing w:line="45" w:lineRule="exact"/>
        <w:rPr>
          <w:rFonts w:eastAsia="Times New Roman"/>
          <w:sz w:val="24"/>
        </w:rPr>
      </w:pPr>
    </w:p>
    <w:p w:rsidR="00F00796" w:rsidRPr="00CD050B" w:rsidRDefault="00F00796">
      <w:pPr>
        <w:numPr>
          <w:ilvl w:val="0"/>
          <w:numId w:val="19"/>
        </w:numPr>
        <w:tabs>
          <w:tab w:val="left" w:pos="707"/>
        </w:tabs>
        <w:spacing w:line="223" w:lineRule="auto"/>
        <w:ind w:left="707" w:right="20" w:hanging="707"/>
        <w:jc w:val="both"/>
        <w:rPr>
          <w:rFonts w:eastAsia="Times New Roman"/>
          <w:sz w:val="24"/>
        </w:rPr>
      </w:pPr>
      <w:r w:rsidRPr="00CD050B">
        <w:rPr>
          <w:rFonts w:eastAsia="Times New Roman"/>
          <w:sz w:val="24"/>
        </w:rPr>
        <w:t>спровођење процедура за одобравање јавне набавке у смислу донетог ходограма кретања документације и надгледања процедура.</w:t>
      </w:r>
    </w:p>
    <w:p w:rsidR="00F00796" w:rsidRPr="00CD050B" w:rsidRDefault="00F00796">
      <w:pPr>
        <w:spacing w:line="200" w:lineRule="exact"/>
        <w:rPr>
          <w:rFonts w:eastAsia="Times New Roman"/>
        </w:rPr>
      </w:pPr>
    </w:p>
    <w:p w:rsidR="00F00796" w:rsidRPr="00CD050B" w:rsidRDefault="00F00796">
      <w:pPr>
        <w:spacing w:line="223" w:lineRule="exact"/>
        <w:rPr>
          <w:rFonts w:eastAsia="Times New Roman"/>
        </w:rPr>
      </w:pPr>
    </w:p>
    <w:p w:rsidR="00F00796" w:rsidRPr="00CD050B" w:rsidRDefault="00F00796">
      <w:pPr>
        <w:spacing w:line="0" w:lineRule="atLeast"/>
        <w:ind w:left="4387"/>
        <w:rPr>
          <w:rFonts w:eastAsia="Times New Roman"/>
          <w:sz w:val="24"/>
        </w:rPr>
      </w:pPr>
      <w:r w:rsidRPr="00CD050B">
        <w:rPr>
          <w:rFonts w:eastAsia="Times New Roman"/>
          <w:sz w:val="24"/>
        </w:rPr>
        <w:t>Члан 69.</w:t>
      </w:r>
    </w:p>
    <w:p w:rsidR="00F00796" w:rsidRPr="00CD050B" w:rsidRDefault="00F00796">
      <w:pPr>
        <w:spacing w:line="60" w:lineRule="exact"/>
        <w:rPr>
          <w:rFonts w:eastAsia="Times New Roman"/>
        </w:rPr>
      </w:pPr>
    </w:p>
    <w:p w:rsidR="00DB2ADA" w:rsidRDefault="00DB2ADA">
      <w:pPr>
        <w:spacing w:line="0" w:lineRule="atLeast"/>
        <w:ind w:left="727"/>
        <w:rPr>
          <w:rFonts w:eastAsia="Times New Roman"/>
          <w:sz w:val="24"/>
          <w:lang/>
        </w:rPr>
      </w:pPr>
    </w:p>
    <w:p w:rsidR="00F00796" w:rsidRPr="00CD050B" w:rsidRDefault="00F00796">
      <w:pPr>
        <w:spacing w:line="0" w:lineRule="atLeast"/>
        <w:ind w:left="727"/>
        <w:rPr>
          <w:rFonts w:eastAsia="Times New Roman"/>
          <w:sz w:val="24"/>
        </w:rPr>
      </w:pPr>
      <w:r w:rsidRPr="00CD050B">
        <w:rPr>
          <w:rFonts w:eastAsia="Times New Roman"/>
          <w:sz w:val="24"/>
        </w:rPr>
        <w:t>Ванредна контрола обавља се у условим</w:t>
      </w:r>
      <w:r w:rsidR="004F2CC2">
        <w:rPr>
          <w:rFonts w:eastAsia="Times New Roman"/>
          <w:sz w:val="24"/>
        </w:rPr>
        <w:t>а када постоје нека сазнања или</w:t>
      </w:r>
      <w:r w:rsidRPr="00CD050B">
        <w:rPr>
          <w:rFonts w:eastAsia="Times New Roman"/>
          <w:sz w:val="24"/>
        </w:rPr>
        <w:t>информације</w:t>
      </w:r>
    </w:p>
    <w:p w:rsidR="00F00796" w:rsidRPr="00CD050B" w:rsidRDefault="00F00796">
      <w:pPr>
        <w:spacing w:line="234" w:lineRule="auto"/>
        <w:ind w:right="20"/>
        <w:jc w:val="both"/>
        <w:rPr>
          <w:rFonts w:eastAsia="Times New Roman"/>
          <w:sz w:val="24"/>
        </w:rPr>
      </w:pPr>
      <w:bookmarkStart w:id="24" w:name="page26"/>
      <w:bookmarkEnd w:id="24"/>
      <w:r w:rsidRPr="00CD050B">
        <w:rPr>
          <w:rFonts w:eastAsia="Times New Roman"/>
          <w:sz w:val="24"/>
        </w:rPr>
        <w:t>које указују на извесне слабости које су се догодиле у поступку планирања, спровођења или извршења набавки, а чија контрола није била планирана у годишњем плану контроле.</w:t>
      </w:r>
    </w:p>
    <w:p w:rsidR="00F00796" w:rsidRPr="00CD050B" w:rsidRDefault="00F00796">
      <w:pPr>
        <w:spacing w:line="134" w:lineRule="exact"/>
        <w:rPr>
          <w:rFonts w:eastAsia="Times New Roman"/>
        </w:rPr>
      </w:pPr>
    </w:p>
    <w:p w:rsidR="00F00796" w:rsidRPr="00CD050B" w:rsidRDefault="00F00796">
      <w:pPr>
        <w:spacing w:line="236" w:lineRule="auto"/>
        <w:ind w:firstLine="720"/>
        <w:jc w:val="both"/>
        <w:rPr>
          <w:rFonts w:eastAsia="Times New Roman"/>
          <w:sz w:val="24"/>
        </w:rPr>
      </w:pPr>
      <w:r w:rsidRPr="00CD050B">
        <w:rPr>
          <w:rFonts w:eastAsia="Times New Roman"/>
          <w:sz w:val="24"/>
        </w:rPr>
        <w:t xml:space="preserve">Ванредна контрола може се спроводити на основу иницијативе наручиоца </w:t>
      </w:r>
      <w:r w:rsidR="00864665">
        <w:rPr>
          <w:rFonts w:eastAsia="Times New Roman"/>
          <w:sz w:val="24"/>
          <w:lang w:val="sr-Cyrl-CS"/>
        </w:rPr>
        <w:t>Туристичке организације општине Гаџин Хан</w:t>
      </w:r>
      <w:r w:rsidR="00864665" w:rsidRPr="00CD050B">
        <w:rPr>
          <w:rFonts w:eastAsia="Times New Roman"/>
          <w:sz w:val="24"/>
        </w:rPr>
        <w:t xml:space="preserve"> </w:t>
      </w:r>
      <w:r w:rsidRPr="00CD050B">
        <w:rPr>
          <w:rFonts w:eastAsia="Times New Roman"/>
          <w:sz w:val="24"/>
        </w:rPr>
        <w:t>где је у том случају неопходно донети одлуку од стране надлежног органа о спровођењу ванредне контроле јавне набавке.</w:t>
      </w:r>
    </w:p>
    <w:p w:rsidR="00F00796" w:rsidRPr="00CD050B" w:rsidRDefault="00F00796">
      <w:pPr>
        <w:spacing w:line="134"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Ванредна контрола спроводи се на исти начин и по истом поступку као и редовна контрола.</w:t>
      </w:r>
    </w:p>
    <w:p w:rsidR="00F00796" w:rsidRPr="00CD050B" w:rsidRDefault="00F00796">
      <w:pPr>
        <w:spacing w:line="134" w:lineRule="exact"/>
        <w:rPr>
          <w:rFonts w:eastAsia="Times New Roman"/>
        </w:rPr>
      </w:pPr>
    </w:p>
    <w:p w:rsidR="00F00796" w:rsidRPr="00CD050B" w:rsidRDefault="00F00796">
      <w:pPr>
        <w:spacing w:line="234" w:lineRule="auto"/>
        <w:ind w:firstLine="720"/>
        <w:jc w:val="both"/>
        <w:rPr>
          <w:rFonts w:eastAsia="Times New Roman"/>
          <w:sz w:val="24"/>
        </w:rPr>
      </w:pPr>
      <w:r w:rsidRPr="00CD050B">
        <w:rPr>
          <w:rFonts w:eastAsia="Times New Roman"/>
          <w:sz w:val="24"/>
        </w:rPr>
        <w:t>Вршење ванредне контроле од стране интерног контролора, односно интерног ревизора, не задржава поступак планирања, спровођења или извршења јавне набавке.</w:t>
      </w:r>
    </w:p>
    <w:p w:rsidR="00F00796" w:rsidRPr="00CD050B" w:rsidRDefault="00F00796">
      <w:pPr>
        <w:spacing w:line="182" w:lineRule="exact"/>
        <w:rPr>
          <w:rFonts w:eastAsia="Times New Roman"/>
        </w:rPr>
      </w:pPr>
    </w:p>
    <w:p w:rsidR="00F00796" w:rsidRPr="00CD050B" w:rsidRDefault="00F00796">
      <w:pPr>
        <w:spacing w:line="0" w:lineRule="atLeast"/>
        <w:ind w:left="4380"/>
        <w:rPr>
          <w:rFonts w:eastAsia="Times New Roman"/>
          <w:sz w:val="24"/>
        </w:rPr>
      </w:pPr>
      <w:r w:rsidRPr="00CD050B">
        <w:rPr>
          <w:rFonts w:eastAsia="Times New Roman"/>
          <w:sz w:val="24"/>
        </w:rPr>
        <w:t>Члан 70.</w:t>
      </w:r>
    </w:p>
    <w:p w:rsidR="00F00796" w:rsidRPr="00CD050B" w:rsidRDefault="00F00796">
      <w:pPr>
        <w:spacing w:line="192" w:lineRule="exact"/>
        <w:rPr>
          <w:rFonts w:eastAsia="Times New Roman"/>
        </w:rPr>
      </w:pPr>
    </w:p>
    <w:p w:rsidR="00F00796" w:rsidRPr="00CD050B" w:rsidRDefault="00F00796">
      <w:pPr>
        <w:spacing w:line="236" w:lineRule="auto"/>
        <w:ind w:firstLine="720"/>
        <w:jc w:val="both"/>
        <w:rPr>
          <w:rFonts w:eastAsia="Times New Roman"/>
          <w:sz w:val="24"/>
        </w:rPr>
      </w:pPr>
      <w:r w:rsidRPr="00CD050B">
        <w:rPr>
          <w:rFonts w:eastAsia="Times New Roman"/>
          <w:sz w:val="24"/>
        </w:rPr>
        <w:t>Интерни контролор, односно ревизор, након извршеног усаглашавања са извршиоцима јавне набавке, дужан је да сачини нацрт извештаја о спроведеној контроли и да исти достави субјекту контроле на изјашњење.</w:t>
      </w:r>
    </w:p>
    <w:p w:rsidR="00F00796" w:rsidRPr="00CD050B" w:rsidRDefault="00F00796">
      <w:pPr>
        <w:spacing w:line="134" w:lineRule="exact"/>
        <w:rPr>
          <w:rFonts w:eastAsia="Times New Roman"/>
        </w:rPr>
      </w:pPr>
    </w:p>
    <w:p w:rsidR="00F00796" w:rsidRPr="00CD050B" w:rsidRDefault="00F00796">
      <w:pPr>
        <w:spacing w:line="237" w:lineRule="auto"/>
        <w:ind w:firstLine="720"/>
        <w:jc w:val="both"/>
        <w:rPr>
          <w:rFonts w:eastAsia="Times New Roman"/>
          <w:sz w:val="24"/>
        </w:rPr>
      </w:pPr>
      <w:r w:rsidRPr="00CD050B">
        <w:rPr>
          <w:rFonts w:eastAsia="Times New Roman"/>
          <w:sz w:val="24"/>
        </w:rPr>
        <w:lastRenderedPageBreak/>
        <w:t xml:space="preserve">Сам нацрт извештаја може да садржи препоруке за унапређење постојећег начина рада у области јавних набавки и самог пословања наручиоца </w:t>
      </w:r>
      <w:r w:rsidR="00864665">
        <w:rPr>
          <w:rFonts w:eastAsia="Times New Roman"/>
          <w:sz w:val="24"/>
          <w:lang w:val="sr-Cyrl-CS"/>
        </w:rPr>
        <w:t>Туристичке организације општине Гаџин Хан</w:t>
      </w:r>
      <w:r w:rsidR="00864665" w:rsidRPr="00CD050B">
        <w:rPr>
          <w:rFonts w:eastAsia="Times New Roman"/>
          <w:sz w:val="24"/>
        </w:rPr>
        <w:t xml:space="preserve"> </w:t>
      </w:r>
      <w:r w:rsidRPr="00CD050B">
        <w:rPr>
          <w:rFonts w:eastAsia="Times New Roman"/>
          <w:sz w:val="24"/>
        </w:rPr>
        <w:t>односно предлоге за отклањање неправилности, учињених грешака или пак одређених недостатака који су уочени у току вршења контроле јавне набавке.</w:t>
      </w:r>
    </w:p>
    <w:p w:rsidR="00F00796" w:rsidRPr="00CD050B" w:rsidRDefault="00F00796">
      <w:pPr>
        <w:spacing w:line="134" w:lineRule="exact"/>
        <w:rPr>
          <w:rFonts w:eastAsia="Times New Roman"/>
        </w:rPr>
      </w:pPr>
    </w:p>
    <w:p w:rsidR="00F00796" w:rsidRPr="00CD050B" w:rsidRDefault="00F00796">
      <w:pPr>
        <w:spacing w:line="234" w:lineRule="auto"/>
        <w:ind w:right="20" w:firstLine="720"/>
        <w:jc w:val="both"/>
        <w:rPr>
          <w:rFonts w:eastAsia="Times New Roman"/>
          <w:sz w:val="24"/>
        </w:rPr>
      </w:pPr>
      <w:r w:rsidRPr="00CD050B">
        <w:rPr>
          <w:rFonts w:eastAsia="Times New Roman"/>
          <w:sz w:val="24"/>
        </w:rPr>
        <w:t>Одговорно лице, односно субјект контроле, може да упути одговор на нацрт извештаја у року од осам (8) дана од дана достављања нацрта извештаја.</w:t>
      </w:r>
    </w:p>
    <w:p w:rsidR="00F00796" w:rsidRPr="00CD050B" w:rsidRDefault="00F00796">
      <w:pPr>
        <w:spacing w:line="134" w:lineRule="exact"/>
        <w:rPr>
          <w:rFonts w:eastAsia="Times New Roman"/>
        </w:rPr>
      </w:pPr>
    </w:p>
    <w:p w:rsidR="00F00796" w:rsidRDefault="00F00796">
      <w:pPr>
        <w:spacing w:line="237" w:lineRule="auto"/>
        <w:ind w:firstLine="720"/>
        <w:jc w:val="both"/>
        <w:rPr>
          <w:rFonts w:eastAsia="Times New Roman"/>
          <w:sz w:val="24"/>
        </w:rPr>
      </w:pPr>
      <w:r w:rsidRPr="00CD050B">
        <w:rPr>
          <w:rFonts w:eastAsia="Times New Roman"/>
          <w:sz w:val="24"/>
        </w:rPr>
        <w:t>Уколико субјект контроле упути писани одговор интерном контролору са свим доказима, информацијама и образложењем, посебна служба контроле исти може да прихвати у целости, или пак делимично. Прихваћањем писаног приговора од стране субјекта контроле, достављени нацрт извештаја може да буде измењен.</w:t>
      </w:r>
    </w:p>
    <w:p w:rsidR="00904F99" w:rsidRDefault="00904F99">
      <w:pPr>
        <w:spacing w:line="237" w:lineRule="auto"/>
        <w:ind w:firstLine="720"/>
        <w:jc w:val="both"/>
        <w:rPr>
          <w:rFonts w:eastAsia="Times New Roman"/>
          <w:sz w:val="24"/>
          <w:lang w:val="sr-Cyrl-CS"/>
        </w:rPr>
      </w:pPr>
    </w:p>
    <w:p w:rsidR="00F00796" w:rsidRPr="00CD050B" w:rsidRDefault="00F00796">
      <w:pPr>
        <w:spacing w:line="74" w:lineRule="exact"/>
        <w:rPr>
          <w:rFonts w:eastAsia="Times New Roman"/>
        </w:rPr>
      </w:pPr>
    </w:p>
    <w:p w:rsidR="00F43457" w:rsidRPr="00DB2ADA" w:rsidRDefault="00F00796" w:rsidP="00904F99">
      <w:pPr>
        <w:spacing w:line="281" w:lineRule="auto"/>
        <w:ind w:left="4380" w:right="300" w:hanging="3660"/>
        <w:rPr>
          <w:rFonts w:eastAsia="Times New Roman"/>
          <w:b/>
          <w:sz w:val="24"/>
          <w:lang w:val="sr-Cyrl-CS"/>
        </w:rPr>
      </w:pPr>
      <w:r w:rsidRPr="00DB2ADA">
        <w:rPr>
          <w:rFonts w:eastAsia="Times New Roman"/>
          <w:b/>
          <w:sz w:val="24"/>
        </w:rPr>
        <w:t xml:space="preserve">XI. НАБАВКЕ ЧИЈА ПРОЦЕЊЕНА ВРЕДНОСТ НИЈЕ ВЕЋА ОД 500.000,00 ДИНАРА </w:t>
      </w:r>
    </w:p>
    <w:p w:rsidR="00F43457" w:rsidRDefault="00F43457">
      <w:pPr>
        <w:spacing w:line="281" w:lineRule="auto"/>
        <w:ind w:left="4380" w:right="300" w:hanging="4022"/>
        <w:rPr>
          <w:rFonts w:eastAsia="Times New Roman"/>
          <w:sz w:val="24"/>
          <w:lang w:val="sr-Cyrl-CS"/>
        </w:rPr>
      </w:pPr>
    </w:p>
    <w:p w:rsidR="00F00796" w:rsidRPr="00CD050B" w:rsidRDefault="00F00796" w:rsidP="00F43457">
      <w:pPr>
        <w:spacing w:line="281" w:lineRule="auto"/>
        <w:ind w:left="4380" w:right="300" w:hanging="4022"/>
        <w:jc w:val="center"/>
        <w:rPr>
          <w:rFonts w:eastAsia="Times New Roman"/>
          <w:sz w:val="24"/>
        </w:rPr>
      </w:pPr>
      <w:r w:rsidRPr="00CD050B">
        <w:rPr>
          <w:rFonts w:eastAsia="Times New Roman"/>
          <w:sz w:val="24"/>
        </w:rPr>
        <w:t>Члан 71.</w:t>
      </w:r>
    </w:p>
    <w:p w:rsidR="00F00796" w:rsidRPr="00CD050B" w:rsidRDefault="00F00796">
      <w:pPr>
        <w:spacing w:line="86" w:lineRule="exact"/>
        <w:rPr>
          <w:rFonts w:eastAsia="Times New Roman"/>
        </w:rPr>
      </w:pPr>
    </w:p>
    <w:p w:rsidR="00DB2ADA" w:rsidRDefault="00DB2ADA">
      <w:pPr>
        <w:spacing w:line="236" w:lineRule="auto"/>
        <w:ind w:firstLine="720"/>
        <w:jc w:val="both"/>
        <w:rPr>
          <w:rFonts w:eastAsia="Times New Roman"/>
          <w:sz w:val="24"/>
          <w:lang/>
        </w:rPr>
      </w:pPr>
    </w:p>
    <w:p w:rsidR="00F00796" w:rsidRPr="00CD050B" w:rsidRDefault="00F00796">
      <w:pPr>
        <w:spacing w:line="236" w:lineRule="auto"/>
        <w:ind w:firstLine="720"/>
        <w:jc w:val="both"/>
        <w:rPr>
          <w:rFonts w:eastAsia="Times New Roman"/>
          <w:sz w:val="24"/>
        </w:rPr>
      </w:pPr>
      <w:r w:rsidRPr="00CD050B">
        <w:rPr>
          <w:rFonts w:eastAsia="Times New Roman"/>
          <w:sz w:val="24"/>
        </w:rPr>
        <w:t>Овим чланом ближе се уређује поступање наручиоца код истоврсних набавки чија је укупна процењена вредност на годишњем нивоу нижа од 500.000,00 динара. Под истоврсним набавкама предразумевају се набавке које имају исту или сличну намену.</w:t>
      </w:r>
    </w:p>
    <w:p w:rsidR="00F00796" w:rsidRPr="00CD050B" w:rsidRDefault="00F00796">
      <w:pPr>
        <w:spacing w:line="134" w:lineRule="exact"/>
        <w:rPr>
          <w:rFonts w:eastAsia="Times New Roman"/>
        </w:rPr>
      </w:pPr>
    </w:p>
    <w:p w:rsidR="00F00796" w:rsidRPr="00CD050B" w:rsidRDefault="00F00796">
      <w:pPr>
        <w:spacing w:line="237" w:lineRule="auto"/>
        <w:ind w:firstLine="780"/>
        <w:jc w:val="both"/>
        <w:rPr>
          <w:rFonts w:eastAsia="Times New Roman"/>
          <w:sz w:val="24"/>
        </w:rPr>
      </w:pPr>
      <w:r w:rsidRPr="00CD050B">
        <w:rPr>
          <w:rFonts w:eastAsia="Times New Roman"/>
          <w:sz w:val="24"/>
        </w:rPr>
        <w:t xml:space="preserve">За истоврсну набавку чија је укупна процењена вредност на годишњем нивоу нижа од 150.000,00 динара, исплата се врши на основу фактуре, коју оверава или на основу уговора које закључује директор </w:t>
      </w:r>
      <w:r w:rsidR="00864665">
        <w:rPr>
          <w:rFonts w:eastAsia="Times New Roman"/>
          <w:sz w:val="24"/>
          <w:lang w:val="sr-Cyrl-CS"/>
        </w:rPr>
        <w:t>Туристичке организације општине Гаџин Хан</w:t>
      </w:r>
      <w:r w:rsidRPr="00CD050B">
        <w:rPr>
          <w:rFonts w:eastAsia="Times New Roman"/>
          <w:sz w:val="24"/>
        </w:rPr>
        <w:t>, а на односе између страна се примењују одредбе којима су регулисани облигациони односи.</w:t>
      </w:r>
    </w:p>
    <w:p w:rsidR="00F00796" w:rsidRPr="00CD050B" w:rsidRDefault="00F00796">
      <w:pPr>
        <w:spacing w:line="134" w:lineRule="exact"/>
        <w:rPr>
          <w:rFonts w:eastAsia="Times New Roman"/>
        </w:rPr>
      </w:pPr>
    </w:p>
    <w:p w:rsidR="00F00796" w:rsidRPr="00CD050B" w:rsidRDefault="00F00796">
      <w:pPr>
        <w:spacing w:line="234" w:lineRule="auto"/>
        <w:ind w:right="20" w:firstLine="780"/>
        <w:jc w:val="both"/>
        <w:rPr>
          <w:rFonts w:eastAsia="Times New Roman"/>
          <w:sz w:val="24"/>
        </w:rPr>
      </w:pPr>
      <w:r w:rsidRPr="00CD050B">
        <w:rPr>
          <w:rFonts w:eastAsia="Times New Roman"/>
          <w:sz w:val="24"/>
        </w:rPr>
        <w:t>За истоврсну набавку чија је укупна процењена вредност на годишњем нивоу нижа од 150.000,00 динара, може се издати и наруџбеница.</w:t>
      </w:r>
    </w:p>
    <w:p w:rsidR="00F00796" w:rsidRPr="00CD050B" w:rsidRDefault="00F00796">
      <w:pPr>
        <w:spacing w:line="74" w:lineRule="exact"/>
        <w:rPr>
          <w:rFonts w:eastAsia="Times New Roman"/>
        </w:rPr>
      </w:pPr>
    </w:p>
    <w:p w:rsidR="00F00796" w:rsidRPr="00CD050B" w:rsidRDefault="00F00796">
      <w:pPr>
        <w:spacing w:line="237" w:lineRule="auto"/>
        <w:ind w:firstLine="780"/>
        <w:jc w:val="both"/>
        <w:rPr>
          <w:rFonts w:eastAsia="Times New Roman"/>
          <w:sz w:val="24"/>
        </w:rPr>
      </w:pPr>
      <w:r w:rsidRPr="00CD050B">
        <w:rPr>
          <w:rFonts w:eastAsia="Times New Roman"/>
          <w:sz w:val="24"/>
        </w:rPr>
        <w:t>За истоврсну набавку чија је укупна процењена вредност на годишњем нивоу виша од 150.000,00 динара, а нижа од 500.000,00 динара по правилу се издаје наруџбеница осим када се због специфичности набаке, добра, услуге и радови набављају, односно испоручују, односно изводе сукцесивно, када се не може са сигурношћу одредити количина или врста добара, услуга или радова и када се набавка врши од различитих добављача.</w:t>
      </w:r>
    </w:p>
    <w:p w:rsidR="00F00796" w:rsidRPr="00CD050B" w:rsidRDefault="00F00796">
      <w:pPr>
        <w:spacing w:line="17" w:lineRule="exact"/>
        <w:rPr>
          <w:rFonts w:eastAsia="Times New Roman"/>
        </w:rPr>
      </w:pPr>
    </w:p>
    <w:p w:rsidR="00F00796" w:rsidRPr="00CD050B" w:rsidRDefault="00F00796">
      <w:pPr>
        <w:spacing w:line="237" w:lineRule="auto"/>
        <w:ind w:firstLine="708"/>
        <w:jc w:val="both"/>
        <w:rPr>
          <w:rFonts w:eastAsia="Times New Roman"/>
          <w:sz w:val="24"/>
        </w:rPr>
      </w:pPr>
      <w:r w:rsidRPr="00CD050B">
        <w:rPr>
          <w:rFonts w:eastAsia="Times New Roman"/>
          <w:sz w:val="24"/>
        </w:rPr>
        <w:t>Пре издавања наруџбенице, за набавке чија је укупна процењена вредност на годишњем нивоу виша од 150.000,00 динара, а нижа од 500.000,00 динара, врши се испитивање тржишта објављивањем позива за прикупљање понуда на интернет страници наручиоца. Истраживање тржишта, путем наруџбенице, спроводи се по писаном налогу наручиоца, а поступак спроводи лице за ЈН.</w:t>
      </w:r>
    </w:p>
    <w:p w:rsidR="00F00796" w:rsidRPr="00CD050B" w:rsidRDefault="00F00796">
      <w:pPr>
        <w:spacing w:line="236" w:lineRule="auto"/>
        <w:ind w:firstLine="708"/>
        <w:jc w:val="both"/>
        <w:rPr>
          <w:rFonts w:eastAsia="Times New Roman"/>
          <w:sz w:val="24"/>
        </w:rPr>
      </w:pPr>
      <w:bookmarkStart w:id="25" w:name="page27"/>
      <w:bookmarkEnd w:id="25"/>
      <w:r w:rsidRPr="00CD050B">
        <w:rPr>
          <w:rFonts w:eastAsia="Times New Roman"/>
          <w:sz w:val="24"/>
        </w:rPr>
        <w:t>Позив за подношење понуда, у зависности од предмета набавке садржи техничке спецификације предмета набавке, критеријум за избор понуде, начин и рок за прикупљање понуда, а уколико је неопходно и услове за испуњење набавке.</w:t>
      </w:r>
    </w:p>
    <w:p w:rsidR="00F00796" w:rsidRPr="00CD050B" w:rsidRDefault="00F00796">
      <w:pPr>
        <w:spacing w:line="14" w:lineRule="exact"/>
        <w:rPr>
          <w:rFonts w:eastAsia="Times New Roman"/>
        </w:rPr>
      </w:pPr>
    </w:p>
    <w:p w:rsidR="00F00796" w:rsidRPr="00CD050B" w:rsidRDefault="00F00796">
      <w:pPr>
        <w:spacing w:line="237" w:lineRule="auto"/>
        <w:ind w:firstLine="708"/>
        <w:jc w:val="both"/>
        <w:rPr>
          <w:rFonts w:eastAsia="Times New Roman"/>
          <w:sz w:val="24"/>
        </w:rPr>
      </w:pPr>
      <w:r w:rsidRPr="00CD050B">
        <w:rPr>
          <w:rFonts w:eastAsia="Times New Roman"/>
          <w:sz w:val="24"/>
        </w:rPr>
        <w:t>Испитивање тржишта врши се и у осталим случајевима набавке добара, услуга или радова. О испитивању тржишта сачињава се белешка коју потписује лице које је, по налогу одговорног лица наручиоца, вршило испитивање тржишта и оверава одговорно лице наручиоца и она је саставни део рачуна, односно друге исправе за плаћање.</w:t>
      </w:r>
    </w:p>
    <w:p w:rsidR="00F00796" w:rsidRPr="00CD050B" w:rsidRDefault="00F00796">
      <w:pPr>
        <w:spacing w:line="14" w:lineRule="exact"/>
        <w:rPr>
          <w:rFonts w:eastAsia="Times New Roman"/>
        </w:rPr>
      </w:pPr>
    </w:p>
    <w:p w:rsidR="00F00796" w:rsidRPr="00CD050B" w:rsidRDefault="00F00796">
      <w:pPr>
        <w:spacing w:line="236" w:lineRule="auto"/>
        <w:ind w:firstLine="708"/>
        <w:jc w:val="both"/>
        <w:rPr>
          <w:rFonts w:eastAsia="Times New Roman"/>
          <w:sz w:val="24"/>
        </w:rPr>
      </w:pPr>
      <w:r w:rsidRPr="00CD050B">
        <w:rPr>
          <w:rFonts w:eastAsia="Times New Roman"/>
          <w:sz w:val="24"/>
        </w:rPr>
        <w:t>У поступку набавке из става 1. овог члана уговорена цена не може бити већа од упоредиве тржишне цене, наручилац ће водити рачуна о постојању сукоба интереса и обезбеђњењу конкуренције.</w:t>
      </w:r>
    </w:p>
    <w:p w:rsidR="00F00796" w:rsidRPr="00CD050B" w:rsidRDefault="00F00796">
      <w:pPr>
        <w:spacing w:line="14" w:lineRule="exact"/>
        <w:rPr>
          <w:rFonts w:eastAsia="Times New Roman"/>
        </w:rPr>
      </w:pPr>
    </w:p>
    <w:p w:rsidR="00F00796" w:rsidRPr="00CD050B" w:rsidRDefault="00F00796">
      <w:pPr>
        <w:spacing w:line="236" w:lineRule="auto"/>
        <w:ind w:firstLine="708"/>
        <w:jc w:val="both"/>
        <w:rPr>
          <w:rFonts w:eastAsia="Times New Roman"/>
          <w:sz w:val="24"/>
        </w:rPr>
      </w:pPr>
      <w:r w:rsidRPr="00CD050B">
        <w:rPr>
          <w:rFonts w:eastAsia="Times New Roman"/>
          <w:sz w:val="24"/>
        </w:rPr>
        <w:t xml:space="preserve">Ради остваривања конкуренције, у поступку набавке, увек када је то могуће, провера цена се врши код најмање три лица која обављају делатност која је предмет набавке и која </w:t>
      </w:r>
      <w:r w:rsidRPr="00CD050B">
        <w:rPr>
          <w:rFonts w:eastAsia="Times New Roman"/>
          <w:sz w:val="24"/>
        </w:rPr>
        <w:lastRenderedPageBreak/>
        <w:t>су према сазнањима способна да изврше набавку и о томе лице за набавку сачињава белешку.</w:t>
      </w:r>
    </w:p>
    <w:p w:rsidR="00F00796" w:rsidRPr="00CD050B" w:rsidRDefault="00F00796">
      <w:pPr>
        <w:spacing w:line="242" w:lineRule="exact"/>
        <w:rPr>
          <w:rFonts w:eastAsia="Times New Roman"/>
        </w:rPr>
      </w:pPr>
    </w:p>
    <w:p w:rsidR="00F00796" w:rsidRPr="00DB2ADA" w:rsidRDefault="00F00796">
      <w:pPr>
        <w:spacing w:line="0" w:lineRule="atLeast"/>
        <w:ind w:left="3460"/>
        <w:rPr>
          <w:rFonts w:eastAsia="Times New Roman"/>
          <w:b/>
          <w:sz w:val="24"/>
        </w:rPr>
      </w:pPr>
      <w:r w:rsidRPr="00DB2ADA">
        <w:rPr>
          <w:rFonts w:eastAsia="Times New Roman"/>
          <w:b/>
          <w:sz w:val="24"/>
        </w:rPr>
        <w:t>XII. ЗАВРШНЕ ОДРЕДБЕ</w:t>
      </w:r>
    </w:p>
    <w:p w:rsidR="00F00796" w:rsidRPr="00DB2ADA" w:rsidRDefault="00F00796">
      <w:pPr>
        <w:spacing w:line="240" w:lineRule="exact"/>
        <w:rPr>
          <w:rFonts w:eastAsia="Times New Roman"/>
          <w:b/>
        </w:rPr>
      </w:pPr>
    </w:p>
    <w:p w:rsidR="00F00796" w:rsidRPr="00CD050B" w:rsidRDefault="00F00796">
      <w:pPr>
        <w:spacing w:line="0" w:lineRule="atLeast"/>
        <w:ind w:left="4380"/>
        <w:rPr>
          <w:rFonts w:eastAsia="Times New Roman"/>
          <w:sz w:val="24"/>
        </w:rPr>
      </w:pPr>
      <w:r w:rsidRPr="00CD050B">
        <w:rPr>
          <w:rFonts w:eastAsia="Times New Roman"/>
          <w:sz w:val="24"/>
        </w:rPr>
        <w:t>Члан 72.</w:t>
      </w:r>
    </w:p>
    <w:p w:rsidR="00F00796" w:rsidRPr="00CD050B" w:rsidRDefault="00F00796">
      <w:pPr>
        <w:spacing w:line="242" w:lineRule="exact"/>
        <w:rPr>
          <w:rFonts w:eastAsia="Times New Roman"/>
        </w:rPr>
      </w:pPr>
    </w:p>
    <w:p w:rsidR="00F00796" w:rsidRPr="00CD050B" w:rsidRDefault="00F00796" w:rsidP="007D724E">
      <w:pPr>
        <w:spacing w:line="0" w:lineRule="atLeast"/>
        <w:ind w:firstLine="720"/>
        <w:rPr>
          <w:rFonts w:eastAsia="Times New Roman"/>
          <w:sz w:val="24"/>
        </w:rPr>
      </w:pPr>
      <w:r w:rsidRPr="00CD050B">
        <w:rPr>
          <w:rFonts w:eastAsia="Times New Roman"/>
          <w:sz w:val="24"/>
        </w:rPr>
        <w:t>Овај Правилник ступа на снагу осмог дана од дана објављивања на огласној табли.</w:t>
      </w:r>
    </w:p>
    <w:p w:rsidR="00F00796" w:rsidRPr="00CD050B" w:rsidRDefault="00F00796">
      <w:pPr>
        <w:spacing w:line="132" w:lineRule="exact"/>
        <w:rPr>
          <w:rFonts w:eastAsia="Times New Roman"/>
        </w:rPr>
      </w:pPr>
    </w:p>
    <w:p w:rsidR="00F00796" w:rsidRDefault="00F00796">
      <w:pPr>
        <w:spacing w:line="234" w:lineRule="auto"/>
        <w:ind w:right="20" w:firstLine="720"/>
        <w:rPr>
          <w:rFonts w:eastAsia="Times New Roman"/>
          <w:sz w:val="24"/>
          <w:lang w:val="sr-Cyrl-CS"/>
        </w:rPr>
      </w:pPr>
      <w:r w:rsidRPr="00CD050B">
        <w:rPr>
          <w:rFonts w:eastAsia="Times New Roman"/>
          <w:sz w:val="24"/>
        </w:rPr>
        <w:t xml:space="preserve">Овај Правилник објавити на интернет страници наручиоца </w:t>
      </w:r>
      <w:r w:rsidR="007D724E" w:rsidRPr="007D724E">
        <w:rPr>
          <w:sz w:val="22"/>
          <w:szCs w:val="22"/>
        </w:rPr>
        <w:t>www.gadzinhan.rs</w:t>
      </w:r>
      <w:r w:rsidRPr="00CD050B">
        <w:rPr>
          <w:rFonts w:eastAsia="Times New Roman"/>
          <w:sz w:val="24"/>
        </w:rPr>
        <w:t>, у року од три дана од дана ступања на снагу.</w:t>
      </w:r>
    </w:p>
    <w:p w:rsidR="00864665" w:rsidRDefault="00864665">
      <w:pPr>
        <w:spacing w:line="234" w:lineRule="auto"/>
        <w:ind w:right="20" w:firstLine="720"/>
        <w:rPr>
          <w:rFonts w:eastAsia="Times New Roman"/>
          <w:sz w:val="24"/>
          <w:lang w:val="sr-Cyrl-CS"/>
        </w:rPr>
      </w:pPr>
    </w:p>
    <w:p w:rsidR="00864665" w:rsidRPr="00864665" w:rsidRDefault="00864665">
      <w:pPr>
        <w:spacing w:line="234" w:lineRule="auto"/>
        <w:ind w:right="20" w:firstLine="720"/>
        <w:rPr>
          <w:rFonts w:eastAsia="Times New Roman"/>
          <w:sz w:val="24"/>
          <w:lang w:val="sr-Cyrl-CS"/>
        </w:rPr>
      </w:pPr>
    </w:p>
    <w:p w:rsidR="00F00796" w:rsidRPr="00CD050B" w:rsidRDefault="00F00796">
      <w:pPr>
        <w:spacing w:line="74" w:lineRule="exact"/>
        <w:rPr>
          <w:rFonts w:eastAsia="Times New Roman"/>
        </w:rPr>
      </w:pPr>
    </w:p>
    <w:p w:rsidR="00F00796" w:rsidRDefault="00F00796">
      <w:pPr>
        <w:spacing w:line="234" w:lineRule="auto"/>
        <w:ind w:right="6360"/>
        <w:rPr>
          <w:rFonts w:eastAsia="Times New Roman"/>
          <w:sz w:val="24"/>
          <w:lang w:val="sr-Cyrl-CS"/>
        </w:rPr>
      </w:pPr>
      <w:r w:rsidRPr="00CD050B">
        <w:rPr>
          <w:rFonts w:eastAsia="Times New Roman"/>
          <w:sz w:val="24"/>
        </w:rPr>
        <w:t xml:space="preserve">Број: </w:t>
      </w:r>
      <w:r w:rsidR="00CD3A70">
        <w:rPr>
          <w:rFonts w:eastAsia="Times New Roman"/>
          <w:sz w:val="24"/>
          <w:lang/>
        </w:rPr>
        <w:t>64</w:t>
      </w:r>
      <w:r w:rsidR="00DB2ADA">
        <w:rPr>
          <w:rFonts w:eastAsia="Times New Roman"/>
          <w:sz w:val="24"/>
          <w:lang/>
        </w:rPr>
        <w:t>-</w:t>
      </w:r>
      <w:r w:rsidR="00DB2ADA">
        <w:rPr>
          <w:rFonts w:eastAsia="Times New Roman"/>
          <w:sz w:val="24"/>
          <w:lang w:val="en-US"/>
        </w:rPr>
        <w:t>II</w:t>
      </w:r>
      <w:r w:rsidR="00DB2ADA">
        <w:rPr>
          <w:rFonts w:eastAsia="Times New Roman"/>
          <w:sz w:val="24"/>
          <w:lang/>
        </w:rPr>
        <w:t>/2017</w:t>
      </w:r>
      <w:r w:rsidRPr="00CD050B">
        <w:rPr>
          <w:rFonts w:eastAsia="Times New Roman"/>
          <w:sz w:val="24"/>
        </w:rPr>
        <w:t xml:space="preserve"> У </w:t>
      </w:r>
      <w:r w:rsidR="00864665">
        <w:rPr>
          <w:rFonts w:eastAsia="Times New Roman"/>
          <w:sz w:val="24"/>
          <w:lang w:val="sr-Cyrl-CS"/>
        </w:rPr>
        <w:t>Гаџином Хану</w:t>
      </w:r>
      <w:r w:rsidRPr="00CD050B">
        <w:rPr>
          <w:rFonts w:eastAsia="Times New Roman"/>
          <w:sz w:val="24"/>
        </w:rPr>
        <w:t xml:space="preserve">, </w:t>
      </w:r>
      <w:r w:rsidR="00CD3A70">
        <w:rPr>
          <w:rFonts w:eastAsia="Times New Roman"/>
          <w:sz w:val="24"/>
          <w:lang/>
        </w:rPr>
        <w:t>12.06.2017.</w:t>
      </w:r>
      <w:r w:rsidRPr="00CD050B">
        <w:rPr>
          <w:rFonts w:eastAsia="Times New Roman"/>
          <w:sz w:val="24"/>
        </w:rPr>
        <w:t xml:space="preserve"> године</w:t>
      </w:r>
    </w:p>
    <w:p w:rsidR="00B445D5" w:rsidRPr="00B445D5" w:rsidRDefault="00B445D5">
      <w:pPr>
        <w:spacing w:line="234" w:lineRule="auto"/>
        <w:ind w:right="6360"/>
        <w:rPr>
          <w:rFonts w:eastAsia="Times New Roman"/>
          <w:sz w:val="24"/>
          <w:lang w:val="sr-Cyrl-CS"/>
        </w:rPr>
      </w:pPr>
    </w:p>
    <w:p w:rsidR="00B445D5" w:rsidRDefault="00B445D5">
      <w:pPr>
        <w:spacing w:line="234" w:lineRule="auto"/>
        <w:ind w:right="6360"/>
        <w:rPr>
          <w:rFonts w:eastAsia="Times New Roman"/>
          <w:sz w:val="24"/>
          <w:lang w:val="sr-Cyrl-CS"/>
        </w:rPr>
      </w:pPr>
    </w:p>
    <w:p w:rsidR="00F00796" w:rsidRDefault="00864665" w:rsidP="00864665">
      <w:pPr>
        <w:spacing w:line="0" w:lineRule="atLeast"/>
        <w:ind w:left="1720" w:firstLine="440"/>
        <w:rPr>
          <w:rFonts w:eastAsia="Times New Roman"/>
          <w:b/>
          <w:sz w:val="24"/>
          <w:lang w:val="en-US"/>
        </w:rPr>
      </w:pPr>
      <w:r w:rsidRPr="00864665">
        <w:rPr>
          <w:rFonts w:eastAsia="Times New Roman"/>
          <w:b/>
          <w:sz w:val="24"/>
          <w:lang w:val="sr-Cyrl-CS"/>
        </w:rPr>
        <w:t>ТУРИСТИЧК</w:t>
      </w:r>
      <w:r w:rsidR="00B445D5">
        <w:rPr>
          <w:rFonts w:eastAsia="Times New Roman"/>
          <w:b/>
          <w:sz w:val="24"/>
          <w:lang w:val="sr-Cyrl-CS"/>
        </w:rPr>
        <w:t>А ОРГАНИЗАЦИЈА ОПШТИНЕ ГАЏИН ХАН</w:t>
      </w:r>
    </w:p>
    <w:p w:rsidR="0087232C" w:rsidRDefault="0087232C" w:rsidP="00864665">
      <w:pPr>
        <w:spacing w:line="0" w:lineRule="atLeast"/>
        <w:ind w:left="1720" w:firstLine="440"/>
        <w:rPr>
          <w:rFonts w:eastAsia="Times New Roman"/>
          <w:b/>
          <w:sz w:val="24"/>
          <w:lang w:val="en-US"/>
        </w:rPr>
      </w:pPr>
    </w:p>
    <w:p w:rsidR="0087232C" w:rsidRDefault="0087232C" w:rsidP="00864665">
      <w:pPr>
        <w:spacing w:line="0" w:lineRule="atLeast"/>
        <w:ind w:left="1720" w:firstLine="440"/>
        <w:rPr>
          <w:rFonts w:eastAsia="Times New Roman"/>
          <w:b/>
          <w:sz w:val="24"/>
          <w:lang w:val="en-US"/>
        </w:rPr>
      </w:pPr>
    </w:p>
    <w:p w:rsidR="0087232C" w:rsidRPr="0087232C" w:rsidRDefault="0087232C" w:rsidP="0087232C">
      <w:pPr>
        <w:spacing w:line="0" w:lineRule="atLeast"/>
        <w:ind w:left="6760" w:firstLine="440"/>
        <w:jc w:val="center"/>
        <w:rPr>
          <w:rFonts w:asciiTheme="minorHAnsi" w:hAnsiTheme="minorHAnsi"/>
          <w:color w:val="000000"/>
          <w:sz w:val="24"/>
          <w:szCs w:val="24"/>
          <w:lang w:val="en-US"/>
        </w:rPr>
      </w:pPr>
      <w:r>
        <w:rPr>
          <w:rFonts w:asciiTheme="minorHAnsi" w:hAnsiTheme="minorHAnsi"/>
          <w:color w:val="000000"/>
          <w:sz w:val="24"/>
          <w:szCs w:val="24"/>
          <w:lang/>
        </w:rPr>
        <w:t xml:space="preserve">  </w:t>
      </w:r>
      <w:r w:rsidRPr="0087232C">
        <w:rPr>
          <w:rFonts w:asciiTheme="minorHAnsi" w:hAnsiTheme="minorHAnsi"/>
          <w:color w:val="000000"/>
          <w:sz w:val="24"/>
          <w:szCs w:val="24"/>
          <w:lang/>
        </w:rPr>
        <w:t xml:space="preserve">Директор </w:t>
      </w:r>
    </w:p>
    <w:p w:rsidR="0087232C" w:rsidRDefault="0087232C" w:rsidP="0087232C">
      <w:pPr>
        <w:spacing w:line="0" w:lineRule="atLeast"/>
        <w:ind w:left="1720" w:firstLine="440"/>
        <w:jc w:val="right"/>
        <w:rPr>
          <w:rFonts w:asciiTheme="minorHAnsi" w:eastAsia="Times New Roman" w:hAnsiTheme="minorHAnsi"/>
          <w:b/>
          <w:sz w:val="22"/>
          <w:szCs w:val="22"/>
          <w:lang/>
        </w:rPr>
      </w:pPr>
    </w:p>
    <w:p w:rsidR="0087232C" w:rsidRDefault="0087232C" w:rsidP="0087232C">
      <w:pPr>
        <w:spacing w:line="0" w:lineRule="atLeast"/>
        <w:ind w:left="1720" w:firstLine="440"/>
        <w:jc w:val="right"/>
        <w:rPr>
          <w:rFonts w:asciiTheme="minorHAnsi" w:eastAsia="Times New Roman" w:hAnsiTheme="minorHAnsi"/>
          <w:b/>
          <w:sz w:val="22"/>
          <w:szCs w:val="22"/>
          <w:lang/>
        </w:rPr>
      </w:pPr>
    </w:p>
    <w:p w:rsidR="0087232C" w:rsidRDefault="0087232C" w:rsidP="0087232C">
      <w:pPr>
        <w:spacing w:line="0" w:lineRule="atLeast"/>
        <w:ind w:left="1720" w:firstLine="440"/>
        <w:jc w:val="center"/>
        <w:rPr>
          <w:rFonts w:asciiTheme="minorHAnsi" w:eastAsia="Times New Roman" w:hAnsiTheme="minorHAnsi"/>
          <w:b/>
          <w:sz w:val="22"/>
          <w:szCs w:val="22"/>
          <w:lang/>
        </w:rPr>
      </w:pPr>
      <w:r>
        <w:rPr>
          <w:rFonts w:asciiTheme="minorHAnsi" w:eastAsia="Times New Roman" w:hAnsiTheme="minorHAnsi"/>
          <w:b/>
          <w:sz w:val="22"/>
          <w:szCs w:val="22"/>
          <w:lang/>
        </w:rPr>
        <w:t xml:space="preserve">                                                                                                         _________________</w:t>
      </w:r>
    </w:p>
    <w:p w:rsidR="0087232C" w:rsidRDefault="0087232C" w:rsidP="0087232C">
      <w:pPr>
        <w:spacing w:line="0" w:lineRule="atLeast"/>
        <w:ind w:left="7480"/>
        <w:jc w:val="center"/>
        <w:rPr>
          <w:rFonts w:asciiTheme="minorHAnsi" w:eastAsia="Times New Roman" w:hAnsiTheme="minorHAnsi"/>
          <w:b/>
          <w:sz w:val="22"/>
          <w:szCs w:val="22"/>
          <w:lang/>
        </w:rPr>
      </w:pPr>
      <w:r>
        <w:rPr>
          <w:rFonts w:asciiTheme="minorHAnsi" w:eastAsia="Times New Roman" w:hAnsiTheme="minorHAnsi"/>
          <w:b/>
          <w:sz w:val="22"/>
          <w:szCs w:val="22"/>
          <w:lang/>
        </w:rPr>
        <w:t>Драгослав Ранчић</w:t>
      </w:r>
    </w:p>
    <w:sectPr w:rsidR="0087232C" w:rsidSect="0087232C">
      <w:pgSz w:w="11900" w:h="16838"/>
      <w:pgMar w:top="1127" w:right="1120" w:bottom="866" w:left="1140" w:header="0" w:footer="0" w:gutter="0"/>
      <w:cols w:space="0" w:equalWidth="0">
        <w:col w:w="96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5A" w:rsidRDefault="00B1775A" w:rsidP="00B445D5">
      <w:r>
        <w:separator/>
      </w:r>
    </w:p>
  </w:endnote>
  <w:endnote w:type="continuationSeparator" w:id="0">
    <w:p w:rsidR="00B1775A" w:rsidRDefault="00B1775A" w:rsidP="00B44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5D5" w:rsidRDefault="00B445D5">
    <w:pPr>
      <w:pStyle w:val="Footer"/>
      <w:jc w:val="center"/>
    </w:pPr>
    <w:fldSimple w:instr=" PAGE   \* MERGEFORMAT ">
      <w:r w:rsidR="00CF6571">
        <w:rPr>
          <w:noProof/>
        </w:rPr>
        <w:t>28</w:t>
      </w:r>
    </w:fldSimple>
  </w:p>
  <w:p w:rsidR="00B445D5" w:rsidRDefault="00B44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5A" w:rsidRDefault="00B1775A" w:rsidP="00B445D5">
      <w:r>
        <w:separator/>
      </w:r>
    </w:p>
  </w:footnote>
  <w:footnote w:type="continuationSeparator" w:id="0">
    <w:p w:rsidR="00B1775A" w:rsidRDefault="00B1775A" w:rsidP="00B44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216231A"/>
    <w:lvl w:ilvl="0">
      <w:start w:val="1"/>
      <w:numFmt w:val="decimal"/>
      <w:lvlText w:val="%1."/>
      <w:lvlJc w:val="left"/>
    </w:lvl>
    <w:lvl w:ilvl="1">
      <w:start w:val="4"/>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B68079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519B500C"/>
    <w:lvl w:ilvl="0">
      <w:start w:val="1"/>
      <w:numFmt w:val="bullet"/>
      <w:lvlText w:val="-"/>
      <w:lvlJc w:val="left"/>
    </w:lvl>
    <w:lvl w:ilvl="1">
      <w:start w:val="1"/>
      <w:numFmt w:val="bullet"/>
      <w:lvlText w:val="О"/>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257130A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62BBD9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D050B"/>
    <w:rsid w:val="00134C6D"/>
    <w:rsid w:val="0017683A"/>
    <w:rsid w:val="0040327F"/>
    <w:rsid w:val="004A0EBF"/>
    <w:rsid w:val="004F2CC2"/>
    <w:rsid w:val="0051688D"/>
    <w:rsid w:val="005F072B"/>
    <w:rsid w:val="00612EBD"/>
    <w:rsid w:val="00774F16"/>
    <w:rsid w:val="007D724E"/>
    <w:rsid w:val="0083430B"/>
    <w:rsid w:val="00864665"/>
    <w:rsid w:val="0087232C"/>
    <w:rsid w:val="00901F22"/>
    <w:rsid w:val="00904F99"/>
    <w:rsid w:val="00960505"/>
    <w:rsid w:val="00A341CB"/>
    <w:rsid w:val="00A65886"/>
    <w:rsid w:val="00B1775A"/>
    <w:rsid w:val="00B445D5"/>
    <w:rsid w:val="00CD050B"/>
    <w:rsid w:val="00CD3A70"/>
    <w:rsid w:val="00CF6571"/>
    <w:rsid w:val="00DB2ADA"/>
    <w:rsid w:val="00EB59F2"/>
    <w:rsid w:val="00F00796"/>
    <w:rsid w:val="00F43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45D5"/>
    <w:pPr>
      <w:tabs>
        <w:tab w:val="center" w:pos="4535"/>
        <w:tab w:val="right" w:pos="9071"/>
      </w:tabs>
    </w:pPr>
  </w:style>
  <w:style w:type="character" w:customStyle="1" w:styleId="HeaderChar">
    <w:name w:val="Header Char"/>
    <w:basedOn w:val="DefaultParagraphFont"/>
    <w:link w:val="Header"/>
    <w:uiPriority w:val="99"/>
    <w:semiHidden/>
    <w:rsid w:val="00B445D5"/>
  </w:style>
  <w:style w:type="paragraph" w:styleId="Footer">
    <w:name w:val="footer"/>
    <w:basedOn w:val="Normal"/>
    <w:link w:val="FooterChar"/>
    <w:uiPriority w:val="99"/>
    <w:unhideWhenUsed/>
    <w:rsid w:val="00B445D5"/>
    <w:pPr>
      <w:tabs>
        <w:tab w:val="center" w:pos="4535"/>
        <w:tab w:val="right" w:pos="9071"/>
      </w:tabs>
    </w:pPr>
  </w:style>
  <w:style w:type="character" w:customStyle="1" w:styleId="FooterChar">
    <w:name w:val="Footer Char"/>
    <w:basedOn w:val="DefaultParagraphFont"/>
    <w:link w:val="Footer"/>
    <w:uiPriority w:val="99"/>
    <w:rsid w:val="00B445D5"/>
  </w:style>
  <w:style w:type="paragraph" w:styleId="BalloonText">
    <w:name w:val="Balloon Text"/>
    <w:basedOn w:val="Normal"/>
    <w:link w:val="BalloonTextChar"/>
    <w:uiPriority w:val="99"/>
    <w:semiHidden/>
    <w:unhideWhenUsed/>
    <w:rsid w:val="0087232C"/>
    <w:rPr>
      <w:rFonts w:ascii="Tahoma" w:hAnsi="Tahoma" w:cs="Tahoma"/>
      <w:sz w:val="16"/>
      <w:szCs w:val="16"/>
    </w:rPr>
  </w:style>
  <w:style w:type="character" w:customStyle="1" w:styleId="BalloonTextChar">
    <w:name w:val="Balloon Text Char"/>
    <w:basedOn w:val="DefaultParagraphFont"/>
    <w:link w:val="BalloonText"/>
    <w:uiPriority w:val="99"/>
    <w:semiHidden/>
    <w:rsid w:val="0087232C"/>
    <w:rPr>
      <w:rFonts w:ascii="Tahoma"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28</Pages>
  <Words>9229</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61717</CharactersWithSpaces>
  <SharedDoc>false</SharedDoc>
  <HLinks>
    <vt:vector size="12" baseType="variant">
      <vt:variant>
        <vt:i4>6029377</vt:i4>
      </vt:variant>
      <vt:variant>
        <vt:i4>3</vt:i4>
      </vt:variant>
      <vt:variant>
        <vt:i4>0</vt:i4>
      </vt:variant>
      <vt:variant>
        <vt:i4>5</vt:i4>
      </vt:variant>
      <vt:variant>
        <vt:lpwstr>http://www.opstinasikobanja.com/</vt:lpwstr>
      </vt:variant>
      <vt:variant>
        <vt:lpwstr/>
      </vt:variant>
      <vt:variant>
        <vt:i4>5898305</vt:i4>
      </vt:variant>
      <vt:variant>
        <vt:i4>0</vt:i4>
      </vt:variant>
      <vt:variant>
        <vt:i4>0</vt:i4>
      </vt:variant>
      <vt:variant>
        <vt:i4>5</vt:i4>
      </vt:variant>
      <vt:variant>
        <vt:lpwstr>http://www.opstinasokobanja.com/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4</cp:revision>
  <cp:lastPrinted>2017-07-14T09:20:00Z</cp:lastPrinted>
  <dcterms:created xsi:type="dcterms:W3CDTF">2017-07-14T08:56:00Z</dcterms:created>
  <dcterms:modified xsi:type="dcterms:W3CDTF">2017-07-14T09:26:00Z</dcterms:modified>
</cp:coreProperties>
</file>