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="00D83C08">
        <w:rPr>
          <w:rFonts w:ascii="Times New Roman" w:hAnsi="Times New Roman" w:cs="Times New Roman"/>
        </w:rPr>
        <w:t>/2013),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FD3952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3D22BA">
        <w:rPr>
          <w:rFonts w:ascii="Times New Roman" w:hAnsi="Times New Roman" w:cs="Times New Roman"/>
        </w:rPr>
        <w:t>шездесеттрећоj</w:t>
      </w:r>
      <w:proofErr w:type="spellEnd"/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3D22BA">
        <w:rPr>
          <w:rFonts w:ascii="Times New Roman" w:hAnsi="Times New Roman" w:cs="Times New Roman"/>
          <w:lang w:val="sr-Cyrl-CS"/>
        </w:rPr>
        <w:t>15</w:t>
      </w:r>
      <w:r>
        <w:rPr>
          <w:rFonts w:ascii="Times New Roman" w:hAnsi="Times New Roman" w:cs="Times New Roman"/>
          <w:lang w:val="sr-Cyrl-CS"/>
        </w:rPr>
        <w:t xml:space="preserve">. </w:t>
      </w:r>
      <w:r w:rsidR="003D22BA">
        <w:rPr>
          <w:rFonts w:ascii="Times New Roman" w:hAnsi="Times New Roman" w:cs="Times New Roman"/>
        </w:rPr>
        <w:t>децембра</w:t>
      </w:r>
      <w:r w:rsidR="00AD4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D83C08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3D22BA" w:rsidP="003D22B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ПРЕДЛОГ ОДЛУКЕ</w:t>
      </w:r>
    </w:p>
    <w:p w:rsidR="00B823CE" w:rsidRPr="003D22BA" w:rsidRDefault="003D22BA" w:rsidP="00B823C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 </w:t>
      </w:r>
      <w:r w:rsidR="00C91058">
        <w:rPr>
          <w:rFonts w:ascii="Times New Roman" w:hAnsi="Times New Roman" w:cs="Times New Roman"/>
          <w:b/>
          <w:lang w:val="sr-Cyrl-CS"/>
        </w:rPr>
        <w:t>ИЗМЕН</w:t>
      </w:r>
      <w:r>
        <w:rPr>
          <w:rFonts w:ascii="Times New Roman" w:hAnsi="Times New Roman" w:cs="Times New Roman"/>
          <w:b/>
        </w:rPr>
        <w:t>И ОДЛУКЕ О НАКНАДИ ЗА ЗАШТИТУ И УНАПРЕЂЕЊЕ ЖИВОТНЕ СРЕДИНЕ</w:t>
      </w:r>
      <w:r w:rsidR="009D6D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ОПШТИНЕ ГАЏИН ХАН</w:t>
      </w: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52F41" w:rsidRPr="00C52F41" w:rsidRDefault="00B823CE" w:rsidP="00C91058">
      <w:pPr>
        <w:pStyle w:val="ListParagraph"/>
        <w:ind w:left="502"/>
        <w:jc w:val="both"/>
        <w:rPr>
          <w:lang w:val="sr-Cyrl-CS"/>
        </w:rPr>
      </w:pPr>
      <w:r w:rsidRPr="00F73135">
        <w:rPr>
          <w:b/>
          <w:lang w:val="sr-Cyrl-CS"/>
        </w:rPr>
        <w:t>УТВРЂУЈЕ СЕ</w:t>
      </w:r>
      <w:r w:rsidRPr="00F73135">
        <w:rPr>
          <w:lang w:val="sr-Cyrl-CS"/>
        </w:rPr>
        <w:t xml:space="preserve"> </w:t>
      </w:r>
      <w:proofErr w:type="spellStart"/>
      <w:r w:rsidR="0050333C">
        <w:t>Предлог</w:t>
      </w:r>
      <w:proofErr w:type="spellEnd"/>
      <w:r w:rsidR="0050333C">
        <w:t xml:space="preserve"> </w:t>
      </w:r>
      <w:proofErr w:type="spellStart"/>
      <w:r w:rsidR="003D22BA">
        <w:t>Одлуке</w:t>
      </w:r>
      <w:proofErr w:type="spellEnd"/>
      <w:r w:rsidR="003D22BA">
        <w:t xml:space="preserve"> о </w:t>
      </w:r>
      <w:proofErr w:type="spellStart"/>
      <w:r w:rsidR="003D22BA">
        <w:t>измени</w:t>
      </w:r>
      <w:proofErr w:type="spellEnd"/>
      <w:r w:rsidR="003D22BA">
        <w:t xml:space="preserve"> Одлуке о накнади за заштиту и унапређење животне средине општине Гаџин Хан, </w:t>
      </w:r>
      <w:r w:rsidR="00C52F41" w:rsidRPr="00F73135">
        <w:rPr>
          <w:lang w:val="sr-Cyrl-CS"/>
        </w:rPr>
        <w:t>те ист</w:t>
      </w:r>
      <w:r w:rsidR="0050333C">
        <w:rPr>
          <w:lang w:val="sr-Cyrl-CS"/>
        </w:rPr>
        <w:t>и</w:t>
      </w:r>
      <w:r w:rsidR="00C52F41" w:rsidRPr="00F73135">
        <w:rPr>
          <w:lang w:val="sr-Cyrl-CS"/>
        </w:rPr>
        <w:t xml:space="preserve"> </w:t>
      </w:r>
      <w:r w:rsidR="00C52F41" w:rsidRPr="00C52F41">
        <w:rPr>
          <w:lang w:val="sr-Cyrl-CS"/>
        </w:rPr>
        <w:t>доставити Скупштини општине Гаџин Хан на усвајање.</w:t>
      </w:r>
    </w:p>
    <w:p w:rsidR="00B823CE" w:rsidRPr="00F73135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36E6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број</w:t>
      </w:r>
      <w:proofErr w:type="spellEnd"/>
      <w:proofErr w:type="gram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AD44DD">
        <w:rPr>
          <w:rFonts w:ascii="Times New Roman" w:hAnsi="Times New Roman" w:cs="Times New Roman"/>
        </w:rPr>
        <w:t>06-</w:t>
      </w:r>
      <w:r w:rsidR="003D22BA">
        <w:rPr>
          <w:rFonts w:ascii="Times New Roman" w:hAnsi="Times New Roman" w:cs="Times New Roman"/>
        </w:rPr>
        <w:t>439</w:t>
      </w:r>
      <w:r w:rsidR="00AD44DD">
        <w:rPr>
          <w:rFonts w:ascii="Times New Roman" w:hAnsi="Times New Roman" w:cs="Times New Roman"/>
        </w:rPr>
        <w:t>-</w:t>
      </w:r>
      <w:r w:rsidR="003D22BA">
        <w:rPr>
          <w:rFonts w:ascii="Times New Roman" w:hAnsi="Times New Roman" w:cs="Times New Roman"/>
        </w:rPr>
        <w:t>632</w:t>
      </w:r>
      <w:r w:rsidR="00C52F41">
        <w:rPr>
          <w:rFonts w:ascii="Times New Roman" w:hAnsi="Times New Roman" w:cs="Times New Roman"/>
        </w:rPr>
        <w:t>/1</w:t>
      </w:r>
      <w:r w:rsidR="00C91058">
        <w:rPr>
          <w:rFonts w:ascii="Times New Roman" w:hAnsi="Times New Roman" w:cs="Times New Roman"/>
        </w:rPr>
        <w:t>7</w:t>
      </w:r>
      <w:r w:rsidR="00B823CE">
        <w:rPr>
          <w:rFonts w:ascii="Times New Roman" w:hAnsi="Times New Roman" w:cs="Times New Roman"/>
        </w:rPr>
        <w:t>-III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3D22BA">
        <w:rPr>
          <w:rFonts w:ascii="Times New Roman" w:hAnsi="Times New Roman" w:cs="Times New Roman"/>
        </w:rPr>
        <w:t>15</w:t>
      </w:r>
      <w:r w:rsidR="009D6D1A">
        <w:rPr>
          <w:rFonts w:ascii="Times New Roman" w:hAnsi="Times New Roman" w:cs="Times New Roman"/>
        </w:rPr>
        <w:t>.</w:t>
      </w:r>
      <w:proofErr w:type="gramEnd"/>
      <w:r w:rsidR="009D6D1A">
        <w:rPr>
          <w:rFonts w:ascii="Times New Roman" w:hAnsi="Times New Roman" w:cs="Times New Roman"/>
        </w:rPr>
        <w:t xml:space="preserve"> </w:t>
      </w:r>
      <w:r w:rsidR="003D22BA">
        <w:rPr>
          <w:rFonts w:ascii="Times New Roman" w:hAnsi="Times New Roman" w:cs="Times New Roman"/>
        </w:rPr>
        <w:t>децембар</w:t>
      </w:r>
      <w:r>
        <w:rPr>
          <w:rFonts w:ascii="Times New Roman" w:hAnsi="Times New Roman" w:cs="Times New Roman"/>
        </w:rPr>
        <w:t xml:space="preserve"> 201</w:t>
      </w:r>
      <w:r w:rsidR="00C91058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58">
        <w:rPr>
          <w:rFonts w:ascii="Times New Roman" w:hAnsi="Times New Roman" w:cs="Times New Roman"/>
        </w:rPr>
        <w:tab/>
      </w:r>
      <w:r w:rsidR="00C91058">
        <w:rPr>
          <w:rFonts w:ascii="Times New Roman" w:hAnsi="Times New Roman" w:cs="Times New Roman"/>
        </w:rPr>
        <w:tab/>
        <w:t xml:space="preserve">           </w:t>
      </w:r>
      <w:r w:rsidR="009D6D1A">
        <w:rPr>
          <w:rFonts w:ascii="Times New Roman" w:hAnsi="Times New Roman" w:cs="Times New Roman"/>
        </w:rPr>
        <w:t xml:space="preserve">             </w:t>
      </w:r>
      <w:r w:rsidR="00C910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2B09BB" w:rsidRDefault="002B0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09BB" w:rsidRPr="00651E22" w:rsidRDefault="002B09BB" w:rsidP="002B09BB">
      <w:pPr>
        <w:jc w:val="both"/>
        <w:rPr>
          <w:lang/>
        </w:rPr>
      </w:pPr>
      <w:r>
        <w:rPr>
          <w:lang w:val="sr-Cyrl-CS"/>
        </w:rPr>
        <w:lastRenderedPageBreak/>
        <w:t>На основу члана 87. Закона о заштити животне средине (Службени гласник Републике Србије број 135/</w:t>
      </w:r>
      <w:r>
        <w:rPr>
          <w:lang/>
        </w:rPr>
        <w:t>20</w:t>
      </w:r>
      <w:r>
        <w:rPr>
          <w:lang w:val="sr-Cyrl-CS"/>
        </w:rPr>
        <w:t>04</w:t>
      </w:r>
      <w:r>
        <w:rPr>
          <w:lang/>
        </w:rPr>
        <w:t>,</w:t>
      </w:r>
      <w:r>
        <w:rPr>
          <w:lang w:val="sr-Cyrl-CS"/>
        </w:rPr>
        <w:t>36/</w:t>
      </w:r>
      <w:r>
        <w:rPr>
          <w:lang/>
        </w:rPr>
        <w:t>20</w:t>
      </w:r>
      <w:r>
        <w:rPr>
          <w:lang w:val="sr-Cyrl-CS"/>
        </w:rPr>
        <w:t>09</w:t>
      </w:r>
      <w:r>
        <w:rPr>
          <w:lang/>
        </w:rPr>
        <w:t>,36/2009 - др.закон,72/2009 – др.закон,43/2011 – одлука УС и 14/2016</w:t>
      </w:r>
      <w:r>
        <w:rPr>
          <w:lang w:val="sr-Cyrl-CS"/>
        </w:rPr>
        <w:t>), Уредба о критеријумима за одређивање накнаде за заштиту и унапређење животне средине и највишег износа накнаде (Службени гласник Републике Србије број 111/2009), члана 14. тачка 5. и 12. и члана 39.  Статута општине Гаџин Хан</w:t>
      </w:r>
      <w:r>
        <w:rPr>
          <w:lang/>
        </w:rPr>
        <w:t xml:space="preserve"> </w:t>
      </w:r>
      <w:r>
        <w:rPr>
          <w:lang w:val="sr-Cyrl-CS"/>
        </w:rPr>
        <w:t>(„Службени лист града Ниша“, бр. 63/2008,</w:t>
      </w:r>
      <w:r>
        <w:rPr>
          <w:lang/>
        </w:rPr>
        <w:t xml:space="preserve"> </w:t>
      </w:r>
      <w:r>
        <w:rPr>
          <w:lang w:val="sr-Cyrl-CS"/>
        </w:rPr>
        <w:t>31/2011,</w:t>
      </w:r>
      <w:r>
        <w:rPr>
          <w:lang/>
        </w:rPr>
        <w:t xml:space="preserve"> </w:t>
      </w:r>
      <w:r>
        <w:rPr>
          <w:lang w:val="sr-Cyrl-CS"/>
        </w:rPr>
        <w:t>46/2012 и 36/2013)</w:t>
      </w:r>
      <w:r>
        <w:rPr>
          <w:lang/>
        </w:rPr>
        <w:t xml:space="preserve">, </w:t>
      </w:r>
      <w:r>
        <w:rPr>
          <w:lang w:val="sr-Cyrl-CS"/>
        </w:rPr>
        <w:t>Скупштина  општине  Гаџин Хан,</w:t>
      </w:r>
      <w:r>
        <w:rPr>
          <w:lang/>
        </w:rPr>
        <w:t xml:space="preserve"> </w:t>
      </w:r>
      <w:r>
        <w:rPr>
          <w:lang w:val="sr-Cyrl-CS"/>
        </w:rPr>
        <w:t xml:space="preserve">на седници  </w:t>
      </w:r>
      <w:r>
        <w:t>o</w:t>
      </w:r>
      <w:r>
        <w:rPr>
          <w:lang w:val="sr-Cyrl-CS"/>
        </w:rPr>
        <w:t xml:space="preserve">држаној дана </w:t>
      </w:r>
      <w:r>
        <w:rPr>
          <w:lang/>
        </w:rPr>
        <w:t>18</w:t>
      </w:r>
      <w:r>
        <w:rPr>
          <w:lang w:val="sr-Cyrl-CS"/>
        </w:rPr>
        <w:t>.</w:t>
      </w:r>
      <w:r>
        <w:rPr>
          <w:lang/>
        </w:rPr>
        <w:t xml:space="preserve"> децембра</w:t>
      </w:r>
      <w:r>
        <w:rPr>
          <w:lang w:val="sr-Cyrl-CS"/>
        </w:rPr>
        <w:t xml:space="preserve"> 201</w:t>
      </w:r>
      <w:r>
        <w:rPr>
          <w:lang/>
        </w:rPr>
        <w:t>7</w:t>
      </w:r>
      <w:r>
        <w:rPr>
          <w:lang w:val="sr-Cyrl-CS"/>
        </w:rPr>
        <w:t>.</w:t>
      </w:r>
      <w:r>
        <w:rPr>
          <w:lang/>
        </w:rPr>
        <w:t xml:space="preserve"> </w:t>
      </w:r>
      <w:r>
        <w:rPr>
          <w:lang w:val="sr-Cyrl-CS"/>
        </w:rPr>
        <w:t>године, донела  је</w:t>
      </w:r>
    </w:p>
    <w:p w:rsidR="002B09BB" w:rsidRDefault="002B09BB" w:rsidP="002B09BB">
      <w:pPr>
        <w:jc w:val="both"/>
        <w:rPr>
          <w:lang w:val="sr-Cyrl-CS"/>
        </w:rPr>
      </w:pPr>
    </w:p>
    <w:p w:rsidR="002B09BB" w:rsidRDefault="002B09BB" w:rsidP="002B09BB">
      <w:pPr>
        <w:jc w:val="center"/>
        <w:rPr>
          <w:b/>
          <w:bCs/>
          <w:lang/>
        </w:rPr>
      </w:pPr>
      <w:r w:rsidRPr="00D07AA3">
        <w:rPr>
          <w:b/>
          <w:bCs/>
          <w:lang w:val="sr-Cyrl-CS"/>
        </w:rPr>
        <w:t xml:space="preserve">  О Д Л У К У</w:t>
      </w:r>
      <w:r>
        <w:rPr>
          <w:b/>
          <w:bCs/>
          <w:lang/>
        </w:rPr>
        <w:t xml:space="preserve"> </w:t>
      </w:r>
    </w:p>
    <w:p w:rsidR="002B09BB" w:rsidRPr="00A80343" w:rsidRDefault="002B09BB" w:rsidP="002B09BB">
      <w:pPr>
        <w:jc w:val="center"/>
        <w:rPr>
          <w:b/>
          <w:bCs/>
          <w:lang/>
        </w:rPr>
      </w:pPr>
      <w:r>
        <w:rPr>
          <w:b/>
          <w:bCs/>
          <w:lang/>
        </w:rPr>
        <w:t xml:space="preserve">О ИЗМЕНИ ОДЛУКЕ </w:t>
      </w:r>
    </w:p>
    <w:p w:rsidR="002B09BB" w:rsidRPr="00D07AA3" w:rsidRDefault="002B09BB" w:rsidP="002B09BB">
      <w:pPr>
        <w:jc w:val="center"/>
        <w:rPr>
          <w:b/>
          <w:bCs/>
          <w:lang w:val="sr-Cyrl-CS"/>
        </w:rPr>
      </w:pPr>
      <w:r w:rsidRPr="00D07AA3">
        <w:rPr>
          <w:b/>
          <w:bCs/>
          <w:lang w:val="sr-Cyrl-CS"/>
        </w:rPr>
        <w:t xml:space="preserve">О НАКНАДИ ЗА ЗАШТИТУ И </w:t>
      </w:r>
    </w:p>
    <w:p w:rsidR="002B09BB" w:rsidRPr="00D07AA3" w:rsidRDefault="002B09BB" w:rsidP="002B09BB">
      <w:pPr>
        <w:jc w:val="center"/>
        <w:rPr>
          <w:b/>
          <w:bCs/>
          <w:lang w:val="sr-Cyrl-CS"/>
        </w:rPr>
      </w:pPr>
      <w:r w:rsidRPr="00D07AA3">
        <w:rPr>
          <w:b/>
          <w:bCs/>
          <w:lang w:val="sr-Cyrl-CS"/>
        </w:rPr>
        <w:t>УНАПРЕЂЕЊЕ  ЖИВОТНЕ СРЕДИНЕ</w:t>
      </w:r>
    </w:p>
    <w:p w:rsidR="002B09BB" w:rsidRDefault="002B09BB" w:rsidP="002B09BB">
      <w:pPr>
        <w:jc w:val="center"/>
        <w:rPr>
          <w:b/>
          <w:bCs/>
          <w:lang/>
        </w:rPr>
      </w:pPr>
      <w:r w:rsidRPr="00D07AA3">
        <w:rPr>
          <w:b/>
          <w:bCs/>
          <w:lang w:val="sr-Cyrl-CS"/>
        </w:rPr>
        <w:t>ОПШТИНЕ ГАЏИН ХАН</w:t>
      </w:r>
    </w:p>
    <w:p w:rsidR="002B09BB" w:rsidRDefault="002B09BB" w:rsidP="002B09BB">
      <w:pPr>
        <w:jc w:val="center"/>
        <w:rPr>
          <w:b/>
          <w:bCs/>
          <w:lang/>
        </w:rPr>
      </w:pPr>
    </w:p>
    <w:p w:rsidR="002B09BB" w:rsidRPr="00B5301A" w:rsidRDefault="002B09BB" w:rsidP="002B09BB">
      <w:pPr>
        <w:jc w:val="center"/>
        <w:rPr>
          <w:bCs/>
          <w:lang/>
        </w:rPr>
      </w:pPr>
      <w:r w:rsidRPr="00B5301A">
        <w:rPr>
          <w:bCs/>
          <w:lang/>
        </w:rPr>
        <w:t>Члан 1.</w:t>
      </w:r>
    </w:p>
    <w:p w:rsidR="002B09BB" w:rsidRPr="00B5301A" w:rsidRDefault="002B09BB" w:rsidP="002B09BB">
      <w:pPr>
        <w:jc w:val="center"/>
        <w:rPr>
          <w:bCs/>
          <w:lang/>
        </w:rPr>
      </w:pPr>
    </w:p>
    <w:p w:rsidR="002B09BB" w:rsidRPr="00B5301A" w:rsidRDefault="002B09BB" w:rsidP="002B09BB">
      <w:pPr>
        <w:rPr>
          <w:lang/>
        </w:rPr>
      </w:pPr>
      <w:r w:rsidRPr="00B5301A">
        <w:rPr>
          <w:bCs/>
          <w:lang/>
        </w:rPr>
        <w:t xml:space="preserve">У одлуци о накнади за заштиту и унапређење животне средине општине Гаџин Хан  </w:t>
      </w:r>
      <w:r w:rsidRPr="00B5301A">
        <w:rPr>
          <w:lang w:val="sr-Cyrl-CS"/>
        </w:rPr>
        <w:t>(</w:t>
      </w:r>
      <w:r w:rsidRPr="00B5301A">
        <w:rPr>
          <w:lang/>
        </w:rPr>
        <w:t>„</w:t>
      </w:r>
      <w:r w:rsidRPr="00B5301A">
        <w:rPr>
          <w:lang w:val="sr-Cyrl-CS"/>
        </w:rPr>
        <w:t>Службени лист Града Ниша</w:t>
      </w:r>
      <w:r w:rsidRPr="00B5301A">
        <w:rPr>
          <w:lang/>
        </w:rPr>
        <w:t>“,</w:t>
      </w:r>
      <w:r w:rsidRPr="00B5301A">
        <w:rPr>
          <w:lang w:val="sr-Cyrl-CS"/>
        </w:rPr>
        <w:t xml:space="preserve"> број</w:t>
      </w:r>
      <w:r w:rsidRPr="00B5301A">
        <w:rPr>
          <w:lang/>
        </w:rPr>
        <w:t xml:space="preserve"> 55/2010 и 87/2010) члан 5. мења се и гласи: </w:t>
      </w:r>
    </w:p>
    <w:p w:rsidR="002B09BB" w:rsidRPr="00B5301A" w:rsidRDefault="002B09BB" w:rsidP="002B09BB">
      <w:pPr>
        <w:rPr>
          <w:lang/>
        </w:rPr>
      </w:pPr>
    </w:p>
    <w:p w:rsidR="002B09BB" w:rsidRDefault="002B09BB" w:rsidP="002B09BB">
      <w:pPr>
        <w:jc w:val="center"/>
        <w:rPr>
          <w:lang/>
        </w:rPr>
      </w:pPr>
      <w:r>
        <w:rPr>
          <w:lang/>
        </w:rPr>
        <w:t>„Члан 5.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ind w:firstLine="675"/>
        <w:jc w:val="both"/>
        <w:rPr>
          <w:lang w:val="sr-Cyrl-CS"/>
        </w:rPr>
      </w:pPr>
      <w:r>
        <w:rPr>
          <w:lang w:val="sr-Cyrl-CS"/>
        </w:rPr>
        <w:t>Обвезници плаћају  накнаду по следећим тарифама</w:t>
      </w:r>
      <w:r>
        <w:rPr>
          <w:lang/>
        </w:rPr>
        <w:t xml:space="preserve"> исказане месечно по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kern w:val="24"/>
          <w:vertAlign w:val="superscript"/>
          <w:lang/>
        </w:rPr>
        <w:t xml:space="preserve"> </w:t>
      </w:r>
      <w:r>
        <w:rPr>
          <w:kern w:val="24"/>
          <w:lang/>
        </w:rPr>
        <w:t xml:space="preserve">(годишње по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kern w:val="24"/>
          <w:lang/>
        </w:rPr>
        <w:t>)</w:t>
      </w:r>
      <w:r>
        <w:rPr>
          <w:lang w:val="sr-Cyrl-CS"/>
        </w:rPr>
        <w:t>:</w:t>
      </w:r>
    </w:p>
    <w:p w:rsidR="002B09BB" w:rsidRDefault="002B09BB" w:rsidP="002B09BB">
      <w:pPr>
        <w:ind w:firstLine="675"/>
        <w:jc w:val="both"/>
        <w:rPr>
          <w:lang w:val="sr-Cyrl-CS"/>
        </w:rPr>
      </w:pPr>
    </w:p>
    <w:p w:rsidR="002B09BB" w:rsidRPr="00212C03" w:rsidRDefault="002B09BB" w:rsidP="002B09B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Власници, односно закупци станова, кућа</w:t>
      </w:r>
      <w:r>
        <w:rPr>
          <w:lang/>
        </w:rPr>
        <w:t xml:space="preserve"> за становање </w:t>
      </w:r>
      <w:r>
        <w:rPr>
          <w:lang w:val="sr-Cyrl-CS"/>
        </w:rPr>
        <w:t xml:space="preserve">и других посебних делова зграда за становање, у месечном износу од  </w:t>
      </w:r>
      <w:r>
        <w:rPr>
          <w:lang w:val="ru-RU"/>
        </w:rPr>
        <w:t xml:space="preserve">0,40 </w:t>
      </w:r>
      <w:r>
        <w:rPr>
          <w:lang w:val="sr-Cyrl-CS"/>
        </w:rPr>
        <w:t>динара/м2,односно</w:t>
      </w:r>
      <w:r>
        <w:rPr>
          <w:lang/>
        </w:rPr>
        <w:t xml:space="preserve"> </w:t>
      </w:r>
      <w:r>
        <w:rPr>
          <w:lang w:val="sr-Cyrl-CS"/>
        </w:rPr>
        <w:t>4,80  динара/м2</w:t>
      </w:r>
      <w:r>
        <w:rPr>
          <w:lang/>
        </w:rPr>
        <w:t xml:space="preserve">  годишње.</w:t>
      </w:r>
    </w:p>
    <w:p w:rsidR="002B09BB" w:rsidRDefault="002B09BB" w:rsidP="002B09BB">
      <w:pPr>
        <w:jc w:val="both"/>
        <w:rPr>
          <w:lang w:val="sr-Cyrl-CS"/>
        </w:rPr>
      </w:pPr>
    </w:p>
    <w:p w:rsidR="002B09BB" w:rsidRPr="00A743CF" w:rsidRDefault="002B09BB" w:rsidP="002B09B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Власници, односно закупци пословног простора и других </w:t>
      </w:r>
      <w:r>
        <w:rPr>
          <w:lang/>
        </w:rPr>
        <w:t xml:space="preserve">просторија и објеката пословне намене </w:t>
      </w:r>
      <w:r w:rsidRPr="00212C03">
        <w:rPr>
          <w:lang w:val="ru-RU"/>
        </w:rPr>
        <w:t>:</w:t>
      </w:r>
      <w:r>
        <w:rPr>
          <w:lang/>
        </w:rPr>
        <w:t xml:space="preserve"> </w:t>
      </w:r>
      <w:r>
        <w:rPr>
          <w:lang w:val="sr-Cyrl-CS"/>
        </w:rPr>
        <w:t xml:space="preserve"> </w:t>
      </w:r>
    </w:p>
    <w:p w:rsidR="002B09BB" w:rsidRDefault="002B09BB" w:rsidP="002B09BB">
      <w:pPr>
        <w:jc w:val="both"/>
        <w:rPr>
          <w:lang w:val="sr-Cyrl-CS"/>
        </w:rPr>
      </w:pPr>
    </w:p>
    <w:p w:rsidR="002B09BB" w:rsidRDefault="002B09BB" w:rsidP="002B09B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-  површине до </w:t>
      </w:r>
      <w:r>
        <w:rPr>
          <w:lang/>
        </w:rPr>
        <w:t>10</w:t>
      </w:r>
      <w:r>
        <w:rPr>
          <w:lang w:val="sr-Cyrl-CS"/>
        </w:rPr>
        <w:t>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 у износу од 2,</w:t>
      </w:r>
      <w:r>
        <w:rPr>
          <w:lang/>
        </w:rPr>
        <w:t>5</w:t>
      </w:r>
      <w:r>
        <w:rPr>
          <w:lang w:val="sr-Cyrl-CS"/>
        </w:rPr>
        <w:t>0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(30,00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</w:t>
      </w:r>
      <w:r>
        <w:rPr>
          <w:lang w:val="sr-Cyrl-CS"/>
        </w:rPr>
        <w:t>;</w:t>
      </w:r>
    </w:p>
    <w:p w:rsidR="002B09BB" w:rsidRDefault="002B09BB" w:rsidP="002B09BB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/>
        </w:rPr>
        <w:t xml:space="preserve"> </w:t>
      </w:r>
      <w:r>
        <w:rPr>
          <w:lang w:val="sr-Cyrl-CS"/>
        </w:rPr>
        <w:t xml:space="preserve"> -  површине од </w:t>
      </w:r>
      <w:r>
        <w:rPr>
          <w:lang/>
        </w:rPr>
        <w:t>100</w:t>
      </w:r>
      <w:r>
        <w:rPr>
          <w:lang w:val="sr-Cyrl-CS"/>
        </w:rPr>
        <w:t xml:space="preserve">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до 500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у износу од 1,50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(18,00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</w:t>
      </w:r>
      <w:r>
        <w:rPr>
          <w:lang w:val="sr-Cyrl-CS"/>
        </w:rPr>
        <w:t>;</w:t>
      </w:r>
    </w:p>
    <w:p w:rsidR="002B09BB" w:rsidRDefault="002B09BB" w:rsidP="002B09BB">
      <w:pPr>
        <w:jc w:val="both"/>
        <w:rPr>
          <w:lang/>
        </w:rPr>
      </w:pPr>
      <w:r>
        <w:rPr>
          <w:lang/>
        </w:rPr>
        <w:t xml:space="preserve">           </w:t>
      </w:r>
      <w:r>
        <w:rPr>
          <w:lang w:val="sr-Cyrl-CS"/>
        </w:rPr>
        <w:t>-  површине од 50</w:t>
      </w:r>
      <w:r>
        <w:rPr>
          <w:lang/>
        </w:rPr>
        <w:t>0</w:t>
      </w:r>
      <w:r>
        <w:rPr>
          <w:lang w:val="sr-Cyrl-CS"/>
        </w:rPr>
        <w:t xml:space="preserve">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до 1000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у износу од 1,20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(14,40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</w:t>
      </w:r>
      <w:r>
        <w:rPr>
          <w:lang w:val="sr-Cyrl-CS"/>
        </w:rPr>
        <w:t>;</w:t>
      </w:r>
    </w:p>
    <w:p w:rsidR="002B09BB" w:rsidRDefault="002B09BB" w:rsidP="002B09BB">
      <w:pPr>
        <w:ind w:firstLine="675"/>
        <w:jc w:val="both"/>
        <w:rPr>
          <w:lang/>
        </w:rPr>
      </w:pPr>
      <w:r>
        <w:rPr>
          <w:lang/>
        </w:rPr>
        <w:t xml:space="preserve">-  </w:t>
      </w:r>
      <w:r>
        <w:rPr>
          <w:lang w:val="sr-Cyrl-CS"/>
        </w:rPr>
        <w:t xml:space="preserve">површине од </w:t>
      </w:r>
      <w:r>
        <w:rPr>
          <w:lang/>
        </w:rPr>
        <w:t>1000</w:t>
      </w:r>
      <w:r>
        <w:rPr>
          <w:lang w:val="sr-Cyrl-CS"/>
        </w:rPr>
        <w:t xml:space="preserve">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 до </w:t>
      </w:r>
      <w:r>
        <w:rPr>
          <w:lang/>
        </w:rPr>
        <w:t>2</w:t>
      </w:r>
      <w:r>
        <w:rPr>
          <w:lang w:val="sr-Cyrl-CS"/>
        </w:rPr>
        <w:t>000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у износу од </w:t>
      </w:r>
      <w:r>
        <w:rPr>
          <w:lang/>
        </w:rPr>
        <w:t>0,80</w:t>
      </w:r>
      <w:r>
        <w:rPr>
          <w:lang w:val="sr-Cyrl-CS"/>
        </w:rPr>
        <w:t xml:space="preserve">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 w:rsidRPr="00E202E7">
        <w:rPr>
          <w:lang/>
        </w:rPr>
        <w:t xml:space="preserve"> </w:t>
      </w:r>
      <w:r>
        <w:rPr>
          <w:lang/>
        </w:rPr>
        <w:t>(9,60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</w:t>
      </w:r>
      <w:r>
        <w:rPr>
          <w:lang w:val="sr-Cyrl-CS"/>
        </w:rPr>
        <w:t>;</w:t>
      </w:r>
    </w:p>
    <w:p w:rsidR="002B09BB" w:rsidRPr="004F67F6" w:rsidRDefault="002B09BB" w:rsidP="002B09BB">
      <w:pPr>
        <w:jc w:val="both"/>
        <w:rPr>
          <w:lang/>
        </w:rPr>
      </w:pPr>
      <w:r>
        <w:rPr>
          <w:lang/>
        </w:rPr>
        <w:t xml:space="preserve">           -  </w:t>
      </w:r>
      <w:r>
        <w:rPr>
          <w:lang w:val="sr-Cyrl-CS"/>
        </w:rPr>
        <w:t xml:space="preserve">површине од </w:t>
      </w:r>
      <w:r>
        <w:rPr>
          <w:lang/>
        </w:rPr>
        <w:t>2000</w:t>
      </w:r>
      <w:r>
        <w:rPr>
          <w:lang w:val="sr-Cyrl-CS"/>
        </w:rPr>
        <w:t xml:space="preserve">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 до </w:t>
      </w:r>
      <w:r>
        <w:rPr>
          <w:lang/>
        </w:rPr>
        <w:t>5</w:t>
      </w:r>
      <w:r>
        <w:rPr>
          <w:lang w:val="sr-Cyrl-CS"/>
        </w:rPr>
        <w:t>000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у износу од </w:t>
      </w:r>
      <w:r>
        <w:rPr>
          <w:lang/>
        </w:rPr>
        <w:t>0,60</w:t>
      </w:r>
      <w:r>
        <w:rPr>
          <w:lang w:val="sr-Cyrl-CS"/>
        </w:rPr>
        <w:t xml:space="preserve">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(7,20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</w:t>
      </w:r>
      <w:r>
        <w:rPr>
          <w:lang w:val="sr-Cyrl-CS"/>
        </w:rPr>
        <w:t>;</w:t>
      </w:r>
    </w:p>
    <w:p w:rsidR="002B09BB" w:rsidRPr="00614BAE" w:rsidRDefault="002B09BB" w:rsidP="002B09BB">
      <w:pPr>
        <w:ind w:firstLine="675"/>
        <w:jc w:val="both"/>
        <w:rPr>
          <w:lang/>
        </w:rPr>
      </w:pPr>
      <w:r>
        <w:rPr>
          <w:lang w:val="sr-Cyrl-CS"/>
        </w:rPr>
        <w:t xml:space="preserve">- површине преко </w:t>
      </w:r>
      <w:r>
        <w:rPr>
          <w:lang/>
        </w:rPr>
        <w:t>5</w:t>
      </w:r>
      <w:r>
        <w:rPr>
          <w:lang w:val="sr-Cyrl-CS"/>
        </w:rPr>
        <w:t>000 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 w:val="sr-Cyrl-CS"/>
        </w:rPr>
        <w:t xml:space="preserve"> у износу од 0,</w:t>
      </w:r>
      <w:r>
        <w:rPr>
          <w:lang/>
        </w:rPr>
        <w:t>4</w:t>
      </w:r>
      <w:r>
        <w:rPr>
          <w:lang w:val="sr-Cyrl-CS"/>
        </w:rPr>
        <w:t>0 динара/</w:t>
      </w:r>
      <w:r w:rsidRPr="00A24B29">
        <w:rPr>
          <w:lang w:val="sr-Cyrl-CS"/>
        </w:rPr>
        <w:t xml:space="preserve"> 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kern w:val="24"/>
          <w:vertAlign w:val="superscript"/>
          <w:lang/>
        </w:rPr>
        <w:t xml:space="preserve"> </w:t>
      </w:r>
      <w:r>
        <w:rPr>
          <w:lang/>
        </w:rPr>
        <w:t>(4,80 дин./</w:t>
      </w:r>
      <w:r>
        <w:rPr>
          <w:lang w:val="sr-Cyrl-CS"/>
        </w:rPr>
        <w:t>м</w:t>
      </w:r>
      <w:r w:rsidRPr="00A24B29">
        <w:rPr>
          <w:kern w:val="24"/>
          <w:vertAlign w:val="superscript"/>
          <w:lang w:val="sr-Cyrl-CS"/>
        </w:rPr>
        <w:t>2</w:t>
      </w:r>
      <w:r>
        <w:rPr>
          <w:lang/>
        </w:rPr>
        <w:t xml:space="preserve"> годишње).</w:t>
      </w:r>
    </w:p>
    <w:p w:rsidR="002B09BB" w:rsidRPr="00212C03" w:rsidRDefault="002B09BB" w:rsidP="002B09BB">
      <w:pPr>
        <w:jc w:val="both"/>
        <w:rPr>
          <w:bCs/>
          <w:lang w:val="sr-Cyrl-CS"/>
        </w:rPr>
      </w:pPr>
    </w:p>
    <w:p w:rsidR="002B09BB" w:rsidRDefault="002B09BB" w:rsidP="002B09BB">
      <w:pPr>
        <w:jc w:val="center"/>
        <w:rPr>
          <w:lang/>
        </w:rPr>
      </w:pPr>
      <w:r>
        <w:rPr>
          <w:lang/>
        </w:rPr>
        <w:t>Члан 2.</w:t>
      </w:r>
    </w:p>
    <w:p w:rsidR="002B09BB" w:rsidRDefault="002B09BB" w:rsidP="002B09BB">
      <w:pPr>
        <w:jc w:val="both"/>
        <w:rPr>
          <w:lang/>
        </w:rPr>
      </w:pPr>
    </w:p>
    <w:p w:rsidR="002B09BB" w:rsidRPr="00B5301A" w:rsidRDefault="002B09BB" w:rsidP="002B09BB">
      <w:pPr>
        <w:jc w:val="both"/>
        <w:rPr>
          <w:lang/>
        </w:rPr>
      </w:pPr>
      <w:r w:rsidRPr="00B5301A">
        <w:rPr>
          <w:bCs/>
          <w:lang/>
        </w:rPr>
        <w:t xml:space="preserve">У одлуци о накнади за заштиту и унапређење животне средине општине Гаџин Хан  </w:t>
      </w:r>
      <w:r w:rsidRPr="00B5301A">
        <w:rPr>
          <w:lang w:val="sr-Cyrl-CS"/>
        </w:rPr>
        <w:t>(</w:t>
      </w:r>
      <w:r w:rsidRPr="00B5301A">
        <w:rPr>
          <w:lang/>
        </w:rPr>
        <w:t>„</w:t>
      </w:r>
      <w:r w:rsidRPr="00B5301A">
        <w:rPr>
          <w:lang w:val="sr-Cyrl-CS"/>
        </w:rPr>
        <w:t>Службени лист Града Ниша</w:t>
      </w:r>
      <w:r w:rsidRPr="00B5301A">
        <w:rPr>
          <w:lang/>
        </w:rPr>
        <w:t>“,</w:t>
      </w:r>
      <w:r w:rsidRPr="00B5301A">
        <w:rPr>
          <w:lang w:val="sr-Cyrl-CS"/>
        </w:rPr>
        <w:t xml:space="preserve"> број</w:t>
      </w:r>
      <w:r w:rsidRPr="00B5301A">
        <w:rPr>
          <w:lang/>
        </w:rPr>
        <w:t xml:space="preserve"> 55/2010 и 87/2010)</w:t>
      </w:r>
      <w:r>
        <w:rPr>
          <w:lang/>
        </w:rPr>
        <w:t xml:space="preserve"> члан 10</w:t>
      </w:r>
      <w:r w:rsidRPr="00B5301A">
        <w:rPr>
          <w:lang/>
        </w:rPr>
        <w:t xml:space="preserve">. мења се и гласи: 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jc w:val="center"/>
        <w:rPr>
          <w:lang/>
        </w:rPr>
      </w:pPr>
      <w:r>
        <w:rPr>
          <w:lang/>
        </w:rPr>
        <w:t>„Члан 10.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jc w:val="both"/>
        <w:rPr>
          <w:lang/>
        </w:rPr>
      </w:pPr>
      <w:r>
        <w:rPr>
          <w:lang w:val="sr-Cyrl-CS"/>
        </w:rPr>
        <w:t xml:space="preserve">           Обавеза за накнаду за обвезнике из члана 3. тачка 1. и 2. утврђује се на основу података из пореске пријаве ППИ-1 и ППИ-2 које порески обвезници подносе за утврђивање пореза на имовину</w:t>
      </w:r>
      <w:r>
        <w:rPr>
          <w:lang/>
        </w:rPr>
        <w:t xml:space="preserve"> и других евиденција и докумената  којима располажу службе Општинске управе.</w:t>
      </w:r>
    </w:p>
    <w:p w:rsidR="002B09BB" w:rsidRPr="00CC76CD" w:rsidRDefault="002B09BB" w:rsidP="002B09BB">
      <w:pPr>
        <w:jc w:val="both"/>
        <w:rPr>
          <w:lang/>
        </w:rPr>
      </w:pPr>
    </w:p>
    <w:p w:rsidR="002B09BB" w:rsidRDefault="002B09BB" w:rsidP="002B09BB">
      <w:pPr>
        <w:rPr>
          <w:lang w:val="sr-Cyrl-CS"/>
        </w:rPr>
      </w:pPr>
      <w:r>
        <w:rPr>
          <w:lang/>
        </w:rPr>
        <w:t xml:space="preserve">                                                                                </w:t>
      </w:r>
      <w:r>
        <w:rPr>
          <w:lang w:val="sr-Cyrl-CS"/>
        </w:rPr>
        <w:t>Члан</w:t>
      </w:r>
      <w:r>
        <w:rPr>
          <w:lang/>
        </w:rPr>
        <w:t xml:space="preserve"> </w:t>
      </w:r>
      <w:r w:rsidRPr="002C5834">
        <w:rPr>
          <w:lang w:val="ru-RU"/>
        </w:rPr>
        <w:t>3</w:t>
      </w:r>
      <w:r>
        <w:rPr>
          <w:lang w:val="sr-Cyrl-CS"/>
        </w:rPr>
        <w:t>.</w:t>
      </w: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 w:val="sr-Cyrl-CS"/>
        </w:rPr>
      </w:pPr>
      <w:r>
        <w:rPr>
          <w:lang w:val="sr-Cyrl-CS"/>
        </w:rPr>
        <w:t>Ова одлука ступа на снагу осмог дана од дана објављивања у „Службеном листу Града Ниша“</w:t>
      </w:r>
    </w:p>
    <w:p w:rsidR="002B09BB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 w:val="sr-Cyrl-CS"/>
        </w:rPr>
      </w:pPr>
      <w:r>
        <w:rPr>
          <w:lang w:val="sr-Cyrl-CS"/>
        </w:rPr>
        <w:t>Број:06-</w:t>
      </w:r>
      <w:r>
        <w:rPr>
          <w:lang/>
        </w:rPr>
        <w:t xml:space="preserve"> 257</w:t>
      </w:r>
      <w:r>
        <w:rPr>
          <w:lang w:val="sr-Cyrl-CS"/>
        </w:rPr>
        <w:t>/201</w:t>
      </w:r>
      <w:r>
        <w:rPr>
          <w:lang/>
        </w:rPr>
        <w:t>7</w:t>
      </w:r>
      <w:r>
        <w:rPr>
          <w:lang w:val="sr-Cyrl-CS"/>
        </w:rPr>
        <w:t>-</w:t>
      </w:r>
      <w:r>
        <w:rPr>
          <w:lang w:val="sr-Latn-CS"/>
        </w:rPr>
        <w:t>II</w:t>
      </w:r>
      <w:r>
        <w:rPr>
          <w:lang w:val="sr-Cyrl-CS"/>
        </w:rPr>
        <w:t xml:space="preserve">                    </w:t>
      </w:r>
    </w:p>
    <w:p w:rsidR="002B09BB" w:rsidRDefault="002B09BB" w:rsidP="002B09BB">
      <w:pPr>
        <w:rPr>
          <w:lang w:val="sr-Cyrl-CS"/>
        </w:rPr>
      </w:pPr>
      <w:r>
        <w:rPr>
          <w:lang w:val="sr-Cyrl-CS"/>
        </w:rPr>
        <w:t>У Гаџином Хану , 18</w:t>
      </w:r>
      <w:r>
        <w:rPr>
          <w:lang w:val="sr-Latn-CS"/>
        </w:rPr>
        <w:t xml:space="preserve">. </w:t>
      </w:r>
      <w:r>
        <w:rPr>
          <w:lang/>
        </w:rPr>
        <w:t xml:space="preserve">децембар </w:t>
      </w:r>
      <w:r>
        <w:rPr>
          <w:lang w:val="sr-Cyrl-CS"/>
        </w:rPr>
        <w:t xml:space="preserve"> 201</w:t>
      </w:r>
      <w:r>
        <w:rPr>
          <w:lang/>
        </w:rPr>
        <w:t>7</w:t>
      </w:r>
      <w:r>
        <w:rPr>
          <w:lang w:val="sr-Cyrl-CS"/>
        </w:rPr>
        <w:t>.године</w:t>
      </w:r>
    </w:p>
    <w:p w:rsidR="002B09BB" w:rsidRPr="00491153" w:rsidRDefault="002B09BB" w:rsidP="002B09BB">
      <w:pPr>
        <w:rPr>
          <w:lang w:val="sr-Latn-CS"/>
        </w:rPr>
      </w:pPr>
    </w:p>
    <w:p w:rsidR="002B09BB" w:rsidRDefault="002B09BB" w:rsidP="002B09BB">
      <w:pPr>
        <w:jc w:val="center"/>
        <w:rPr>
          <w:lang w:val="sr-Cyrl-CS"/>
        </w:rPr>
      </w:pPr>
      <w:r>
        <w:rPr>
          <w:lang w:val="sr-Cyrl-CS"/>
        </w:rPr>
        <w:t>СКУПШТИНА ОПШТИНЕ ГАЏИН ХАН</w:t>
      </w:r>
    </w:p>
    <w:p w:rsidR="002B09BB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          Председник</w:t>
      </w:r>
    </w:p>
    <w:p w:rsidR="002B09BB" w:rsidRPr="006B57D9" w:rsidRDefault="002B09BB" w:rsidP="002B09BB">
      <w:r>
        <w:rPr>
          <w:lang w:val="sr-Cyrl-CS"/>
        </w:rPr>
        <w:t xml:space="preserve">       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 xml:space="preserve">   </w:t>
      </w:r>
      <w:r>
        <w:rPr>
          <w:lang/>
        </w:rPr>
        <w:t>Марија Цветковић</w:t>
      </w: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 w:val="sr-Cyrl-CS"/>
        </w:rPr>
      </w:pPr>
    </w:p>
    <w:p w:rsidR="002B09BB" w:rsidRPr="00117796" w:rsidRDefault="002B09BB" w:rsidP="002B09BB">
      <w:pPr>
        <w:rPr>
          <w:lang w:val="sr-Cyrl-CS"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rPr>
          <w:lang/>
        </w:rPr>
      </w:pPr>
    </w:p>
    <w:p w:rsidR="002B09BB" w:rsidRDefault="002B09BB" w:rsidP="002B09BB">
      <w:pPr>
        <w:jc w:val="center"/>
        <w:rPr>
          <w:lang w:val="sr-Cyrl-CS"/>
        </w:rPr>
      </w:pPr>
      <w:r>
        <w:rPr>
          <w:lang/>
        </w:rPr>
        <w:t>О б р а з л о ж е њ е</w:t>
      </w:r>
    </w:p>
    <w:p w:rsidR="002B09BB" w:rsidRDefault="002B09BB" w:rsidP="002B09BB">
      <w:pPr>
        <w:jc w:val="center"/>
        <w:rPr>
          <w:lang w:val="sr-Cyrl-CS"/>
        </w:rPr>
      </w:pPr>
    </w:p>
    <w:p w:rsidR="002B09BB" w:rsidRDefault="002B09BB" w:rsidP="002B09BB">
      <w:pPr>
        <w:tabs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     Чланом 32. Закона о локалној самоуптрави („Службени гласник РС“ број 129/07,...,101/16) скупштина јединице локалне самоуправе  у складу са законом , измећу осталог, утврђује стопе изворних прихода , као и начин и мерила за одређивање висине локалних такси и накнада. </w:t>
      </w:r>
    </w:p>
    <w:p w:rsidR="002B09BB" w:rsidRDefault="002B09BB" w:rsidP="002B09BB">
      <w:pPr>
        <w:tabs>
          <w:tab w:val="left" w:pos="180"/>
        </w:tabs>
        <w:jc w:val="both"/>
        <w:rPr>
          <w:lang w:val="sr-Cyrl-CS"/>
        </w:rPr>
      </w:pPr>
    </w:p>
    <w:p w:rsidR="002B09BB" w:rsidRDefault="002B09BB" w:rsidP="002B09BB">
      <w:pPr>
        <w:tabs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     Чланом 87. Закона о заштити животне средине (Службени гласник Републике Србије број 135/</w:t>
      </w:r>
      <w:r>
        <w:rPr>
          <w:lang/>
        </w:rPr>
        <w:t>20</w:t>
      </w:r>
      <w:r>
        <w:rPr>
          <w:lang w:val="sr-Cyrl-CS"/>
        </w:rPr>
        <w:t>04</w:t>
      </w:r>
      <w:r>
        <w:rPr>
          <w:lang/>
        </w:rPr>
        <w:t>,</w:t>
      </w:r>
      <w:r>
        <w:rPr>
          <w:lang w:val="sr-Cyrl-CS"/>
        </w:rPr>
        <w:t>36/</w:t>
      </w:r>
      <w:r>
        <w:rPr>
          <w:lang/>
        </w:rPr>
        <w:t>20</w:t>
      </w:r>
      <w:r>
        <w:rPr>
          <w:lang w:val="sr-Cyrl-CS"/>
        </w:rPr>
        <w:t>09</w:t>
      </w:r>
      <w:r>
        <w:rPr>
          <w:lang/>
        </w:rPr>
        <w:t>,36/2009 - др.закон,72/2009 – др.закон,43/2011 – одлука УС и 14/2016</w:t>
      </w:r>
      <w:r>
        <w:rPr>
          <w:lang w:val="sr-Cyrl-CS"/>
        </w:rPr>
        <w:t xml:space="preserve">) прописано је да  јединица локлане самоуправе може, из оквира својих права и дужности, прописати накнаду за заштиту и унапређење животне средине. Накнаду за заштиту и унапређење животне средине својим актом прописује скупштина јединице локалне самоуправе (члан 87. став 2.). </w:t>
      </w:r>
    </w:p>
    <w:p w:rsidR="002B09BB" w:rsidRPr="00602585" w:rsidRDefault="002B09BB" w:rsidP="002B09BB">
      <w:pPr>
        <w:rPr>
          <w:lang w:val="sr-Cyrl-CS"/>
        </w:rPr>
      </w:pPr>
    </w:p>
    <w:p w:rsidR="002B09BB" w:rsidRDefault="002B09BB" w:rsidP="002B09BB">
      <w:pPr>
        <w:jc w:val="both"/>
        <w:rPr>
          <w:lang/>
        </w:rPr>
      </w:pPr>
      <w:r>
        <w:rPr>
          <w:lang/>
        </w:rPr>
        <w:t xml:space="preserve">     Разлози за измену Одлуке </w:t>
      </w:r>
      <w:r w:rsidRPr="00B5301A">
        <w:rPr>
          <w:bCs/>
          <w:lang/>
        </w:rPr>
        <w:t xml:space="preserve">о накнади за заштиту и унапређење животне средине општине Гаџин Хан  </w:t>
      </w:r>
      <w:r w:rsidRPr="00B5301A">
        <w:rPr>
          <w:lang w:val="sr-Cyrl-CS"/>
        </w:rPr>
        <w:t>(</w:t>
      </w:r>
      <w:r w:rsidRPr="00B5301A">
        <w:rPr>
          <w:lang/>
        </w:rPr>
        <w:t>„</w:t>
      </w:r>
      <w:r w:rsidRPr="00B5301A">
        <w:rPr>
          <w:lang w:val="sr-Cyrl-CS"/>
        </w:rPr>
        <w:t>Службени лист Града Ниша</w:t>
      </w:r>
      <w:r w:rsidRPr="00B5301A">
        <w:rPr>
          <w:lang/>
        </w:rPr>
        <w:t>“,</w:t>
      </w:r>
      <w:r w:rsidRPr="00B5301A">
        <w:rPr>
          <w:lang w:val="sr-Cyrl-CS"/>
        </w:rPr>
        <w:t xml:space="preserve"> број</w:t>
      </w:r>
      <w:r w:rsidRPr="00B5301A">
        <w:rPr>
          <w:lang/>
        </w:rPr>
        <w:t xml:space="preserve"> 55/2010 и 87/2010)</w:t>
      </w:r>
      <w:r>
        <w:rPr>
          <w:lang/>
        </w:rPr>
        <w:t xml:space="preserve"> је равномернији тарифни систем за обвезнике  власнике и закупце пословног простора на територији општине Гаџин Хан  дефинисаног у члану 5. Одлуке по коме обвезници плаћају ову врсту еколошке наканде. Превасходни циљ измене тарифног система , односно висине еколошке накнаде је растерећење </w:t>
      </w:r>
      <w:r>
        <w:rPr>
          <w:lang/>
        </w:rPr>
        <w:lastRenderedPageBreak/>
        <w:t xml:space="preserve">обвезника (углавном правних лица, већих фирми), власника  већег броја пословних објеката и  великих површина пословног простора, високих износа еколошке накнаде годишње.  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jc w:val="both"/>
        <w:rPr>
          <w:lang/>
        </w:rPr>
      </w:pPr>
      <w:r>
        <w:rPr>
          <w:lang/>
        </w:rPr>
        <w:t xml:space="preserve">   </w:t>
      </w:r>
      <w:r>
        <w:rPr>
          <w:lang w:val="sr-Cyrl-CS"/>
        </w:rPr>
        <w:t xml:space="preserve"> </w:t>
      </w:r>
      <w:r>
        <w:rPr>
          <w:lang/>
        </w:rPr>
        <w:t>Тако је повећана тарифа само за прву категорију обвезника валсника пословног простора до 100 м2 са досадашњих 2,00 дин/м2 месечно на износ од 2,50 дин./м2 месечно чиме су елиминисани безначајни износи еколошке накнаде на годишњем нивоу.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jc w:val="both"/>
        <w:rPr>
          <w:lang/>
        </w:rPr>
      </w:pPr>
      <w:r>
        <w:rPr>
          <w:lang/>
        </w:rPr>
        <w:t xml:space="preserve">  </w:t>
      </w:r>
      <w:r>
        <w:rPr>
          <w:lang w:val="sr-Cyrl-CS"/>
        </w:rPr>
        <w:t xml:space="preserve"> </w:t>
      </w:r>
      <w:r>
        <w:rPr>
          <w:lang/>
        </w:rPr>
        <w:t xml:space="preserve">Тарифа је смањена за површине пословног простора преко 2000 м2 која у актелној одлуци износи 0,80 динара по м2 на месечном нивоу. Ова тарифа је посебно оптерећивала обвезнике са великим бројем пословних објеката од којих се многи и не користе. Овим сниженим тарифама, примера ради, за пословни простор површине од 10000 м2 годишња еколошка накнада биће утврђена у износу од 48.000 динара. </w:t>
      </w:r>
    </w:p>
    <w:p w:rsidR="002B09BB" w:rsidRDefault="002B09BB" w:rsidP="002B09BB">
      <w:pPr>
        <w:jc w:val="both"/>
        <w:rPr>
          <w:lang/>
        </w:rPr>
      </w:pPr>
    </w:p>
    <w:p w:rsidR="002B09BB" w:rsidRDefault="002B09BB" w:rsidP="002B09BB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Координатор одсека,</w:t>
      </w:r>
    </w:p>
    <w:p w:rsidR="002B09BB" w:rsidRPr="00FE1671" w:rsidRDefault="002B09BB" w:rsidP="002B09BB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Дејан Гроздановић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260E00" w:rsidRDefault="00260E00"/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6AB"/>
    <w:multiLevelType w:val="hybridMultilevel"/>
    <w:tmpl w:val="C84C8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11690"/>
    <w:rsid w:val="000266C5"/>
    <w:rsid w:val="00066C46"/>
    <w:rsid w:val="000A29C8"/>
    <w:rsid w:val="0011157F"/>
    <w:rsid w:val="00114FAA"/>
    <w:rsid w:val="0012782A"/>
    <w:rsid w:val="00132507"/>
    <w:rsid w:val="001C0F9A"/>
    <w:rsid w:val="00205AAC"/>
    <w:rsid w:val="00246013"/>
    <w:rsid w:val="00260E00"/>
    <w:rsid w:val="002B09BB"/>
    <w:rsid w:val="002B4213"/>
    <w:rsid w:val="002D13F0"/>
    <w:rsid w:val="00324628"/>
    <w:rsid w:val="00337AD8"/>
    <w:rsid w:val="00366598"/>
    <w:rsid w:val="003A3AF0"/>
    <w:rsid w:val="003D22BA"/>
    <w:rsid w:val="003D7721"/>
    <w:rsid w:val="004161AE"/>
    <w:rsid w:val="004675EF"/>
    <w:rsid w:val="00480F7C"/>
    <w:rsid w:val="004B6140"/>
    <w:rsid w:val="004B75DA"/>
    <w:rsid w:val="00501CF2"/>
    <w:rsid w:val="0050333C"/>
    <w:rsid w:val="005261C5"/>
    <w:rsid w:val="00531D60"/>
    <w:rsid w:val="00560235"/>
    <w:rsid w:val="005B39F1"/>
    <w:rsid w:val="005C1D2B"/>
    <w:rsid w:val="00600195"/>
    <w:rsid w:val="006B6994"/>
    <w:rsid w:val="00794507"/>
    <w:rsid w:val="00812CDC"/>
    <w:rsid w:val="00856154"/>
    <w:rsid w:val="008D36E6"/>
    <w:rsid w:val="00904AF9"/>
    <w:rsid w:val="00984E1C"/>
    <w:rsid w:val="009D6D1A"/>
    <w:rsid w:val="00AD44DD"/>
    <w:rsid w:val="00B2554E"/>
    <w:rsid w:val="00B377CA"/>
    <w:rsid w:val="00B75A71"/>
    <w:rsid w:val="00B823CE"/>
    <w:rsid w:val="00BA0FB2"/>
    <w:rsid w:val="00BA431C"/>
    <w:rsid w:val="00BB0E14"/>
    <w:rsid w:val="00C034F8"/>
    <w:rsid w:val="00C52F41"/>
    <w:rsid w:val="00C91058"/>
    <w:rsid w:val="00D1695B"/>
    <w:rsid w:val="00D67E5D"/>
    <w:rsid w:val="00D83C08"/>
    <w:rsid w:val="00E070BF"/>
    <w:rsid w:val="00E56B9C"/>
    <w:rsid w:val="00F07015"/>
    <w:rsid w:val="00F56C19"/>
    <w:rsid w:val="00F73135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2017-12-22T13:33:00Z</cp:lastPrinted>
  <dcterms:created xsi:type="dcterms:W3CDTF">2017-12-22T12:36:00Z</dcterms:created>
  <dcterms:modified xsi:type="dcterms:W3CDTF">2018-01-18T12:19:00Z</dcterms:modified>
</cp:coreProperties>
</file>