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F8" w:rsidRDefault="00931BF8"/>
    <w:p w:rsidR="00931BF8" w:rsidRDefault="00931BF8"/>
    <w:p w:rsidR="00931BF8" w:rsidRDefault="00931BF8"/>
    <w:p w:rsidR="00931BF8" w:rsidRDefault="00931BF8"/>
    <w:p w:rsidR="00931BF8" w:rsidRDefault="00931BF8" w:rsidP="00026498">
      <w:pPr>
        <w:jc w:val="center"/>
      </w:pPr>
    </w:p>
    <w:p w:rsidR="00931BF8" w:rsidRDefault="00026498" w:rsidP="00026498">
      <w:pPr>
        <w:jc w:val="center"/>
      </w:pPr>
      <w:r>
        <w:rPr>
          <w:b/>
          <w:bCs/>
        </w:rPr>
        <w:t>Р Е П У Б Л И К А     С Р Б И Ј А</w:t>
      </w:r>
    </w:p>
    <w:p w:rsidR="00931BF8" w:rsidRDefault="00026498" w:rsidP="00026498">
      <w:pPr>
        <w:jc w:val="center"/>
        <w:rPr>
          <w:b/>
          <w:bCs/>
        </w:rPr>
      </w:pPr>
      <w:r>
        <w:rPr>
          <w:b/>
          <w:bCs/>
        </w:rPr>
        <w:t>ОПШТИНА ГАЏИН ХАН</w:t>
      </w:r>
    </w:p>
    <w:p w:rsidR="00931BF8" w:rsidRDefault="00026498" w:rsidP="00026498">
      <w:pPr>
        <w:jc w:val="center"/>
        <w:rPr>
          <w:b/>
          <w:bCs/>
        </w:rPr>
      </w:pPr>
      <w:proofErr w:type="spellStart"/>
      <w:r>
        <w:rPr>
          <w:b/>
          <w:bCs/>
        </w:rPr>
        <w:t>Општинска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управа</w:t>
      </w:r>
      <w:proofErr w:type="spellEnd"/>
    </w:p>
    <w:p w:rsidR="00931BF8" w:rsidRDefault="00026498" w:rsidP="00026498">
      <w:pPr>
        <w:jc w:val="center"/>
      </w:pPr>
      <w:proofErr w:type="spellStart"/>
      <w:r>
        <w:rPr>
          <w:b/>
          <w:bCs/>
          <w:i/>
          <w:iCs/>
        </w:rPr>
        <w:t>Служба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за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привреду</w:t>
      </w:r>
      <w:proofErr w:type="spellEnd"/>
      <w:r>
        <w:rPr>
          <w:b/>
          <w:bCs/>
          <w:i/>
          <w:iCs/>
        </w:rPr>
        <w:t xml:space="preserve"> и </w:t>
      </w:r>
      <w:proofErr w:type="spellStart"/>
      <w:r>
        <w:rPr>
          <w:b/>
          <w:bCs/>
          <w:i/>
          <w:iCs/>
        </w:rPr>
        <w:t>инспекцијске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послове</w:t>
      </w:r>
      <w:proofErr w:type="spellEnd"/>
    </w:p>
    <w:p w:rsidR="00931BF8" w:rsidRDefault="00931BF8" w:rsidP="00026498">
      <w:pPr>
        <w:jc w:val="center"/>
        <w:rPr>
          <w:b/>
          <w:bCs/>
          <w:i/>
          <w:iCs/>
        </w:rPr>
      </w:pPr>
    </w:p>
    <w:p w:rsidR="00931BF8" w:rsidRDefault="00931BF8" w:rsidP="00026498">
      <w:pPr>
        <w:jc w:val="center"/>
        <w:rPr>
          <w:b/>
          <w:bCs/>
          <w:i/>
          <w:iCs/>
        </w:rPr>
      </w:pPr>
    </w:p>
    <w:p w:rsidR="00931BF8" w:rsidRDefault="00931BF8" w:rsidP="00026498">
      <w:pPr>
        <w:jc w:val="center"/>
        <w:rPr>
          <w:b/>
          <w:bCs/>
          <w:i/>
          <w:iCs/>
        </w:rPr>
      </w:pPr>
    </w:p>
    <w:p w:rsidR="00931BF8" w:rsidRDefault="00931BF8" w:rsidP="00026498">
      <w:pPr>
        <w:jc w:val="center"/>
        <w:rPr>
          <w:b/>
          <w:bCs/>
          <w:i/>
          <w:iCs/>
        </w:rPr>
      </w:pPr>
    </w:p>
    <w:p w:rsidR="00931BF8" w:rsidRDefault="00931BF8" w:rsidP="00026498">
      <w:pPr>
        <w:jc w:val="center"/>
        <w:rPr>
          <w:b/>
          <w:bCs/>
          <w:i/>
          <w:iCs/>
        </w:rPr>
      </w:pPr>
    </w:p>
    <w:p w:rsidR="00931BF8" w:rsidRDefault="00931BF8" w:rsidP="00026498">
      <w:pPr>
        <w:jc w:val="center"/>
        <w:rPr>
          <w:b/>
          <w:bCs/>
          <w:i/>
          <w:iCs/>
        </w:rPr>
      </w:pPr>
    </w:p>
    <w:p w:rsidR="00931BF8" w:rsidRDefault="00931BF8" w:rsidP="00026498">
      <w:pPr>
        <w:jc w:val="center"/>
        <w:rPr>
          <w:b/>
          <w:bCs/>
          <w:i/>
          <w:iCs/>
        </w:rPr>
      </w:pPr>
    </w:p>
    <w:p w:rsidR="00931BF8" w:rsidRDefault="00931BF8" w:rsidP="00026498">
      <w:pPr>
        <w:jc w:val="center"/>
        <w:rPr>
          <w:b/>
          <w:bCs/>
          <w:i/>
          <w:iCs/>
        </w:rPr>
      </w:pPr>
    </w:p>
    <w:p w:rsidR="00931BF8" w:rsidRDefault="00931BF8" w:rsidP="00026498">
      <w:pPr>
        <w:jc w:val="center"/>
        <w:rPr>
          <w:b/>
          <w:bCs/>
          <w:i/>
          <w:iCs/>
        </w:rPr>
      </w:pPr>
    </w:p>
    <w:p w:rsidR="00931BF8" w:rsidRDefault="00931BF8" w:rsidP="00026498">
      <w:pPr>
        <w:jc w:val="center"/>
        <w:rPr>
          <w:b/>
          <w:bCs/>
          <w:i/>
          <w:iCs/>
        </w:rPr>
      </w:pPr>
    </w:p>
    <w:p w:rsidR="00931BF8" w:rsidRDefault="00931BF8" w:rsidP="00026498">
      <w:pPr>
        <w:jc w:val="center"/>
        <w:rPr>
          <w:b/>
          <w:bCs/>
          <w:i/>
          <w:iCs/>
        </w:rPr>
      </w:pPr>
    </w:p>
    <w:p w:rsidR="00931BF8" w:rsidRDefault="00931BF8" w:rsidP="00026498">
      <w:pPr>
        <w:jc w:val="center"/>
        <w:rPr>
          <w:b/>
          <w:bCs/>
          <w:i/>
          <w:iCs/>
        </w:rPr>
      </w:pPr>
    </w:p>
    <w:p w:rsidR="00931BF8" w:rsidRDefault="00931BF8" w:rsidP="00026498">
      <w:pPr>
        <w:jc w:val="center"/>
        <w:rPr>
          <w:b/>
          <w:bCs/>
          <w:i/>
          <w:iCs/>
        </w:rPr>
      </w:pPr>
    </w:p>
    <w:p w:rsidR="00931BF8" w:rsidRDefault="00026498" w:rsidP="00026498">
      <w:pPr>
        <w:jc w:val="center"/>
      </w:pPr>
      <w:r>
        <w:rPr>
          <w:b/>
          <w:bCs/>
        </w:rPr>
        <w:t>ИЗВЕШТАЈ</w:t>
      </w:r>
    </w:p>
    <w:p w:rsidR="00931BF8" w:rsidRDefault="00026498" w:rsidP="00026498">
      <w:pPr>
        <w:jc w:val="center"/>
        <w:rPr>
          <w:b/>
          <w:bCs/>
        </w:rPr>
      </w:pPr>
      <w:r>
        <w:rPr>
          <w:b/>
          <w:bCs/>
        </w:rPr>
        <w:t>О РАДУ ОПШТИНСКОГ ИНСПЕКТОРА ЗА</w:t>
      </w:r>
    </w:p>
    <w:p w:rsidR="00931BF8" w:rsidRDefault="00026498" w:rsidP="00026498">
      <w:pPr>
        <w:jc w:val="center"/>
        <w:rPr>
          <w:b/>
          <w:bCs/>
        </w:rPr>
      </w:pPr>
      <w:r>
        <w:rPr>
          <w:b/>
          <w:bCs/>
        </w:rPr>
        <w:t>ЗАШТИТУ ЖИВОТНЕ СРЕДИНБЕ ЗА 2017</w:t>
      </w:r>
    </w:p>
    <w:p w:rsidR="00931BF8" w:rsidRDefault="00026498" w:rsidP="00026498">
      <w:pPr>
        <w:jc w:val="center"/>
        <w:rPr>
          <w:b/>
          <w:bCs/>
        </w:rPr>
      </w:pPr>
      <w:r>
        <w:rPr>
          <w:b/>
          <w:bCs/>
        </w:rPr>
        <w:t>ГОДИНУ</w:t>
      </w: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931BF8">
      <w:pPr>
        <w:rPr>
          <w:b/>
          <w:bCs/>
        </w:rPr>
      </w:pPr>
    </w:p>
    <w:p w:rsidR="00931BF8" w:rsidRDefault="00026498">
      <w:pPr>
        <w:jc w:val="center"/>
      </w:pPr>
      <w:proofErr w:type="spellStart"/>
      <w:r>
        <w:rPr>
          <w:b/>
          <w:bCs/>
          <w:i/>
          <w:iCs/>
        </w:rPr>
        <w:t>Гаџин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Хан</w:t>
      </w:r>
      <w:proofErr w:type="spellEnd"/>
    </w:p>
    <w:p w:rsidR="00931BF8" w:rsidRDefault="0002649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29.01.2018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године</w:t>
      </w:r>
      <w:proofErr w:type="spellEnd"/>
    </w:p>
    <w:p w:rsidR="00931BF8" w:rsidRDefault="00931BF8">
      <w:pPr>
        <w:rPr>
          <w:b/>
          <w:bCs/>
        </w:rPr>
      </w:pPr>
    </w:p>
    <w:p w:rsidR="00931BF8" w:rsidRDefault="00931BF8"/>
    <w:p w:rsidR="00931BF8" w:rsidRDefault="0002649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ОРГАНИЗАЦИОНА СТРУКТУРА</w:t>
      </w:r>
    </w:p>
    <w:p w:rsidR="00931BF8" w:rsidRDefault="00931BF8">
      <w:pPr>
        <w:jc w:val="center"/>
        <w:rPr>
          <w:b/>
          <w:bCs/>
          <w:i/>
          <w:iCs/>
        </w:rPr>
      </w:pPr>
    </w:p>
    <w:p w:rsidR="00931BF8" w:rsidRDefault="00026498">
      <w:pPr>
        <w:jc w:val="both"/>
      </w:pPr>
      <w:r>
        <w:tab/>
      </w:r>
      <w:proofErr w:type="spellStart"/>
      <w:proofErr w:type="gramStart"/>
      <w:r>
        <w:t>Општинском</w:t>
      </w:r>
      <w:proofErr w:type="spellEnd"/>
      <w:r>
        <w:t xml:space="preserve"> </w:t>
      </w:r>
      <w:proofErr w:type="spellStart"/>
      <w:r>
        <w:t>управом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 </w:t>
      </w:r>
      <w:proofErr w:type="spellStart"/>
      <w:r>
        <w:t>дипл.правник</w:t>
      </w:r>
      <w:proofErr w:type="spellEnd"/>
      <w:r>
        <w:t>.</w:t>
      </w:r>
      <w:proofErr w:type="gramEnd"/>
    </w:p>
    <w:p w:rsidR="00931BF8" w:rsidRDefault="00026498">
      <w:pPr>
        <w:jc w:val="both"/>
      </w:pPr>
      <w:r>
        <w:tab/>
      </w:r>
      <w:proofErr w:type="spellStart"/>
      <w:proofErr w:type="gramStart"/>
      <w:r>
        <w:t>Као</w:t>
      </w:r>
      <w:proofErr w:type="spellEnd"/>
      <w:r>
        <w:t xml:space="preserve"> </w:t>
      </w:r>
      <w:proofErr w:type="spellStart"/>
      <w:r>
        <w:t>посебна</w:t>
      </w:r>
      <w:proofErr w:type="spellEnd"/>
      <w:r>
        <w:t xml:space="preserve">,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привреду</w:t>
      </w:r>
      <w:proofErr w:type="spellEnd"/>
      <w:r>
        <w:t xml:space="preserve"> и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обједињује</w:t>
      </w:r>
      <w:proofErr w:type="spellEnd"/>
      <w:r>
        <w:t xml:space="preserve"> </w:t>
      </w:r>
      <w:proofErr w:type="spellStart"/>
      <w:r>
        <w:t>инспекцијске</w:t>
      </w:r>
      <w:proofErr w:type="spellEnd"/>
      <w:r>
        <w:t xml:space="preserve"> и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t xml:space="preserve"> и </w:t>
      </w:r>
      <w:proofErr w:type="spellStart"/>
      <w:r>
        <w:t>урбанизма</w:t>
      </w:r>
      <w:proofErr w:type="spellEnd"/>
      <w:r>
        <w:t xml:space="preserve"> и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руководиоца</w:t>
      </w:r>
      <w:proofErr w:type="spellEnd"/>
      <w:r>
        <w:t>.</w:t>
      </w:r>
      <w:proofErr w:type="gramEnd"/>
    </w:p>
    <w:p w:rsidR="00931BF8" w:rsidRDefault="00026498">
      <w:pPr>
        <w:jc w:val="both"/>
      </w:pPr>
      <w:r>
        <w:tab/>
      </w:r>
      <w:proofErr w:type="spellStart"/>
      <w:proofErr w:type="gramStart"/>
      <w:r>
        <w:t>Инспекција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о </w:t>
      </w:r>
      <w:proofErr w:type="spellStart"/>
      <w:r>
        <w:t>систематизацији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извршиоца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спремом</w:t>
      </w:r>
      <w:proofErr w:type="spellEnd"/>
      <w:r>
        <w:t>.</w:t>
      </w:r>
      <w:proofErr w:type="gramEnd"/>
    </w:p>
    <w:p w:rsidR="00931BF8" w:rsidRDefault="00026498">
      <w:pPr>
        <w:jc w:val="both"/>
      </w:pPr>
      <w:r>
        <w:tab/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систематизацији</w:t>
      </w:r>
      <w:proofErr w:type="spellEnd"/>
      <w:r>
        <w:t xml:space="preserve"> </w:t>
      </w:r>
      <w:proofErr w:type="spellStart"/>
      <w:r>
        <w:t>о</w:t>
      </w:r>
      <w:r>
        <w:t>бавља</w:t>
      </w:r>
      <w:proofErr w:type="spellEnd"/>
      <w:r>
        <w:t xml:space="preserve"> и </w:t>
      </w:r>
      <w:proofErr w:type="spellStart"/>
      <w:r>
        <w:t>послове</w:t>
      </w:r>
      <w:proofErr w:type="spellEnd"/>
      <w: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комуналног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инспектора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одговорног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заштиту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пожара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одговорног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безбедност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здравље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раду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Општинској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управи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општине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Гаџин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Хан</w:t>
      </w:r>
      <w:proofErr w:type="spellEnd"/>
      <w:r>
        <w:rPr>
          <w:b/>
          <w:bCs/>
        </w:rPr>
        <w:t xml:space="preserve"> а </w:t>
      </w:r>
      <w:proofErr w:type="spellStart"/>
      <w:r>
        <w:rPr>
          <w:b/>
          <w:bCs/>
        </w:rPr>
        <w:t>такође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задужен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теренским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возилом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лада</w:t>
      </w:r>
      <w:proofErr w:type="spellEnd"/>
      <w:r>
        <w:rPr>
          <w:b/>
          <w:bCs/>
        </w:rPr>
        <w:t xml:space="preserve"> „НИВА“,</w:t>
      </w:r>
    </w:p>
    <w:p w:rsidR="00931BF8" w:rsidRDefault="00026498">
      <w:pPr>
        <w:jc w:val="both"/>
      </w:pPr>
      <w:r>
        <w:tab/>
      </w:r>
      <w:proofErr w:type="spellStart"/>
      <w:proofErr w:type="gram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распоређено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привреду</w:t>
      </w:r>
      <w:proofErr w:type="spellEnd"/>
      <w:r>
        <w:t xml:space="preserve"> и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а </w:t>
      </w:r>
      <w:proofErr w:type="spellStart"/>
      <w:r>
        <w:t>непосредни</w:t>
      </w:r>
      <w:proofErr w:type="spellEnd"/>
      <w:r>
        <w:t xml:space="preserve"> </w:t>
      </w:r>
      <w:proofErr w:type="spellStart"/>
      <w:r>
        <w:t>извршилац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Љубиша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Павловић</w:t>
      </w:r>
      <w:proofErr w:type="spellEnd"/>
      <w:r>
        <w:rPr>
          <w:b/>
          <w:bCs/>
        </w:rPr>
        <w:t xml:space="preserve"> </w:t>
      </w:r>
      <w:proofErr w:type="spellStart"/>
      <w:r>
        <w:t>дипл.инг.ЗНР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„</w:t>
      </w:r>
      <w:proofErr w:type="spellStart"/>
      <w:r>
        <w:rPr>
          <w:b/>
          <w:bCs/>
        </w:rPr>
        <w:t>Општински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инспектор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заштиту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средине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комунални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инспектор</w:t>
      </w:r>
      <w:proofErr w:type="spellEnd"/>
      <w:r>
        <w:rPr>
          <w:b/>
          <w:bCs/>
        </w:rPr>
        <w:t>“.</w:t>
      </w:r>
      <w:proofErr w:type="gramEnd"/>
    </w:p>
    <w:p w:rsidR="00931BF8" w:rsidRDefault="00026498">
      <w:pPr>
        <w:jc w:val="both"/>
        <w:rPr>
          <w:b/>
          <w:bCs/>
        </w:rPr>
      </w:pPr>
      <w:r>
        <w:rPr>
          <w:b/>
          <w:bCs/>
        </w:rPr>
        <w:tab/>
      </w:r>
    </w:p>
    <w:p w:rsidR="00931BF8" w:rsidRDefault="00931BF8">
      <w:pPr>
        <w:jc w:val="both"/>
      </w:pPr>
    </w:p>
    <w:p w:rsidR="00931BF8" w:rsidRDefault="00026498">
      <w:pPr>
        <w:jc w:val="both"/>
      </w:pPr>
      <w:r>
        <w:tab/>
        <w:t>ЦИЉ</w:t>
      </w:r>
    </w:p>
    <w:p w:rsidR="00931BF8" w:rsidRDefault="00931BF8">
      <w:pPr>
        <w:jc w:val="both"/>
      </w:pPr>
    </w:p>
    <w:p w:rsidR="00931BF8" w:rsidRDefault="00026498">
      <w:pPr>
        <w:jc w:val="both"/>
      </w:pPr>
      <w:r>
        <w:tab/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превенција</w:t>
      </w:r>
      <w:proofErr w:type="spellEnd"/>
      <w:r>
        <w:t xml:space="preserve"> и </w:t>
      </w:r>
      <w:proofErr w:type="spellStart"/>
      <w:r>
        <w:t>деловање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спречавања</w:t>
      </w:r>
      <w:proofErr w:type="spellEnd"/>
      <w:r>
        <w:t xml:space="preserve"> </w:t>
      </w:r>
      <w:proofErr w:type="spellStart"/>
      <w:r>
        <w:t>загађивања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њеним</w:t>
      </w:r>
      <w:proofErr w:type="spellEnd"/>
      <w:r>
        <w:t xml:space="preserve"> </w:t>
      </w:r>
      <w:proofErr w:type="spellStart"/>
      <w:r>
        <w:t>сегментима</w:t>
      </w:r>
      <w:proofErr w:type="spellEnd"/>
      <w:r>
        <w:t xml:space="preserve">: </w:t>
      </w:r>
      <w:proofErr w:type="spellStart"/>
      <w:r>
        <w:t>ваздуха</w:t>
      </w:r>
      <w:proofErr w:type="spellEnd"/>
      <w:r>
        <w:t xml:space="preserve">, </w:t>
      </w:r>
      <w:proofErr w:type="spellStart"/>
      <w:r>
        <w:t>земљишта</w:t>
      </w:r>
      <w:proofErr w:type="spellEnd"/>
      <w:r>
        <w:t xml:space="preserve"> и </w:t>
      </w:r>
      <w:proofErr w:type="spellStart"/>
      <w:proofErr w:type="gramStart"/>
      <w:r>
        <w:t>вода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штетног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буке</w:t>
      </w:r>
      <w:proofErr w:type="spellEnd"/>
      <w:r>
        <w:t xml:space="preserve"> и </w:t>
      </w:r>
      <w:proofErr w:type="spellStart"/>
      <w:r>
        <w:t>нејонизујућег</w:t>
      </w:r>
      <w:proofErr w:type="spellEnd"/>
      <w:r>
        <w:t xml:space="preserve"> </w:t>
      </w:r>
      <w:proofErr w:type="spellStart"/>
      <w:r>
        <w:t>зрачења</w:t>
      </w:r>
      <w:proofErr w:type="spellEnd"/>
      <w:r>
        <w:t xml:space="preserve"> и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пратећим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 xml:space="preserve"> и </w:t>
      </w:r>
      <w:proofErr w:type="spellStart"/>
      <w:r>
        <w:t>повереним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јединицама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. </w:t>
      </w:r>
      <w:proofErr w:type="spellStart"/>
      <w:proofErr w:type="gramStart"/>
      <w:r>
        <w:t>Другостепени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b/>
          <w:bCs/>
        </w:rPr>
        <w:t>Министарсво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пољопривреде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заштите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средине</w:t>
      </w:r>
      <w:proofErr w:type="spellEnd"/>
      <w:r>
        <w:rPr>
          <w:b/>
          <w:bCs/>
        </w:rPr>
        <w:t>.</w:t>
      </w:r>
      <w:proofErr w:type="gramEnd"/>
    </w:p>
    <w:p w:rsidR="00931BF8" w:rsidRDefault="00931BF8">
      <w:pPr>
        <w:jc w:val="both"/>
      </w:pPr>
    </w:p>
    <w:p w:rsidR="00931BF8" w:rsidRDefault="00026498">
      <w:pPr>
        <w:jc w:val="both"/>
      </w:pPr>
      <w:r>
        <w:tab/>
        <w:t>СПРОВОЂЕЊЕ ИНСПЕКЦИЈСКОГ НАДЗОРА</w:t>
      </w:r>
    </w:p>
    <w:p w:rsidR="00931BF8" w:rsidRDefault="00931BF8">
      <w:pPr>
        <w:jc w:val="both"/>
      </w:pPr>
    </w:p>
    <w:p w:rsidR="00931BF8" w:rsidRDefault="00026498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Приликом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инспекцијског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надзора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инспектор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заштиту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</w:t>
      </w:r>
      <w:r>
        <w:rPr>
          <w:b/>
          <w:bCs/>
        </w:rPr>
        <w:t>едине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придржава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процедуре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предвиђене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Законом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инспекцијском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надзору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Општем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управном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</w:p>
    <w:p w:rsidR="00931BF8" w:rsidRDefault="00931BF8">
      <w:pPr>
        <w:rPr>
          <w:b/>
          <w:bCs/>
        </w:rPr>
      </w:pPr>
    </w:p>
    <w:p w:rsidR="00931BF8" w:rsidRDefault="00026498">
      <w:r>
        <w:rPr>
          <w:b/>
          <w:bCs/>
        </w:rPr>
        <w:tab/>
      </w:r>
      <w:r>
        <w:t>АКТИВНОСТИ У ОКВИРУ ПРОЦЕСА ИНСПЕКЦИЈСКОГ НАДЗОРА</w:t>
      </w:r>
    </w:p>
    <w:p w:rsidR="00931BF8" w:rsidRDefault="00931BF8"/>
    <w:p w:rsidR="00931BF8" w:rsidRDefault="00026498">
      <w:pPr>
        <w:jc w:val="both"/>
      </w:pPr>
      <w:r>
        <w:tab/>
      </w:r>
      <w:proofErr w:type="gramStart"/>
      <w:r>
        <w:t xml:space="preserve">( </w:t>
      </w:r>
      <w:r>
        <w:rPr>
          <w:b/>
          <w:bCs/>
        </w:rPr>
        <w:t>У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делокругу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активности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инспектора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заштиту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средине</w:t>
      </w:r>
      <w:proofErr w:type="spellEnd"/>
      <w:r>
        <w:rPr>
          <w:b/>
          <w:bCs/>
        </w:rPr>
        <w:t>)</w:t>
      </w:r>
    </w:p>
    <w:p w:rsidR="00931BF8" w:rsidRDefault="00026498">
      <w:pPr>
        <w:jc w:val="both"/>
      </w:pPr>
      <w:r>
        <w:tab/>
      </w:r>
      <w:proofErr w:type="spellStart"/>
      <w:proofErr w:type="gramStart"/>
      <w:r>
        <w:t>Примена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други</w:t>
      </w:r>
      <w:r>
        <w:t>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ваздуха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загађења</w:t>
      </w:r>
      <w:proofErr w:type="spellEnd"/>
      <w:r>
        <w:t xml:space="preserve">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изводе</w:t>
      </w:r>
      <w:proofErr w:type="spellEnd"/>
      <w:r>
        <w:t xml:space="preserve"> у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931BF8" w:rsidRDefault="00026498">
      <w:pPr>
        <w:jc w:val="both"/>
      </w:pPr>
      <w:r>
        <w:tab/>
      </w:r>
      <w:proofErr w:type="spellStart"/>
      <w:proofErr w:type="gramStart"/>
      <w:r>
        <w:t>Спровођење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процен</w:t>
      </w:r>
      <w:r>
        <w:t>и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>.</w:t>
      </w:r>
      <w:proofErr w:type="gramEnd"/>
    </w:p>
    <w:p w:rsidR="00931BF8" w:rsidRDefault="00026498">
      <w:pPr>
        <w:jc w:val="both"/>
      </w:pPr>
      <w:r>
        <w:tab/>
      </w:r>
      <w:proofErr w:type="spellStart"/>
      <w:proofErr w:type="gram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произилазе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управљању</w:t>
      </w:r>
      <w:proofErr w:type="spellEnd"/>
      <w:r>
        <w:t xml:space="preserve"> </w:t>
      </w:r>
      <w:proofErr w:type="spellStart"/>
      <w:r>
        <w:t>отпадом</w:t>
      </w:r>
      <w:proofErr w:type="spellEnd"/>
      <w:r>
        <w:t xml:space="preserve"> а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неопасан</w:t>
      </w:r>
      <w:proofErr w:type="spellEnd"/>
      <w:r>
        <w:t xml:space="preserve"> и </w:t>
      </w:r>
      <w:proofErr w:type="spellStart"/>
      <w:r>
        <w:t>инертан</w:t>
      </w:r>
      <w:proofErr w:type="spellEnd"/>
      <w:r>
        <w:t xml:space="preserve"> </w:t>
      </w:r>
      <w:proofErr w:type="spellStart"/>
      <w:r>
        <w:t>отпад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931BF8" w:rsidRDefault="00026498">
      <w:pPr>
        <w:jc w:val="both"/>
      </w:pPr>
      <w:r>
        <w:tab/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управљањем</w:t>
      </w:r>
      <w:proofErr w:type="spellEnd"/>
      <w:r>
        <w:t xml:space="preserve"> </w:t>
      </w:r>
      <w:proofErr w:type="spellStart"/>
      <w:r>
        <w:t>амбалажом</w:t>
      </w:r>
      <w:proofErr w:type="spellEnd"/>
      <w:r>
        <w:t xml:space="preserve"> и </w:t>
      </w:r>
      <w:proofErr w:type="spellStart"/>
      <w:r>
        <w:t>амбалажним</w:t>
      </w:r>
      <w:proofErr w:type="spellEnd"/>
      <w:r>
        <w:t xml:space="preserve"> </w:t>
      </w:r>
      <w:proofErr w:type="spellStart"/>
      <w:r>
        <w:t>отпадом</w:t>
      </w:r>
      <w:proofErr w:type="spellEnd"/>
      <w:r>
        <w:t xml:space="preserve"> (</w:t>
      </w:r>
      <w:proofErr w:type="spellStart"/>
      <w:r>
        <w:t>третман</w:t>
      </w:r>
      <w:proofErr w:type="spellEnd"/>
      <w:r>
        <w:t xml:space="preserve">, </w:t>
      </w:r>
      <w:proofErr w:type="spellStart"/>
      <w:r>
        <w:t>одлагање</w:t>
      </w:r>
      <w:proofErr w:type="spellEnd"/>
      <w:r>
        <w:t xml:space="preserve">, </w:t>
      </w:r>
      <w:proofErr w:type="spellStart"/>
      <w:r>
        <w:t>рециклаж</w:t>
      </w:r>
      <w:r>
        <w:t>а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постројења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proofErr w:type="gramStart"/>
      <w:r>
        <w:t>орган</w:t>
      </w:r>
      <w:proofErr w:type="spellEnd"/>
      <w:r>
        <w:t xml:space="preserve">  </w:t>
      </w:r>
      <w:proofErr w:type="spellStart"/>
      <w:r>
        <w:t>општинске</w:t>
      </w:r>
      <w:proofErr w:type="spellEnd"/>
      <w:proofErr w:type="gram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931BF8" w:rsidRDefault="00026498">
      <w:pPr>
        <w:jc w:val="both"/>
      </w:pPr>
      <w:r>
        <w:tab/>
      </w:r>
      <w:proofErr w:type="spellStart"/>
      <w:proofErr w:type="gram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нејонизујућег</w:t>
      </w:r>
      <w:proofErr w:type="spellEnd"/>
      <w:r>
        <w:t xml:space="preserve"> </w:t>
      </w:r>
      <w:proofErr w:type="spellStart"/>
      <w:r>
        <w:t>зрачења</w:t>
      </w:r>
      <w:proofErr w:type="spellEnd"/>
      <w:r>
        <w:t xml:space="preserve"> у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градњу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931BF8" w:rsidRDefault="00026498">
      <w:pPr>
        <w:jc w:val="both"/>
      </w:pPr>
      <w:r>
        <w:tab/>
      </w:r>
      <w:proofErr w:type="spellStart"/>
      <w:proofErr w:type="gramStart"/>
      <w:r>
        <w:t>Контрола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буке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штетног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 xml:space="preserve"> </w:t>
      </w:r>
      <w:proofErr w:type="spellStart"/>
      <w:r>
        <w:t>буке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 (</w:t>
      </w:r>
      <w:proofErr w:type="spellStart"/>
      <w:r>
        <w:t>становништво</w:t>
      </w:r>
      <w:proofErr w:type="spellEnd"/>
      <w:r>
        <w:t xml:space="preserve"> и </w:t>
      </w:r>
      <w:proofErr w:type="spellStart"/>
      <w:r>
        <w:t>животињски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>).</w:t>
      </w:r>
      <w:proofErr w:type="gramEnd"/>
    </w:p>
    <w:p w:rsidR="00931BF8" w:rsidRDefault="00026498">
      <w:pPr>
        <w:jc w:val="both"/>
      </w:pPr>
      <w:r>
        <w:tab/>
      </w:r>
      <w:proofErr w:type="spellStart"/>
      <w:proofErr w:type="gramStart"/>
      <w:r>
        <w:t>Вођење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и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>.</w:t>
      </w:r>
      <w:proofErr w:type="gramEnd"/>
    </w:p>
    <w:p w:rsidR="00931BF8" w:rsidRDefault="00026498">
      <w:pPr>
        <w:jc w:val="both"/>
      </w:pPr>
      <w:r>
        <w:lastRenderedPageBreak/>
        <w:tab/>
      </w:r>
      <w:proofErr w:type="spellStart"/>
      <w:proofErr w:type="gram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прекршајног</w:t>
      </w:r>
      <w:proofErr w:type="spellEnd"/>
      <w:r>
        <w:t xml:space="preserve">, </w:t>
      </w:r>
      <w:proofErr w:type="spellStart"/>
      <w:r>
        <w:t>кривичног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преступа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>.</w:t>
      </w:r>
      <w:proofErr w:type="gramEnd"/>
    </w:p>
    <w:p w:rsidR="00931BF8" w:rsidRDefault="00026498">
      <w:pPr>
        <w:jc w:val="both"/>
      </w:pPr>
      <w:r>
        <w:tab/>
      </w:r>
      <w:proofErr w:type="spellStart"/>
      <w:proofErr w:type="gramStart"/>
      <w:r>
        <w:t>Доношење</w:t>
      </w:r>
      <w:proofErr w:type="spellEnd"/>
      <w:r>
        <w:t xml:space="preserve"> </w:t>
      </w:r>
      <w:proofErr w:type="spellStart"/>
      <w:r>
        <w:t>управних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и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управних</w:t>
      </w:r>
      <w:proofErr w:type="spellEnd"/>
      <w:r>
        <w:t xml:space="preserve"> </w:t>
      </w:r>
      <w:proofErr w:type="spellStart"/>
      <w:r>
        <w:t>радњи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>.</w:t>
      </w:r>
      <w:proofErr w:type="gramEnd"/>
    </w:p>
    <w:p w:rsidR="00931BF8" w:rsidRDefault="00026498">
      <w:pPr>
        <w:jc w:val="both"/>
      </w:pPr>
      <w:r>
        <w:tab/>
        <w:t>ПРОПИСИ ПО КОЈИМА ПОСТУПА ИНСПЕКТОР ЗА ЗАШТИТУ ЖИВОТНЕ СРЕДИНЕ</w:t>
      </w:r>
    </w:p>
    <w:p w:rsidR="00931BF8" w:rsidRDefault="00931BF8">
      <w:pPr>
        <w:jc w:val="both"/>
      </w:pPr>
    </w:p>
    <w:p w:rsidR="00931BF8" w:rsidRDefault="00026498">
      <w:pPr>
        <w:jc w:val="both"/>
      </w:pPr>
      <w:proofErr w:type="spellStart"/>
      <w:r>
        <w:t>Закон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</w:p>
    <w:p w:rsidR="00931BF8" w:rsidRDefault="00026498">
      <w:pPr>
        <w:jc w:val="both"/>
      </w:pPr>
      <w:r>
        <w:tab/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управљању</w:t>
      </w:r>
      <w:proofErr w:type="spellEnd"/>
      <w:r>
        <w:t xml:space="preserve"> </w:t>
      </w:r>
      <w:proofErr w:type="spellStart"/>
      <w:r>
        <w:t>отпадом</w:t>
      </w:r>
      <w:proofErr w:type="spellEnd"/>
    </w:p>
    <w:p w:rsidR="00931BF8" w:rsidRDefault="00026498">
      <w:pPr>
        <w:jc w:val="both"/>
      </w:pPr>
      <w:r>
        <w:tab/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буке</w:t>
      </w:r>
      <w:proofErr w:type="spellEnd"/>
    </w:p>
    <w:p w:rsidR="00931BF8" w:rsidRDefault="00026498">
      <w:pPr>
        <w:jc w:val="both"/>
      </w:pPr>
      <w:r>
        <w:tab/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нејонизујућег</w:t>
      </w:r>
      <w:proofErr w:type="spellEnd"/>
      <w:r>
        <w:t xml:space="preserve"> </w:t>
      </w:r>
      <w:proofErr w:type="spellStart"/>
      <w:r>
        <w:t>зрачења</w:t>
      </w:r>
      <w:proofErr w:type="spellEnd"/>
    </w:p>
    <w:p w:rsidR="00931BF8" w:rsidRDefault="00026498">
      <w:pPr>
        <w:jc w:val="both"/>
      </w:pPr>
      <w:r>
        <w:tab/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амбалажи</w:t>
      </w:r>
      <w:proofErr w:type="spellEnd"/>
      <w:r>
        <w:t xml:space="preserve"> и </w:t>
      </w:r>
      <w:proofErr w:type="spellStart"/>
      <w:r>
        <w:t>амбалажном</w:t>
      </w:r>
      <w:proofErr w:type="spellEnd"/>
      <w:r>
        <w:t xml:space="preserve"> </w:t>
      </w:r>
      <w:proofErr w:type="spellStart"/>
      <w:r>
        <w:t>отпаду</w:t>
      </w:r>
      <w:proofErr w:type="spellEnd"/>
    </w:p>
    <w:p w:rsidR="00931BF8" w:rsidRDefault="00026498">
      <w:pPr>
        <w:jc w:val="both"/>
      </w:pPr>
      <w:r>
        <w:tab/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</w:p>
    <w:p w:rsidR="00931BF8" w:rsidRDefault="00026498">
      <w:pPr>
        <w:jc w:val="both"/>
      </w:pPr>
      <w:r>
        <w:tab/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надзору</w:t>
      </w:r>
      <w:proofErr w:type="spellEnd"/>
    </w:p>
    <w:p w:rsidR="00931BF8" w:rsidRDefault="00026498">
      <w:pPr>
        <w:jc w:val="both"/>
      </w:pPr>
      <w:r>
        <w:tab/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</w:p>
    <w:p w:rsidR="00931BF8" w:rsidRDefault="00931BF8">
      <w:pPr>
        <w:jc w:val="both"/>
      </w:pPr>
    </w:p>
    <w:p w:rsidR="00931BF8" w:rsidRDefault="00026498">
      <w:pPr>
        <w:jc w:val="both"/>
      </w:pPr>
      <w:r>
        <w:tab/>
        <w:t>АКТИВ</w:t>
      </w:r>
      <w:r>
        <w:t>НОСТИ ИНСПЕКТОРА У 2018 ГОДИНИ</w:t>
      </w:r>
    </w:p>
    <w:p w:rsidR="00931BF8" w:rsidRDefault="00931BF8">
      <w:pPr>
        <w:jc w:val="both"/>
      </w:pPr>
    </w:p>
    <w:p w:rsidR="00931BF8" w:rsidRDefault="00026498">
      <w:pPr>
        <w:jc w:val="both"/>
      </w:pPr>
      <w:r>
        <w:tab/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                                  27</w:t>
      </w:r>
    </w:p>
    <w:p w:rsidR="00931BF8" w:rsidRDefault="00026498">
      <w:pPr>
        <w:jc w:val="both"/>
      </w:pPr>
      <w:r>
        <w:tab/>
      </w:r>
      <w:proofErr w:type="spellStart"/>
      <w:r>
        <w:t>Записника</w:t>
      </w:r>
      <w:proofErr w:type="spellEnd"/>
      <w:r>
        <w:t xml:space="preserve">                                                                       16</w:t>
      </w:r>
    </w:p>
    <w:p w:rsidR="00931BF8" w:rsidRDefault="00026498">
      <w:pPr>
        <w:jc w:val="both"/>
      </w:pPr>
      <w:r>
        <w:tab/>
      </w:r>
      <w:proofErr w:type="spellStart"/>
      <w:r>
        <w:t>Прегледа</w:t>
      </w:r>
      <w:proofErr w:type="spellEnd"/>
      <w:r>
        <w:t xml:space="preserve">                                                              </w:t>
      </w:r>
      <w:r>
        <w:t xml:space="preserve">           19</w:t>
      </w:r>
    </w:p>
    <w:p w:rsidR="00931BF8" w:rsidRDefault="00026498">
      <w:pPr>
        <w:jc w:val="both"/>
      </w:pPr>
      <w:r>
        <w:tab/>
      </w:r>
      <w:proofErr w:type="spellStart"/>
      <w:r>
        <w:t>Решења</w:t>
      </w:r>
      <w:proofErr w:type="spellEnd"/>
      <w:r>
        <w:t xml:space="preserve">                                                                              2</w:t>
      </w:r>
    </w:p>
    <w:p w:rsidR="00931BF8" w:rsidRDefault="00026498">
      <w:pPr>
        <w:jc w:val="both"/>
      </w:pPr>
      <w:r>
        <w:tab/>
      </w:r>
      <w:proofErr w:type="spellStart"/>
      <w:r>
        <w:t>Обавештења</w:t>
      </w:r>
      <w:proofErr w:type="spellEnd"/>
      <w:r>
        <w:t xml:space="preserve">, </w:t>
      </w:r>
      <w:proofErr w:type="spellStart"/>
      <w:r>
        <w:t>дописи</w:t>
      </w:r>
      <w:proofErr w:type="spellEnd"/>
      <w:r>
        <w:t xml:space="preserve"> и </w:t>
      </w:r>
      <w:proofErr w:type="spellStart"/>
      <w:r>
        <w:t>друго</w:t>
      </w:r>
      <w:proofErr w:type="spellEnd"/>
      <w:r>
        <w:t xml:space="preserve">                                        29</w:t>
      </w:r>
    </w:p>
    <w:p w:rsidR="00931BF8" w:rsidRDefault="00026498">
      <w:pPr>
        <w:jc w:val="both"/>
      </w:pPr>
      <w:r>
        <w:tab/>
      </w:r>
      <w:proofErr w:type="spellStart"/>
      <w:proofErr w:type="gramStart"/>
      <w:r>
        <w:t>контролних</w:t>
      </w:r>
      <w:proofErr w:type="spellEnd"/>
      <w:proofErr w:type="gramEnd"/>
      <w:r>
        <w:t xml:space="preserve"> </w:t>
      </w:r>
      <w:proofErr w:type="spellStart"/>
      <w:r>
        <w:t>листи</w:t>
      </w:r>
      <w:proofErr w:type="spellEnd"/>
      <w:r>
        <w:t xml:space="preserve">                                                           12</w:t>
      </w:r>
    </w:p>
    <w:p w:rsidR="00931BF8" w:rsidRDefault="00026498">
      <w:pPr>
        <w:jc w:val="both"/>
      </w:pPr>
      <w:r>
        <w:tab/>
      </w:r>
      <w:proofErr w:type="spellStart"/>
      <w:r>
        <w:t>Зајед</w:t>
      </w:r>
      <w:r>
        <w:t>нички</w:t>
      </w:r>
      <w:proofErr w:type="spellEnd"/>
      <w:r>
        <w:t xml:space="preserve"> </w:t>
      </w:r>
      <w:proofErr w:type="spellStart"/>
      <w:r>
        <w:t>излазак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другом</w:t>
      </w:r>
      <w:proofErr w:type="spellEnd"/>
      <w:r>
        <w:t xml:space="preserve">  </w:t>
      </w:r>
      <w:proofErr w:type="spellStart"/>
      <w:r>
        <w:t>инсп</w:t>
      </w:r>
      <w:proofErr w:type="spellEnd"/>
      <w:proofErr w:type="gramEnd"/>
      <w:r>
        <w:t>.               6</w:t>
      </w:r>
    </w:p>
    <w:p w:rsidR="00931BF8" w:rsidRDefault="00931BF8">
      <w:pPr>
        <w:jc w:val="both"/>
      </w:pPr>
    </w:p>
    <w:p w:rsidR="00931BF8" w:rsidRDefault="00931BF8">
      <w:pPr>
        <w:jc w:val="both"/>
      </w:pPr>
    </w:p>
    <w:p w:rsidR="00931BF8" w:rsidRDefault="00026498">
      <w:pPr>
        <w:jc w:val="both"/>
      </w:pPr>
      <w:r>
        <w:tab/>
      </w:r>
      <w:proofErr w:type="spellStart"/>
      <w:proofErr w:type="gramStart"/>
      <w:r>
        <w:t>Предмет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субјекти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планирају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радну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931BF8" w:rsidRDefault="00026498">
      <w:pPr>
        <w:jc w:val="both"/>
      </w:pPr>
      <w:r>
        <w:tab/>
        <w:t xml:space="preserve">16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rPr>
          <w:b/>
          <w:bCs/>
        </w:rPr>
        <w:t>службеној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дужности</w:t>
      </w:r>
      <w:proofErr w:type="spellEnd"/>
      <w:r>
        <w:rPr>
          <w:b/>
          <w:bCs/>
        </w:rPr>
        <w:t xml:space="preserve"> </w:t>
      </w:r>
    </w:p>
    <w:p w:rsidR="00931BF8" w:rsidRDefault="00026498">
      <w:pPr>
        <w:jc w:val="both"/>
      </w:pPr>
      <w:r>
        <w:tab/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отворени</w:t>
      </w:r>
      <w:r>
        <w:t>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странке</w:t>
      </w:r>
      <w:proofErr w:type="spellEnd"/>
    </w:p>
    <w:p w:rsidR="00931BF8" w:rsidRDefault="00026498">
      <w:pPr>
        <w:jc w:val="both"/>
      </w:pPr>
      <w:r>
        <w:tab/>
      </w:r>
    </w:p>
    <w:p w:rsidR="00931BF8" w:rsidRDefault="00026498">
      <w:pPr>
        <w:jc w:val="both"/>
      </w:pPr>
      <w:r>
        <w:tab/>
      </w:r>
      <w:proofErr w:type="spellStart"/>
      <w:proofErr w:type="gramStart"/>
      <w:r>
        <w:t>Инспектор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нерешених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а </w:t>
      </w:r>
      <w:proofErr w:type="spellStart"/>
      <w:r>
        <w:rPr>
          <w:b/>
          <w:bCs/>
        </w:rPr>
        <w:t>све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наложене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мере</w:t>
      </w:r>
      <w:proofErr w:type="spellEnd"/>
      <w:r>
        <w:rPr>
          <w:b/>
          <w:bCs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rPr>
          <w:b/>
          <w:bCs/>
        </w:rPr>
        <w:t>надзираних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субјеката</w:t>
      </w:r>
      <w:proofErr w:type="spellEnd"/>
      <w:r>
        <w:rPr>
          <w:b/>
          <w:bCs/>
        </w:rPr>
        <w:t>.</w:t>
      </w:r>
      <w:proofErr w:type="gramEnd"/>
    </w:p>
    <w:p w:rsidR="00931BF8" w:rsidRDefault="00931BF8">
      <w:pPr>
        <w:jc w:val="both"/>
      </w:pPr>
    </w:p>
    <w:p w:rsidR="00931BF8" w:rsidRDefault="00026498">
      <w:pPr>
        <w:jc w:val="both"/>
      </w:pPr>
      <w:r>
        <w:tab/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чињеницу</w:t>
      </w:r>
      <w:proofErr w:type="spell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 </w:t>
      </w:r>
      <w:proofErr w:type="spellStart"/>
      <w:r>
        <w:t>обавља</w:t>
      </w:r>
      <w:proofErr w:type="spellEnd"/>
      <w:proofErr w:type="gram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 и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rPr>
          <w:b/>
          <w:bCs/>
        </w:rPr>
        <w:t>комуналног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инспектора</w:t>
      </w:r>
      <w:proofErr w:type="spellEnd"/>
      <w:r>
        <w:t xml:space="preserve"> 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</w:t>
      </w:r>
      <w:r>
        <w:t>и</w:t>
      </w:r>
      <w:proofErr w:type="spellEnd"/>
      <w:r>
        <w:t xml:space="preserve"> и </w:t>
      </w:r>
      <w:proofErr w:type="spellStart"/>
      <w:r>
        <w:t>бива</w:t>
      </w:r>
      <w:proofErr w:type="spellEnd"/>
      <w:r>
        <w:t xml:space="preserve">  </w:t>
      </w:r>
      <w:proofErr w:type="spellStart"/>
      <w:r>
        <w:t>нејасно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чијој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,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тренутну</w:t>
      </w:r>
      <w:proofErr w:type="spellEnd"/>
      <w:r>
        <w:t xml:space="preserve"> </w:t>
      </w:r>
      <w:proofErr w:type="spellStart"/>
      <w:r>
        <w:t>привредну</w:t>
      </w:r>
      <w:proofErr w:type="spellEnd"/>
      <w:r>
        <w:t xml:space="preserve"> </w:t>
      </w:r>
      <w:proofErr w:type="spellStart"/>
      <w:r>
        <w:t>ситуацију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мом</w:t>
      </w:r>
      <w:proofErr w:type="spellEnd"/>
      <w:r>
        <w:t xml:space="preserve"> </w:t>
      </w:r>
      <w:proofErr w:type="spellStart"/>
      <w:r>
        <w:t>мишљењу</w:t>
      </w:r>
      <w:proofErr w:type="spellEnd"/>
      <w:r>
        <w:t xml:space="preserve">  </w:t>
      </w:r>
      <w:proofErr w:type="spellStart"/>
      <w:r>
        <w:t>оваква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>.</w:t>
      </w:r>
    </w:p>
    <w:p w:rsidR="00931BF8" w:rsidRDefault="00026498">
      <w:r>
        <w:tab/>
      </w:r>
      <w:proofErr w:type="spellStart"/>
      <w:r>
        <w:t>Са</w:t>
      </w:r>
      <w:proofErr w:type="spellEnd"/>
      <w:r>
        <w:t xml:space="preserve"> </w:t>
      </w:r>
      <w:proofErr w:type="spellStart"/>
      <w:r>
        <w:t>аспекта</w:t>
      </w:r>
      <w:proofErr w:type="spellEnd"/>
      <w:r>
        <w:t xml:space="preserve"> </w:t>
      </w:r>
      <w:proofErr w:type="spellStart"/>
      <w:r>
        <w:t>мештана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„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једно</w:t>
      </w:r>
      <w:proofErr w:type="spellEnd"/>
      <w:proofErr w:type="gramStart"/>
      <w:r>
        <w:t>“ у</w:t>
      </w:r>
      <w:proofErr w:type="gramEnd"/>
      <w:r>
        <w:t xml:space="preserve">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спада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бит</w:t>
      </w:r>
      <w:r>
        <w:t>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узроци</w:t>
      </w:r>
      <w:proofErr w:type="spellEnd"/>
      <w:r>
        <w:t xml:space="preserve"> </w:t>
      </w:r>
      <w:proofErr w:type="spellStart"/>
      <w:r>
        <w:t>загађења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узнемиравања</w:t>
      </w:r>
      <w:proofErr w:type="spellEnd"/>
      <w:r>
        <w:t xml:space="preserve"> </w:t>
      </w:r>
      <w:proofErr w:type="spellStart"/>
      <w:r>
        <w:rPr>
          <w:b/>
          <w:bCs/>
        </w:rPr>
        <w:t>елиминишу</w:t>
      </w:r>
      <w:proofErr w:type="spellEnd"/>
      <w:r>
        <w:rPr>
          <w:b/>
          <w:bCs/>
        </w:rPr>
        <w:t>.</w:t>
      </w:r>
    </w:p>
    <w:p w:rsidR="00931BF8" w:rsidRDefault="00026498"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Послови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Општинског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инспектора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заштиту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средине</w:t>
      </w:r>
      <w:proofErr w:type="spellEnd"/>
      <w:r>
        <w:t xml:space="preserve"> </w:t>
      </w:r>
      <w:proofErr w:type="spellStart"/>
      <w:r>
        <w:t>дефинисани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речено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 xml:space="preserve"> и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rPr>
          <w:b/>
          <w:bCs/>
        </w:rPr>
        <w:t>Република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објављују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Службеним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гласницима</w:t>
      </w:r>
      <w:proofErr w:type="spellEnd"/>
      <w:r>
        <w:rPr>
          <w:b/>
          <w:bCs/>
        </w:rPr>
        <w:t xml:space="preserve"> РС, </w:t>
      </w:r>
      <w:proofErr w:type="spellStart"/>
      <w:r>
        <w:rPr>
          <w:b/>
          <w:bCs/>
        </w:rPr>
        <w:t>другостепени</w:t>
      </w:r>
      <w:proofErr w:type="spellEnd"/>
      <w:r>
        <w:rPr>
          <w:b/>
          <w:bCs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Министарство.заштите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>.</w:t>
      </w:r>
      <w:proofErr w:type="gramEnd"/>
    </w:p>
    <w:p w:rsidR="00931BF8" w:rsidRDefault="00026498"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Послови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Општинских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комуналних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инспектора</w:t>
      </w:r>
      <w:proofErr w:type="spellEnd"/>
      <w:r>
        <w:rPr>
          <w:b/>
          <w:bCs/>
        </w:rPr>
        <w:t xml:space="preserve"> </w:t>
      </w:r>
      <w:proofErr w:type="spellStart"/>
      <w:r>
        <w:t>дефинисани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Општинскомодлуком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комуналним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делатностима</w:t>
      </w:r>
      <w:proofErr w:type="spellEnd"/>
      <w:r>
        <w:rPr>
          <w:b/>
          <w:bCs/>
        </w:rP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у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Службеном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листу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града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Ниша</w:t>
      </w:r>
      <w:proofErr w:type="spellEnd"/>
      <w:r>
        <w:rPr>
          <w:b/>
          <w:bCs/>
        </w:rPr>
        <w:t xml:space="preserve">, и </w:t>
      </w:r>
      <w:proofErr w:type="spellStart"/>
      <w:r>
        <w:rPr>
          <w:b/>
          <w:bCs/>
        </w:rPr>
        <w:t>Правилника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доноси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Општинско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веће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општине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Гаџин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др</w:t>
      </w:r>
      <w:r>
        <w:rPr>
          <w:b/>
          <w:bCs/>
        </w:rPr>
        <w:t>угостепени</w:t>
      </w:r>
      <w:proofErr w:type="spellEnd"/>
      <w:r>
        <w:rPr>
          <w:b/>
          <w:bCs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931BF8" w:rsidRDefault="00931BF8">
      <w:pPr>
        <w:rPr>
          <w:b/>
          <w:bCs/>
        </w:rPr>
      </w:pPr>
    </w:p>
    <w:p w:rsidR="00931BF8" w:rsidRDefault="00026498">
      <w:r>
        <w:tab/>
      </w:r>
      <w:proofErr w:type="spellStart"/>
      <w:proofErr w:type="gramStart"/>
      <w:r>
        <w:t>Новим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</w:t>
      </w:r>
      <w:proofErr w:type="spellStart"/>
      <w:r>
        <w:t>устројена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обавезна</w:t>
      </w:r>
      <w:proofErr w:type="spellEnd"/>
      <w:r>
        <w:t xml:space="preserve"> </w:t>
      </w:r>
      <w:proofErr w:type="spellStart"/>
      <w:r>
        <w:rPr>
          <w:b/>
          <w:bCs/>
        </w:rPr>
        <w:t>координација</w:t>
      </w:r>
      <w:proofErr w:type="spellEnd"/>
      <w:r>
        <w:rPr>
          <w:b/>
          <w:bCs/>
        </w:rP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аспекта</w:t>
      </w:r>
      <w:proofErr w:type="spellEnd"/>
      <w:r>
        <w:t xml:space="preserve"> </w:t>
      </w:r>
      <w:proofErr w:type="spellStart"/>
      <w:r>
        <w:t>мештана</w:t>
      </w:r>
      <w:proofErr w:type="spellEnd"/>
      <w:r>
        <w:t xml:space="preserve"> и </w:t>
      </w:r>
      <w:proofErr w:type="spellStart"/>
      <w:r>
        <w:t>привреде</w:t>
      </w:r>
      <w:proofErr w:type="spellEnd"/>
      <w: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lastRenderedPageBreak/>
        <w:t>десити</w:t>
      </w:r>
      <w:proofErr w:type="spellEnd"/>
      <w:r>
        <w:rPr>
          <w:b/>
          <w:bCs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rPr>
          <w:b/>
          <w:bCs/>
        </w:rPr>
        <w:t>ничија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надлежн</w:t>
      </w:r>
      <w:r>
        <w:rPr>
          <w:b/>
          <w:bCs/>
        </w:rPr>
        <w:t>ост</w:t>
      </w:r>
      <w:proofErr w:type="spellEnd"/>
      <w:r>
        <w:t xml:space="preserve">,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нечија</w:t>
      </w:r>
      <w:proofErr w:type="spellEnd"/>
      <w:r>
        <w:t>.</w:t>
      </w:r>
      <w:proofErr w:type="gramEnd"/>
    </w:p>
    <w:p w:rsidR="00931BF8" w:rsidRDefault="00026498">
      <w:r>
        <w:tab/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настају</w:t>
      </w:r>
      <w:proofErr w:type="spellEnd"/>
      <w:r>
        <w:t xml:space="preserve"> у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rPr>
          <w:b/>
          <w:bCs/>
        </w:rPr>
        <w:t>извршни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наложене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спроведе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уради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наложена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чињеницу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ЈП 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„САРАДЊА</w:t>
      </w:r>
      <w:proofErr w:type="gramStart"/>
      <w:r>
        <w:t xml:space="preserve">“ </w:t>
      </w:r>
      <w:proofErr w:type="spellStart"/>
      <w:r>
        <w:t>инспекције</w:t>
      </w:r>
      <w:proofErr w:type="spellEnd"/>
      <w:proofErr w:type="gramEnd"/>
      <w:r>
        <w:t xml:space="preserve"> и </w:t>
      </w:r>
      <w:proofErr w:type="spellStart"/>
      <w:r>
        <w:t>Дирекције</w:t>
      </w:r>
      <w:proofErr w:type="spellEnd"/>
      <w:r>
        <w:t xml:space="preserve"> </w:t>
      </w:r>
      <w:proofErr w:type="spellStart"/>
      <w:r>
        <w:t>коректна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углавном</w:t>
      </w:r>
      <w:proofErr w:type="spellEnd"/>
      <w:r>
        <w:t xml:space="preserve"> 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извршавају</w:t>
      </w:r>
      <w:proofErr w:type="spellEnd"/>
      <w:r>
        <w:t xml:space="preserve"> .</w:t>
      </w:r>
    </w:p>
    <w:p w:rsidR="00931BF8" w:rsidRDefault="00931BF8"/>
    <w:p w:rsidR="00931BF8" w:rsidRDefault="00026498">
      <w:r>
        <w:tab/>
      </w:r>
      <w:proofErr w:type="gramStart"/>
      <w:r>
        <w:t xml:space="preserve">У </w:t>
      </w:r>
      <w:proofErr w:type="spellStart"/>
      <w:r>
        <w:t>пракси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дешава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спменути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rPr>
          <w:b/>
          <w:bCs/>
        </w:rPr>
        <w:t>приписује</w:t>
      </w:r>
      <w:proofErr w:type="spellEnd"/>
      <w:r>
        <w:rPr>
          <w:b/>
          <w:bCs/>
        </w:rPr>
        <w:t xml:space="preserve"> </w:t>
      </w:r>
      <w:proofErr w:type="spellStart"/>
      <w:r>
        <w:t>нераду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>.</w:t>
      </w:r>
      <w:proofErr w:type="gramEnd"/>
    </w:p>
    <w:p w:rsidR="00931BF8" w:rsidRDefault="00931BF8">
      <w:pPr>
        <w:rPr>
          <w:b/>
          <w:bCs/>
        </w:rPr>
      </w:pPr>
    </w:p>
    <w:p w:rsidR="00931BF8" w:rsidRDefault="00026498">
      <w:r>
        <w:tab/>
      </w:r>
      <w:proofErr w:type="spellStart"/>
      <w:proofErr w:type="gramStart"/>
      <w:r>
        <w:t>Извештај</w:t>
      </w:r>
      <w:proofErr w:type="spellEnd"/>
      <w:r>
        <w:t xml:space="preserve">  о</w:t>
      </w:r>
      <w:proofErr w:type="gramEnd"/>
      <w:r>
        <w:t xml:space="preserve"> </w:t>
      </w:r>
      <w:proofErr w:type="spellStart"/>
      <w:r>
        <w:t>поступању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комуналног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извештају</w:t>
      </w:r>
      <w:proofErr w:type="spellEnd"/>
      <w:r>
        <w:t>.</w:t>
      </w:r>
    </w:p>
    <w:p w:rsidR="00931BF8" w:rsidRDefault="00026498">
      <w:pPr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 xml:space="preserve">У </w:t>
      </w:r>
      <w:r>
        <w:t xml:space="preserve"> 2017</w:t>
      </w:r>
      <w:proofErr w:type="gram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инспекторе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931BF8" w:rsidRDefault="00026498">
      <w:r>
        <w:tab/>
      </w:r>
    </w:p>
    <w:p w:rsidR="00931BF8" w:rsidRDefault="00026498">
      <w:pPr>
        <w:rPr>
          <w:b/>
          <w:bCs/>
        </w:rPr>
      </w:pPr>
      <w:r>
        <w:tab/>
      </w:r>
      <w:proofErr w:type="spellStart"/>
      <w:r>
        <w:t>Прва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конференције</w:t>
      </w:r>
      <w:proofErr w:type="spellEnd"/>
      <w:r>
        <w:t xml:space="preserve"> </w:t>
      </w:r>
      <w:proofErr w:type="spellStart"/>
      <w:r>
        <w:t>градова</w:t>
      </w:r>
      <w:proofErr w:type="spellEnd"/>
      <w:r>
        <w:t xml:space="preserve"> и </w:t>
      </w:r>
      <w:proofErr w:type="spellStart"/>
      <w:r>
        <w:t>општина</w:t>
      </w:r>
      <w:proofErr w:type="spellEnd"/>
      <w:r>
        <w:t xml:space="preserve"> и </w:t>
      </w:r>
      <w:r>
        <w:rPr>
          <w:lang w:val="sr-Latn-CS"/>
        </w:rPr>
        <w:t xml:space="preserve">OEBS </w:t>
      </w:r>
      <w:r>
        <w:t xml:space="preserve">о </w:t>
      </w:r>
      <w:proofErr w:type="spellStart"/>
      <w:r>
        <w:rPr>
          <w:b/>
          <w:bCs/>
        </w:rPr>
        <w:t>спровођењу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закона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општем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управном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локалној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самоуправи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22 </w:t>
      </w:r>
      <w:proofErr w:type="spellStart"/>
      <w:r>
        <w:t>маја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јула</w:t>
      </w:r>
      <w:proofErr w:type="spellEnd"/>
      <w:r>
        <w:t xml:space="preserve"> 2017 </w:t>
      </w:r>
      <w:proofErr w:type="spellStart"/>
      <w:r>
        <w:t>године</w:t>
      </w:r>
      <w:proofErr w:type="spellEnd"/>
      <w:r>
        <w:t xml:space="preserve"> .</w:t>
      </w:r>
    </w:p>
    <w:p w:rsidR="00931BF8" w:rsidRDefault="00026498">
      <w:pPr>
        <w:rPr>
          <w:b/>
          <w:bCs/>
        </w:rPr>
      </w:pPr>
      <w:r>
        <w:tab/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М</w:t>
      </w:r>
      <w:r>
        <w:t>инистарства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proofErr w:type="gramStart"/>
      <w:r>
        <w:t>средине</w:t>
      </w:r>
      <w:proofErr w:type="spellEnd"/>
      <w:r>
        <w:t xml:space="preserve"> </w:t>
      </w:r>
      <w:r>
        <w:rPr>
          <w:b/>
          <w:bCs/>
        </w:rPr>
        <w:t xml:space="preserve"> ТРЕНИНГ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инспектореза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заштиту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средине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локалне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самоуправе</w:t>
      </w:r>
      <w:proofErr w:type="spellEnd"/>
      <w:r>
        <w:t xml:space="preserve"> </w:t>
      </w:r>
      <w:proofErr w:type="spellStart"/>
      <w:r>
        <w:t>одржаног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у </w:t>
      </w:r>
      <w:proofErr w:type="spellStart"/>
      <w:r>
        <w:t>дане</w:t>
      </w:r>
      <w:proofErr w:type="spellEnd"/>
      <w:r>
        <w:t xml:space="preserve"> 19 и 20 </w:t>
      </w:r>
      <w:proofErr w:type="spellStart"/>
      <w:r>
        <w:t>октобра</w:t>
      </w:r>
      <w:proofErr w:type="spellEnd"/>
      <w:r>
        <w:t>.</w:t>
      </w:r>
    </w:p>
    <w:p w:rsidR="00931BF8" w:rsidRDefault="00026498">
      <w:r>
        <w:tab/>
      </w:r>
      <w:proofErr w:type="spellStart"/>
      <w:proofErr w:type="gramStart"/>
      <w:r>
        <w:t>Инспектор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положио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>.</w:t>
      </w:r>
      <w:proofErr w:type="gramEnd"/>
    </w:p>
    <w:p w:rsidR="00931BF8" w:rsidRDefault="00931BF8"/>
    <w:p w:rsidR="00931BF8" w:rsidRDefault="00931BF8"/>
    <w:p w:rsidR="00931BF8" w:rsidRDefault="00026498">
      <w:pPr>
        <w:rPr>
          <w:b/>
          <w:bCs/>
        </w:rPr>
      </w:pPr>
      <w:r>
        <w:rPr>
          <w:b/>
          <w:bCs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452370" cy="3827145"/>
            <wp:effectExtent l="0" t="0" r="0" b="0"/>
            <wp:wrapTopAndBottom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BF8" w:rsidRDefault="00026498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35325" cy="2781300"/>
            <wp:effectExtent l="0" t="0" r="0" b="0"/>
            <wp:wrapTopAndBottom/>
            <wp:docPr id="2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BF8" w:rsidRDefault="00931BF8">
      <w:pPr>
        <w:rPr>
          <w:b/>
          <w:bCs/>
        </w:rPr>
      </w:pPr>
    </w:p>
    <w:p w:rsidR="00931BF8" w:rsidRDefault="00931BF8">
      <w:pPr>
        <w:jc w:val="right"/>
        <w:rPr>
          <w:b/>
          <w:bCs/>
        </w:rPr>
      </w:pPr>
    </w:p>
    <w:p w:rsidR="00931BF8" w:rsidRDefault="00026498" w:rsidP="00026498">
      <w:pPr>
        <w:jc w:val="right"/>
      </w:pPr>
      <w:r>
        <w:tab/>
      </w:r>
      <w:r>
        <w:tab/>
      </w:r>
      <w:proofErr w:type="spellStart"/>
      <w:r>
        <w:rPr>
          <w:i/>
          <w:iCs/>
        </w:rPr>
        <w:t>Општински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инспектор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</w:t>
      </w:r>
      <w:proofErr w:type="spellEnd"/>
    </w:p>
    <w:p w:rsidR="00931BF8" w:rsidRDefault="00026498" w:rsidP="00026498">
      <w:pPr>
        <w:jc w:val="right"/>
        <w:rPr>
          <w:i/>
          <w:iCs/>
        </w:rPr>
      </w:pPr>
      <w:proofErr w:type="spellStart"/>
      <w:proofErr w:type="gramStart"/>
      <w:r>
        <w:rPr>
          <w:i/>
          <w:iCs/>
        </w:rPr>
        <w:t>заштиту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животне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средине</w:t>
      </w:r>
      <w:proofErr w:type="spellEnd"/>
    </w:p>
    <w:p w:rsidR="00931BF8" w:rsidRDefault="00026498" w:rsidP="00026498">
      <w:pPr>
        <w:jc w:val="right"/>
      </w:pPr>
      <w:proofErr w:type="spellStart"/>
      <w:r>
        <w:rPr>
          <w:u w:val="single"/>
        </w:rPr>
        <w:t>Љуби</w:t>
      </w:r>
      <w:r>
        <w:rPr>
          <w:u w:val="single"/>
        </w:rPr>
        <w:t>ша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Павловић</w:t>
      </w:r>
      <w:proofErr w:type="spellEnd"/>
    </w:p>
    <w:p w:rsidR="00931BF8" w:rsidRDefault="00931BF8">
      <w:pPr>
        <w:jc w:val="both"/>
      </w:pPr>
    </w:p>
    <w:p w:rsidR="00931BF8" w:rsidRDefault="00931BF8">
      <w:pPr>
        <w:jc w:val="both"/>
        <w:rPr>
          <w:b/>
          <w:bCs/>
        </w:rPr>
      </w:pPr>
    </w:p>
    <w:p w:rsidR="00931BF8" w:rsidRDefault="00026498">
      <w:pPr>
        <w:jc w:val="both"/>
      </w:pPr>
      <w:r>
        <w:tab/>
      </w:r>
    </w:p>
    <w:sectPr w:rsidR="00931BF8" w:rsidSect="00931BF8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31BF8"/>
    <w:rsid w:val="00026498"/>
    <w:rsid w:val="0093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F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931BF8"/>
    <w:rPr>
      <w:color w:val="000080"/>
      <w:u w:val="single"/>
    </w:rPr>
  </w:style>
  <w:style w:type="paragraph" w:styleId="Header">
    <w:name w:val="header"/>
    <w:basedOn w:val="Normal"/>
    <w:next w:val="BodyText"/>
    <w:rsid w:val="00931BF8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931BF8"/>
    <w:pPr>
      <w:spacing w:after="120"/>
    </w:pPr>
  </w:style>
  <w:style w:type="paragraph" w:styleId="List">
    <w:name w:val="List"/>
    <w:basedOn w:val="BodyText"/>
    <w:rsid w:val="00931BF8"/>
  </w:style>
  <w:style w:type="paragraph" w:customStyle="1" w:styleId="Heading">
    <w:name w:val="Heading"/>
    <w:basedOn w:val="Normal"/>
    <w:next w:val="BodyText"/>
    <w:qFormat/>
    <w:rsid w:val="00931BF8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styleId="Title">
    <w:name w:val="Title"/>
    <w:basedOn w:val="Normal"/>
    <w:qFormat/>
    <w:rsid w:val="00931BF8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BodyText"/>
    <w:qFormat/>
    <w:rsid w:val="00931BF8"/>
    <w:pPr>
      <w:jc w:val="center"/>
    </w:pPr>
    <w:rPr>
      <w:i/>
      <w:iCs/>
    </w:rPr>
  </w:style>
  <w:style w:type="paragraph" w:customStyle="1" w:styleId="Index">
    <w:name w:val="Index"/>
    <w:basedOn w:val="Normal"/>
    <w:qFormat/>
    <w:rsid w:val="00931B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dc:description/>
  <cp:lastModifiedBy>Biljana</cp:lastModifiedBy>
  <cp:revision>2</cp:revision>
  <cp:lastPrinted>2018-01-30T11:34:00Z</cp:lastPrinted>
  <dcterms:created xsi:type="dcterms:W3CDTF">2018-01-30T11:35:00Z</dcterms:created>
  <dcterms:modified xsi:type="dcterms:W3CDTF">2018-01-30T11:35:00Z</dcterms:modified>
  <dc:language>en-US</dc:language>
</cp:coreProperties>
</file>