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74" w:rsidRDefault="00066EEA" w:rsidP="00F465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38.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="003C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гласник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51/09),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="003C6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став1.тачка 2.</w:t>
      </w:r>
      <w:proofErr w:type="gramEnd"/>
      <w:r w:rsidR="003C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РС“</w:t>
      </w:r>
      <w:proofErr w:type="gramStart"/>
      <w:r>
        <w:rPr>
          <w:rFonts w:ascii="Times New Roman" w:hAnsi="Times New Roman" w:cs="Times New Roman"/>
          <w:sz w:val="24"/>
          <w:szCs w:val="24"/>
        </w:rPr>
        <w:t>,број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129/07),</w:t>
      </w:r>
      <w:r w:rsidR="003C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Уредбе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 и члана 39. Статута општине Гаџин Хан („Службени лист града Ниша“број 63/08,31/11, 46/12 и 36/13),</w:t>
      </w:r>
    </w:p>
    <w:p w:rsidR="00066EEA" w:rsidRDefault="00AF656D" w:rsidP="00F465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139FE"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 w:rsidR="0041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1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39FE">
        <w:rPr>
          <w:rFonts w:ascii="Times New Roman" w:hAnsi="Times New Roman" w:cs="Times New Roman"/>
          <w:sz w:val="24"/>
          <w:szCs w:val="24"/>
        </w:rPr>
        <w:t xml:space="preserve"> 14</w:t>
      </w:r>
      <w:r w:rsidR="0061664F">
        <w:rPr>
          <w:rFonts w:ascii="Times New Roman" w:hAnsi="Times New Roman" w:cs="Times New Roman"/>
          <w:sz w:val="24"/>
          <w:szCs w:val="24"/>
        </w:rPr>
        <w:t>.</w:t>
      </w:r>
      <w:r w:rsidR="00BA3AA3">
        <w:rPr>
          <w:rFonts w:ascii="Times New Roman" w:hAnsi="Times New Roman" w:cs="Times New Roman"/>
          <w:sz w:val="24"/>
          <w:szCs w:val="24"/>
        </w:rPr>
        <w:t xml:space="preserve"> </w:t>
      </w:r>
      <w:r w:rsidR="0061664F">
        <w:rPr>
          <w:rFonts w:ascii="Times New Roman" w:hAnsi="Times New Roman" w:cs="Times New Roman"/>
          <w:sz w:val="24"/>
          <w:szCs w:val="24"/>
        </w:rPr>
        <w:t xml:space="preserve">јуна 2018.године </w:t>
      </w:r>
      <w:r>
        <w:rPr>
          <w:rFonts w:ascii="Times New Roman" w:hAnsi="Times New Roman" w:cs="Times New Roman"/>
          <w:sz w:val="24"/>
          <w:szCs w:val="24"/>
        </w:rPr>
        <w:t xml:space="preserve"> донела је</w:t>
      </w:r>
      <w:r w:rsidR="006166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6D" w:rsidRDefault="00AF656D" w:rsidP="00066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6D" w:rsidRDefault="00AF656D" w:rsidP="00AF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У</w:t>
      </w:r>
    </w:p>
    <w:p w:rsidR="00AF656D" w:rsidRDefault="00AF656D" w:rsidP="00AF6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ФИНАНСИРАЊУ И СУФИНАСИРАЊУ</w:t>
      </w:r>
    </w:p>
    <w:p w:rsidR="00AF656D" w:rsidRDefault="00AF656D" w:rsidP="00F0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ПРОЈЕКАТА-ПРОГРАМА РАДА УДРУЖЕЊА</w:t>
      </w:r>
    </w:p>
    <w:p w:rsidR="00F00153" w:rsidRDefault="00F00153" w:rsidP="00F0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153" w:rsidRDefault="00F00153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F00153" w:rsidRDefault="00F00153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53" w:rsidRDefault="00F0015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уре</w:t>
      </w:r>
      <w:r w:rsidR="001C5A85">
        <w:rPr>
          <w:rFonts w:ascii="Times New Roman" w:hAnsi="Times New Roman" w:cs="Times New Roman"/>
          <w:sz w:val="24"/>
          <w:szCs w:val="24"/>
        </w:rPr>
        <w:t>ђују се критеријуми</w:t>
      </w:r>
      <w:r>
        <w:rPr>
          <w:rFonts w:ascii="Times New Roman" w:hAnsi="Times New Roman" w:cs="Times New Roman"/>
          <w:sz w:val="24"/>
          <w:szCs w:val="24"/>
        </w:rPr>
        <w:t>, начин и поступак расподеле средстава за финансирање програма рада удр</w:t>
      </w:r>
      <w:r w:rsidR="00AF51D2">
        <w:rPr>
          <w:rFonts w:ascii="Times New Roman" w:hAnsi="Times New Roman" w:cs="Times New Roman"/>
          <w:sz w:val="24"/>
          <w:szCs w:val="24"/>
        </w:rPr>
        <w:t>ужења,</w:t>
      </w:r>
      <w:r>
        <w:rPr>
          <w:rFonts w:ascii="Times New Roman" w:hAnsi="Times New Roman" w:cs="Times New Roman"/>
          <w:sz w:val="24"/>
          <w:szCs w:val="24"/>
        </w:rPr>
        <w:t xml:space="preserve"> за активности које су од јавног интереса за општину Гаџин Хан.</w:t>
      </w:r>
    </w:p>
    <w:p w:rsidR="00F00153" w:rsidRDefault="00F0015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финансирање програма из става 1. ове Одлуке одруђују се у буџету општине Гаџин Хан.</w:t>
      </w:r>
    </w:p>
    <w:p w:rsidR="00AF51D2" w:rsidRDefault="00AF51D2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1D2" w:rsidRDefault="00AF51D2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EA2C0F" w:rsidRDefault="00EA2C0F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1D2" w:rsidRDefault="00AF51D2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финансирање програма рада и средства предвиђеним Одлуком о буџету општине Гаџин Хан имају удружења која су регистрована у складу са Законом о удружењима и имају седиште на територији општине Гаџи</w:t>
      </w:r>
      <w:r w:rsidR="00EA2C0F">
        <w:rPr>
          <w:rFonts w:ascii="Times New Roman" w:hAnsi="Times New Roman" w:cs="Times New Roman"/>
          <w:sz w:val="24"/>
          <w:szCs w:val="24"/>
        </w:rPr>
        <w:t>н Хан , под условом да реализују активности од јавног интереса за потребе грађана општине Гаџин Хан и да њихова делатност није политичке природе.</w:t>
      </w:r>
    </w:p>
    <w:p w:rsidR="00EA2C0F" w:rsidRDefault="00EA2C0F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C0F" w:rsidRDefault="00EA2C0F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A83E3C" w:rsidRDefault="00A83E3C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C0F" w:rsidRDefault="00EA2C0F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активностима од јавног интереса у смислу ове Одлуке подразумевају се садржаји које доприносе убрзаном развоју </w:t>
      </w:r>
      <w:r w:rsidR="00A83E3C">
        <w:rPr>
          <w:rFonts w:ascii="Times New Roman" w:hAnsi="Times New Roman" w:cs="Times New Roman"/>
          <w:sz w:val="24"/>
          <w:szCs w:val="24"/>
        </w:rPr>
        <w:t>општине Гаџин Хан и афирмацији грађанског активизма.</w:t>
      </w:r>
    </w:p>
    <w:p w:rsidR="00A83E3C" w:rsidRDefault="00A83E3C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E3C" w:rsidRDefault="00A83E3C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A83E3C" w:rsidRDefault="00A83E3C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E3C" w:rsidRDefault="00A83E3C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Удружења остварују право на доделу средстава за финансирање програма из буџета путем јавног конкурса .</w:t>
      </w:r>
    </w:p>
    <w:p w:rsidR="00A83E3C" w:rsidRDefault="00A83E3C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Годишњи план расписивања јавних конкурса Општинско веће објављује најкасније до 31.јануара на званичној интернет страници и доставља Канцеларији за сарадњу са цивилним друштвом.</w:t>
      </w:r>
    </w:p>
    <w:p w:rsidR="00A83E3C" w:rsidRDefault="00A83E3C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E3C" w:rsidRDefault="00A83E3C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конкурс садржи:</w:t>
      </w:r>
    </w:p>
    <w:p w:rsidR="00A83E3C" w:rsidRDefault="00A83E3C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-износ средстава за расподелу по областима ,</w:t>
      </w:r>
    </w:p>
    <w:p w:rsidR="00A83E3C" w:rsidRDefault="00A83E3C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6B8">
        <w:rPr>
          <w:rFonts w:ascii="Times New Roman" w:hAnsi="Times New Roman" w:cs="Times New Roman"/>
          <w:sz w:val="24"/>
          <w:szCs w:val="24"/>
        </w:rPr>
        <w:t>рок за достављање пројеката,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-документацију која се подноси уз пријаву,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-процедуру и рок за пријављивање,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-рок за доношење одлуке о додели средстава и 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-остале неопходне податке за реализацију конкурса.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B8" w:rsidRDefault="009646B8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6.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на конкурс подносе се Комисији за расподелу средстава удружењима коју именује Општинско веће посебним решењем.</w:t>
      </w: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из предходног става има председника и четири члана.</w:t>
      </w: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 Комисије дужни су да потпишу изјаву да немају приватан интерес у вези са радом и одлучивањем Комисије односно да нису у сукобу интереса.</w:t>
      </w: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Комисију могу бити именована и лица представници стучне јавности.</w:t>
      </w:r>
    </w:p>
    <w:p w:rsidR="009646B8" w:rsidRDefault="009646B8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1C5A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учне и административне послове за потребе комисије обавља Општинска управа Гаџин Хан.</w:t>
      </w:r>
    </w:p>
    <w:p w:rsidR="00A82CB9" w:rsidRDefault="00A82CB9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B8" w:rsidRDefault="009646B8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A82CB9" w:rsidRDefault="00A82CB9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на конкурс подносе се у року од 15 дана од дана објављивања конкурса Комисији на једниственом обрасцу који је саставни део конкурсне документације.</w:t>
      </w:r>
    </w:p>
    <w:p w:rsidR="009646B8" w:rsidRDefault="009646B8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Пријаве п</w:t>
      </w:r>
      <w:r w:rsidR="001C5A85">
        <w:rPr>
          <w:rFonts w:ascii="Times New Roman" w:hAnsi="Times New Roman" w:cs="Times New Roman"/>
          <w:sz w:val="24"/>
          <w:szCs w:val="24"/>
        </w:rPr>
        <w:t>ристигле након предвиђеног рока</w:t>
      </w:r>
      <w:r>
        <w:rPr>
          <w:rFonts w:ascii="Times New Roman" w:hAnsi="Times New Roman" w:cs="Times New Roman"/>
          <w:sz w:val="24"/>
          <w:szCs w:val="24"/>
        </w:rPr>
        <w:t>, пријаве које нису поднете од стране овлашћених лица, прија</w:t>
      </w:r>
      <w:r w:rsidR="001C5A85">
        <w:rPr>
          <w:rFonts w:ascii="Times New Roman" w:hAnsi="Times New Roman" w:cs="Times New Roman"/>
          <w:sz w:val="24"/>
          <w:szCs w:val="24"/>
        </w:rPr>
        <w:t>ве са непотпуном документацијом</w:t>
      </w:r>
      <w:r>
        <w:rPr>
          <w:rFonts w:ascii="Times New Roman" w:hAnsi="Times New Roman" w:cs="Times New Roman"/>
          <w:sz w:val="24"/>
          <w:szCs w:val="24"/>
        </w:rPr>
        <w:t>, пријаве поднете на неодговарајућем обрасцу</w:t>
      </w:r>
      <w:r w:rsidR="00A82CB9">
        <w:rPr>
          <w:rFonts w:ascii="Times New Roman" w:hAnsi="Times New Roman" w:cs="Times New Roman"/>
          <w:sz w:val="24"/>
          <w:szCs w:val="24"/>
        </w:rPr>
        <w:t xml:space="preserve"> или за намене супротне овом конкурсу као и непотписане пријаве ,неће се разматрати.</w:t>
      </w:r>
    </w:p>
    <w:p w:rsidR="00A82CB9" w:rsidRDefault="00A82CB9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Неће се узимати у разматрање пријаве од стране подносиоца којима су додељена средстава по основу предходних конкурса, а нису измирили преузете обавезе по тим конкурсима, или нису поднели детаљан извештај о њиховој реализацији, са доказима о наменском трошењу добијених средстава.</w:t>
      </w:r>
    </w:p>
    <w:p w:rsidR="00A82CB9" w:rsidRDefault="00A82CB9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CB9" w:rsidRDefault="00A82CB9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A82CB9" w:rsidRDefault="00A82CB9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CB9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и доставља је Општинском већу на одлучивање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 из става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B2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конкурса имају право увида у поднете пријаве и приложену документацију у року од 3 радна дана од дана објављаивања листе из става 1. овог члана .</w:t>
      </w:r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листу из става 1. Овог члана учесници конкурса имају право приговора у року од 8 дана од дана њеног објављивања.</w:t>
      </w:r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образложена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2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243" w:rsidRDefault="002E7243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из става 6.</w:t>
      </w:r>
      <w:r w:rsidR="00DC1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 w:rsidR="00DC1C5F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C1C5F">
        <w:rPr>
          <w:rFonts w:ascii="Times New Roman" w:hAnsi="Times New Roman" w:cs="Times New Roman"/>
          <w:sz w:val="24"/>
          <w:szCs w:val="24"/>
        </w:rPr>
        <w:t>.</w:t>
      </w:r>
    </w:p>
    <w:p w:rsidR="00DC1C5F" w:rsidRDefault="00DC1C5F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C5F" w:rsidRDefault="00DC1C5F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DC1C5F" w:rsidRDefault="00DC1C5F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C5F" w:rsidRDefault="008F518F" w:rsidP="0061664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DC1C5F">
        <w:rPr>
          <w:rFonts w:ascii="Times New Roman" w:hAnsi="Times New Roman" w:cs="Times New Roman"/>
          <w:sz w:val="24"/>
          <w:szCs w:val="24"/>
        </w:rPr>
        <w:t>бор програма који ће се финансирати средствима буџета општине Гаџин Хан врши се применом следећих критеријумима:</w:t>
      </w:r>
    </w:p>
    <w:p w:rsidR="008F518F" w:rsidRDefault="008F518F" w:rsidP="00F00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C5F" w:rsidRDefault="00DC1C5F" w:rsidP="00DC1C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Референце програма:област у којој се реализује програм, дужина трајања програма, број корисника програма,могућност развијања програма и његова одрживост</w:t>
      </w:r>
      <w:r w:rsidR="00662A2A">
        <w:rPr>
          <w:rFonts w:ascii="Times New Roman" w:hAnsi="Times New Roman" w:cs="Times New Roman"/>
          <w:sz w:val="24"/>
          <w:szCs w:val="24"/>
        </w:rPr>
        <w:t>,</w:t>
      </w:r>
    </w:p>
    <w:p w:rsidR="00662A2A" w:rsidRDefault="008F518F" w:rsidP="00DC1C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Циљеви који се постижу:обим задовољавања јавног интереса, степен унапређења области у који се програм спроводи,</w:t>
      </w:r>
    </w:p>
    <w:p w:rsidR="008F518F" w:rsidRDefault="008F518F" w:rsidP="00DC1C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Суфинансирање програма из других извора:сопствених прихода,буџета Републике Србије, аутономне покрајне или јединице локалне самоупрве, фондова Европске уније, поклона, донација, легата, кредита и друго, у случају недостајућег дела средстава за финансирање програма ,</w:t>
      </w:r>
    </w:p>
    <w:p w:rsidR="008F518F" w:rsidRDefault="008F518F" w:rsidP="008F51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Законитост и ефиканост коришћења средстава и одрживост ранијих програма: ако су раније коришћена средста буџета, дали су испуњене уговорене обавезе. </w:t>
      </w:r>
    </w:p>
    <w:p w:rsidR="008F518F" w:rsidRDefault="008F518F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776" w:rsidRDefault="003D777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776" w:rsidRDefault="003D7776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10.</w:t>
      </w:r>
      <w:proofErr w:type="gramEnd"/>
    </w:p>
    <w:p w:rsidR="003D7776" w:rsidRDefault="003D777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776" w:rsidRDefault="003D7776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Средстава која су у складу са овом Одлуком,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председника општине и удружења.</w:t>
      </w:r>
    </w:p>
    <w:p w:rsidR="00D66B87" w:rsidRDefault="003D7776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</w:t>
      </w:r>
      <w:r w:rsidR="00E10B21">
        <w:rPr>
          <w:rFonts w:ascii="Times New Roman" w:hAnsi="Times New Roman" w:cs="Times New Roman"/>
          <w:sz w:val="24"/>
          <w:szCs w:val="24"/>
        </w:rPr>
        <w:t>ретне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lastRenderedPageBreak/>
        <w:t>уговорних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B2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E10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обезбеђења и преносе средстава, инструменте обезбеђења за случај ненаменског трошења с</w:t>
      </w:r>
      <w:r w:rsidR="009355CB">
        <w:rPr>
          <w:rFonts w:ascii="Times New Roman" w:hAnsi="Times New Roman" w:cs="Times New Roman"/>
          <w:sz w:val="24"/>
          <w:szCs w:val="24"/>
        </w:rPr>
        <w:t>редстава обе</w:t>
      </w:r>
      <w:r>
        <w:rPr>
          <w:rFonts w:ascii="Times New Roman" w:hAnsi="Times New Roman" w:cs="Times New Roman"/>
          <w:sz w:val="24"/>
          <w:szCs w:val="24"/>
        </w:rPr>
        <w:t>збеђених за реализацију програма, односно за случај неизвршења уговорне обавезе –предмета програма</w:t>
      </w:r>
      <w:r w:rsidR="009355CB">
        <w:rPr>
          <w:rFonts w:ascii="Times New Roman" w:hAnsi="Times New Roman" w:cs="Times New Roman"/>
          <w:sz w:val="24"/>
          <w:szCs w:val="24"/>
        </w:rPr>
        <w:t>.</w:t>
      </w:r>
    </w:p>
    <w:p w:rsidR="00D66B87" w:rsidRPr="00E10B21" w:rsidRDefault="00E10B21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Уговор  из става </w:t>
      </w:r>
      <w:r w:rsidR="009D7FE5">
        <w:rPr>
          <w:rFonts w:ascii="Times New Roman" w:hAnsi="Times New Roman" w:cs="Times New Roman"/>
          <w:sz w:val="24"/>
          <w:szCs w:val="24"/>
        </w:rPr>
        <w:t xml:space="preserve">2. овог члана </w:t>
      </w:r>
      <w:r>
        <w:rPr>
          <w:rFonts w:ascii="Times New Roman" w:hAnsi="Times New Roman" w:cs="Times New Roman"/>
          <w:sz w:val="24"/>
          <w:szCs w:val="24"/>
        </w:rPr>
        <w:t>закључује начелник Општинске управе</w:t>
      </w:r>
      <w:r w:rsidR="00D82E9B">
        <w:rPr>
          <w:rFonts w:ascii="Times New Roman" w:hAnsi="Times New Roman" w:cs="Times New Roman"/>
          <w:sz w:val="24"/>
          <w:szCs w:val="24"/>
        </w:rPr>
        <w:t xml:space="preserve"> са корисником средстава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B87" w:rsidRDefault="00D66B87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D66B87" w:rsidRDefault="00D66B87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776" w:rsidRDefault="00D66B87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прати реализацију програма за који су одобрена средстава</w:t>
      </w:r>
      <w:r w:rsidR="003D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складу са овом Одлуком .</w:t>
      </w:r>
    </w:p>
    <w:p w:rsidR="00D66B87" w:rsidRDefault="00D66B87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односно реализатор програма је дужно да надлежном органу омогући праћење реализације програма.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Default="008E1F96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Default="008E1F96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израђује периодичне и завршне наративне и финансијске извештаје.</w:t>
      </w:r>
    </w:p>
    <w:p w:rsidR="008E1F96" w:rsidRDefault="008E1F96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Периодични и завршни наративни извештај из става 1. овог члана садржи: детаљан опис активности и резултата реализације програма у односу на планиране активности дефинисане уговором,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средстава.</w:t>
      </w:r>
    </w:p>
    <w:p w:rsidR="008E1F96" w:rsidRDefault="008E1F96" w:rsidP="006166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Периодични и завршни финансијски извештаји из става 1.овог члана садржи:приказ буџета , који је саставни део уговора, са прегледом свих трошкова који су настали током извештајног периода , као и целокупну документацију која оправдава настале трошкове.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Default="008E1F96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доставља периодичне и завршне наративне и финансијске извештаје у роковима предвиђеним закљученим уговором.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Default="008E1F96" w:rsidP="00F4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14.</w:t>
      </w:r>
    </w:p>
    <w:p w:rsidR="008E1F96" w:rsidRDefault="008E1F96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F96" w:rsidRPr="00AD5C14" w:rsidRDefault="008E1F96" w:rsidP="00D67E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D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AD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D5C1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D5C1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AD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1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D5C14">
        <w:rPr>
          <w:rFonts w:ascii="Times New Roman" w:hAnsi="Times New Roman" w:cs="Times New Roman"/>
          <w:sz w:val="24"/>
          <w:szCs w:val="24"/>
        </w:rPr>
        <w:t xml:space="preserve"> Општинском већу на усвајању.</w:t>
      </w:r>
      <w:proofErr w:type="gramEnd"/>
    </w:p>
    <w:p w:rsidR="00FE4B95" w:rsidRDefault="00FE4B95" w:rsidP="00D67E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контоли коришћења</w:t>
      </w:r>
      <w:r w:rsidR="00745C76">
        <w:rPr>
          <w:rFonts w:ascii="Times New Roman" w:hAnsi="Times New Roman" w:cs="Times New Roman"/>
          <w:sz w:val="24"/>
          <w:szCs w:val="24"/>
        </w:rPr>
        <w:t xml:space="preserve"> додељених средстава Општинском већу о</w:t>
      </w:r>
      <w:r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745C76">
        <w:rPr>
          <w:rFonts w:ascii="Times New Roman" w:hAnsi="Times New Roman" w:cs="Times New Roman"/>
          <w:sz w:val="24"/>
          <w:szCs w:val="24"/>
        </w:rPr>
        <w:t>Гаџин Хан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B95" w:rsidRDefault="00FE4B95" w:rsidP="00D67E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Комисија утврди да се додељена средства ненаменски користе , или да постоје друге неправилности дужна је да изв</w:t>
      </w:r>
      <w:r w:rsidR="00F4656F">
        <w:rPr>
          <w:rFonts w:ascii="Times New Roman" w:hAnsi="Times New Roman" w:cs="Times New Roman"/>
          <w:sz w:val="24"/>
          <w:szCs w:val="24"/>
        </w:rPr>
        <w:t>ештај о томе достави Општинском већу</w:t>
      </w:r>
      <w:r>
        <w:rPr>
          <w:rFonts w:ascii="Times New Roman" w:hAnsi="Times New Roman" w:cs="Times New Roman"/>
          <w:sz w:val="24"/>
          <w:szCs w:val="24"/>
        </w:rPr>
        <w:t>, ради доношења решења о раскиду уговора .</w:t>
      </w:r>
    </w:p>
    <w:p w:rsidR="00FE4B95" w:rsidRDefault="00FE4B95" w:rsidP="00D67E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Раскидом уговора корисник је у обавези да врати целокупни износ додељених средстава са законском затезном каматом од дана трансфера средстава,</w:t>
      </w:r>
      <w:r w:rsidR="00745C76">
        <w:rPr>
          <w:rFonts w:ascii="Times New Roman" w:hAnsi="Times New Roman" w:cs="Times New Roman"/>
          <w:sz w:val="24"/>
          <w:szCs w:val="24"/>
        </w:rPr>
        <w:t xml:space="preserve"> а наредне две</w:t>
      </w:r>
      <w:r>
        <w:rPr>
          <w:rFonts w:ascii="Times New Roman" w:hAnsi="Times New Roman" w:cs="Times New Roman"/>
          <w:sz w:val="24"/>
          <w:szCs w:val="24"/>
        </w:rPr>
        <w:t xml:space="preserve"> године не може учествовати по конкурсу за расподелу средстава у смислу ове Одлуке.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76" w:rsidRDefault="00745C76" w:rsidP="0074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15.</w:t>
      </w:r>
    </w:p>
    <w:p w:rsidR="00745C76" w:rsidRDefault="00745C76" w:rsidP="00745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76" w:rsidRDefault="00745C76" w:rsidP="00D67E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важи Одлука о ближим критеријумима,начину и поступку расподеле средстава Удружењима грађана („Службени лист града Ниша“,број 7/2008).</w:t>
      </w:r>
    </w:p>
    <w:p w:rsidR="00745C76" w:rsidRDefault="00745C76" w:rsidP="0074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70B" w:rsidRDefault="00745C76" w:rsidP="0074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</w:t>
      </w:r>
      <w:r w:rsidR="0021370B">
        <w:rPr>
          <w:rFonts w:ascii="Times New Roman" w:hAnsi="Times New Roman" w:cs="Times New Roman"/>
          <w:sz w:val="24"/>
          <w:szCs w:val="24"/>
        </w:rPr>
        <w:t>.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0B" w:rsidRDefault="0021370B" w:rsidP="00F465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листу града Ниша“.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: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дана                     2018.године.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0B" w:rsidRDefault="0021370B" w:rsidP="00213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70B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ПРЕДСЕДНИК</w:t>
      </w:r>
    </w:p>
    <w:p w:rsidR="0021370B" w:rsidRPr="008F518F" w:rsidRDefault="0021370B" w:rsidP="008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Марија Цветковић</w:t>
      </w:r>
    </w:p>
    <w:sectPr w:rsidR="0021370B" w:rsidRPr="008F518F" w:rsidSect="00F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809"/>
    <w:multiLevelType w:val="hybridMultilevel"/>
    <w:tmpl w:val="8B025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66EEA"/>
    <w:rsid w:val="0007782A"/>
    <w:rsid w:val="001C5A85"/>
    <w:rsid w:val="0021370B"/>
    <w:rsid w:val="002E7243"/>
    <w:rsid w:val="003C6A63"/>
    <w:rsid w:val="003D7776"/>
    <w:rsid w:val="004139FE"/>
    <w:rsid w:val="00471A48"/>
    <w:rsid w:val="004C0FB0"/>
    <w:rsid w:val="005574E8"/>
    <w:rsid w:val="005A19F5"/>
    <w:rsid w:val="005F3FAD"/>
    <w:rsid w:val="0061664F"/>
    <w:rsid w:val="00662A2A"/>
    <w:rsid w:val="007350B0"/>
    <w:rsid w:val="00745C76"/>
    <w:rsid w:val="00752E35"/>
    <w:rsid w:val="007A616A"/>
    <w:rsid w:val="00876B4B"/>
    <w:rsid w:val="008E1F96"/>
    <w:rsid w:val="008F518F"/>
    <w:rsid w:val="009168BD"/>
    <w:rsid w:val="009355CB"/>
    <w:rsid w:val="009646B8"/>
    <w:rsid w:val="009D7FE5"/>
    <w:rsid w:val="00A106EB"/>
    <w:rsid w:val="00A255E0"/>
    <w:rsid w:val="00A54D9F"/>
    <w:rsid w:val="00A61294"/>
    <w:rsid w:val="00A65C05"/>
    <w:rsid w:val="00A82CB9"/>
    <w:rsid w:val="00A83E3C"/>
    <w:rsid w:val="00AD5C14"/>
    <w:rsid w:val="00AF51D2"/>
    <w:rsid w:val="00AF656D"/>
    <w:rsid w:val="00BA3AA3"/>
    <w:rsid w:val="00D45DEB"/>
    <w:rsid w:val="00D46527"/>
    <w:rsid w:val="00D66B87"/>
    <w:rsid w:val="00D67E77"/>
    <w:rsid w:val="00D82E9B"/>
    <w:rsid w:val="00DC1C5F"/>
    <w:rsid w:val="00E10B21"/>
    <w:rsid w:val="00E15F1C"/>
    <w:rsid w:val="00E35648"/>
    <w:rsid w:val="00EA2C0F"/>
    <w:rsid w:val="00EB0B2B"/>
    <w:rsid w:val="00F00153"/>
    <w:rsid w:val="00F262D9"/>
    <w:rsid w:val="00F4656F"/>
    <w:rsid w:val="00FE4B9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CC3E-BBFB-4547-9F00-AF63C1A6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2018-06-01T11:17:00Z</cp:lastPrinted>
  <dcterms:created xsi:type="dcterms:W3CDTF">2018-07-03T09:29:00Z</dcterms:created>
  <dcterms:modified xsi:type="dcterms:W3CDTF">2018-07-03T09:29:00Z</dcterms:modified>
</cp:coreProperties>
</file>