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06525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6525F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0B1A4B">
        <w:rPr>
          <w:rFonts w:ascii="Arial" w:hAnsi="Arial" w:cs="Arial"/>
          <w:sz w:val="22"/>
          <w:szCs w:val="22"/>
          <w:lang w:val="sr-Latn-CS"/>
        </w:rPr>
        <w:t>7</w:t>
      </w:r>
      <w:r w:rsidR="0006525F">
        <w:rPr>
          <w:rFonts w:ascii="Arial" w:hAnsi="Arial" w:cs="Arial"/>
          <w:sz w:val="22"/>
          <w:szCs w:val="22"/>
          <w:lang w:val="sr-Cyrl-CS"/>
        </w:rPr>
        <w:t>,</w:t>
      </w:r>
      <w:r w:rsidR="000B1A4B">
        <w:rPr>
          <w:rFonts w:ascii="Arial" w:hAnsi="Arial" w:cs="Arial"/>
          <w:sz w:val="22"/>
          <w:szCs w:val="22"/>
        </w:rPr>
        <w:t>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06525F">
        <w:rPr>
          <w:rFonts w:ascii="Arial" w:hAnsi="Arial" w:cs="Arial"/>
          <w:sz w:val="22"/>
          <w:szCs w:val="22"/>
          <w:lang w:val="ru-RU"/>
        </w:rPr>
        <w:t>618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06525F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6525F">
        <w:rPr>
          <w:rFonts w:ascii="Arial" w:hAnsi="Arial" w:cs="Arial"/>
          <w:sz w:val="22"/>
          <w:szCs w:val="22"/>
          <w:lang w:val="sr-Latn-CS"/>
        </w:rPr>
        <w:t>1</w:t>
      </w:r>
      <w:r w:rsidR="0006525F">
        <w:rPr>
          <w:rFonts w:ascii="Arial" w:hAnsi="Arial" w:cs="Arial"/>
          <w:sz w:val="22"/>
          <w:szCs w:val="22"/>
        </w:rPr>
        <w:t>7</w:t>
      </w:r>
      <w:r w:rsidR="00C51995">
        <w:rPr>
          <w:rFonts w:ascii="Arial" w:hAnsi="Arial" w:cs="Arial"/>
          <w:sz w:val="22"/>
          <w:szCs w:val="22"/>
          <w:lang w:val="sr-Latn-CS"/>
        </w:rPr>
        <w:t>.0</w:t>
      </w:r>
      <w:r w:rsidR="0006525F">
        <w:rPr>
          <w:rFonts w:ascii="Arial" w:hAnsi="Arial" w:cs="Arial"/>
          <w:sz w:val="22"/>
          <w:szCs w:val="22"/>
        </w:rPr>
        <w:t>7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B7F8C">
        <w:rPr>
          <w:rFonts w:ascii="Arial" w:hAnsi="Arial" w:cs="Arial"/>
          <w:sz w:val="22"/>
          <w:szCs w:val="22"/>
          <w:lang w:val="sr-Latn-CS"/>
        </w:rPr>
        <w:t>30</w:t>
      </w:r>
      <w:r w:rsidR="0006525F">
        <w:rPr>
          <w:rFonts w:ascii="Arial" w:hAnsi="Arial" w:cs="Arial"/>
          <w:sz w:val="22"/>
          <w:szCs w:val="22"/>
        </w:rPr>
        <w:t xml:space="preserve">. јула 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9C75F8" w:rsidRPr="00625A0D" w:rsidRDefault="009C75F8" w:rsidP="009C75F8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Из средстава утврђених Одлуком о</w:t>
      </w:r>
      <w:r>
        <w:rPr>
          <w:rFonts w:ascii="Arial" w:hAnsi="Arial" w:cs="Arial"/>
          <w:sz w:val="22"/>
          <w:szCs w:val="22"/>
          <w:lang w:val="sr-Cyrl-CS"/>
        </w:rPr>
        <w:t xml:space="preserve"> првом ребалансу б</w:t>
      </w:r>
      <w:r w:rsidRPr="00642BA6">
        <w:rPr>
          <w:rFonts w:ascii="Arial" w:hAnsi="Arial" w:cs="Arial"/>
          <w:sz w:val="22"/>
          <w:szCs w:val="22"/>
          <w:lang w:val="sr-Cyrl-CS"/>
        </w:rPr>
        <w:t>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8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130/2017,</w:t>
      </w:r>
      <w:r w:rsidR="00865475">
        <w:rPr>
          <w:rFonts w:ascii="Arial" w:hAnsi="Arial" w:cs="Arial"/>
          <w:sz w:val="22"/>
          <w:szCs w:val="22"/>
        </w:rPr>
        <w:t xml:space="preserve"> 55/2018</w:t>
      </w:r>
      <w:r w:rsidRPr="00642BA6">
        <w:rPr>
          <w:rFonts w:ascii="Arial" w:hAnsi="Arial" w:cs="Arial"/>
          <w:sz w:val="22"/>
          <w:szCs w:val="22"/>
          <w:lang w:val="ru-RU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>:</w:t>
      </w:r>
    </w:p>
    <w:p w:rsidR="009C75F8" w:rsidRPr="00797BB6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9C75F8" w:rsidRPr="00797BB6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Опште услуге локалне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е</w:t>
      </w:r>
    </w:p>
    <w:p w:rsidR="009C75F8" w:rsidRPr="00797BB6" w:rsidRDefault="009C75F8" w:rsidP="009C75F8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А 0009 – Средства резерве</w:t>
      </w:r>
    </w:p>
    <w:p w:rsidR="009C75F8" w:rsidRPr="00797BB6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9C75F8" w:rsidRPr="00797BB6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C75F8" w:rsidRPr="00642BA6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9C75F8" w:rsidRPr="00642BA6" w:rsidRDefault="009C75F8" w:rsidP="009C75F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C75F8" w:rsidRDefault="009C75F8" w:rsidP="009C75F8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>
        <w:rPr>
          <w:rFonts w:ascii="Arial" w:hAnsi="Arial" w:cs="Arial"/>
          <w:b/>
          <w:sz w:val="22"/>
          <w:szCs w:val="22"/>
          <w:lang w:val="sr-Latn-CS"/>
        </w:rPr>
        <w:t>2</w:t>
      </w:r>
      <w:r>
        <w:rPr>
          <w:rFonts w:ascii="Arial" w:hAnsi="Arial" w:cs="Arial"/>
          <w:b/>
          <w:sz w:val="22"/>
          <w:szCs w:val="22"/>
        </w:rPr>
        <w:t>86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  <w:lang w:val="sr-Cyrl-CS"/>
        </w:rPr>
        <w:t>двестотинеосамдесетшестхиљада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Народној библиотеци ,,Бранко Миљковић,, Гаџин Хан за исплату јубиларних награда по уговору о вансудском поравнању за 4 (четири) запослена и 3 (три) бивша запослена.</w:t>
      </w:r>
    </w:p>
    <w:p w:rsidR="009C75F8" w:rsidRDefault="009C75F8" w:rsidP="009C75F8">
      <w:pPr>
        <w:rPr>
          <w:rFonts w:ascii="Arial" w:hAnsi="Arial" w:cs="Arial"/>
          <w:sz w:val="22"/>
          <w:szCs w:val="22"/>
          <w:lang w:val="sr-Cyrl-CS"/>
        </w:rPr>
      </w:pPr>
    </w:p>
    <w:p w:rsidR="009C75F8" w:rsidRPr="00642BA6" w:rsidRDefault="009C75F8" w:rsidP="009C75F8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9C75F8" w:rsidRPr="00797BB6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9C75F8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5.02 – Народна библиотека ,,Бранко Миљковић,,</w:t>
      </w:r>
    </w:p>
    <w:p w:rsidR="009C75F8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13– Развој културе и информисања</w:t>
      </w:r>
    </w:p>
    <w:p w:rsidR="009C75F8" w:rsidRPr="00797BB6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820- Услуге културе</w:t>
      </w:r>
    </w:p>
    <w:p w:rsidR="009C75F8" w:rsidRPr="00865475" w:rsidRDefault="009C75F8" w:rsidP="009C75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  <w:r w:rsidR="00865475">
        <w:rPr>
          <w:rFonts w:ascii="Arial" w:hAnsi="Arial" w:cs="Arial"/>
          <w:b/>
          <w:sz w:val="22"/>
          <w:szCs w:val="22"/>
          <w:lang w:val="sr-Cyrl-CS"/>
        </w:rPr>
        <w:t xml:space="preserve">       Позиција 130/1</w:t>
      </w:r>
    </w:p>
    <w:p w:rsidR="009C75F8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</w:t>
      </w:r>
      <w:r>
        <w:rPr>
          <w:rFonts w:ascii="Arial" w:hAnsi="Arial" w:cs="Arial"/>
          <w:b/>
          <w:sz w:val="22"/>
          <w:szCs w:val="22"/>
          <w:lang w:val="sr-Cyrl-CS"/>
        </w:rPr>
        <w:t>16000 – Награде запосленима и остали посебни расходи</w:t>
      </w:r>
    </w:p>
    <w:p w:rsidR="00A940AA" w:rsidRDefault="00A940AA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AB0470" w:rsidRDefault="009C75F8" w:rsidP="00AB04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AB0470">
        <w:rPr>
          <w:rFonts w:ascii="Arial" w:hAnsi="Arial" w:cs="Arial"/>
          <w:sz w:val="22"/>
          <w:szCs w:val="22"/>
          <w:lang w:val="sr-Cyrl-CS"/>
        </w:rPr>
        <w:t>О реализацији овог решења стараће се Служба за буџет, финансије и пореску администрацију.</w:t>
      </w:r>
    </w:p>
    <w:p w:rsidR="00AB0470" w:rsidRDefault="00AB0470" w:rsidP="00AB0470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AB0470" w:rsidRDefault="00AB0470" w:rsidP="00AB0470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AB0470" w:rsidRPr="00AB0470" w:rsidRDefault="00AB0470" w:rsidP="00AB0470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3C2DFE" w:rsidRPr="00AB0470" w:rsidRDefault="002A10F1" w:rsidP="00AB0470">
      <w:pPr>
        <w:ind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B0470"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2A10F1" w:rsidRDefault="002A10F1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B0470" w:rsidRDefault="002A10F1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 установљено је да на позицији </w:t>
      </w:r>
      <w:r w:rsidR="000B4BA7">
        <w:rPr>
          <w:rFonts w:ascii="Arial" w:hAnsi="Arial" w:cs="Arial"/>
          <w:sz w:val="22"/>
          <w:szCs w:val="22"/>
          <w:lang w:val="sr-Cyrl-CS"/>
        </w:rPr>
        <w:t xml:space="preserve">130/1, економска класификација 416100- Награде запосленима и остали посебни расходи нису планирана средства у довољном износу. Наиме, са </w:t>
      </w:r>
    </w:p>
    <w:p w:rsidR="00AB0470" w:rsidRDefault="000B4BA7" w:rsidP="00AB047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>4</w:t>
      </w:r>
      <w:r w:rsidR="00AB047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(четири) запослена</w:t>
      </w:r>
      <w:r w:rsidR="00AB0470">
        <w:rPr>
          <w:rFonts w:ascii="Arial" w:hAnsi="Arial" w:cs="Arial"/>
          <w:sz w:val="22"/>
          <w:szCs w:val="22"/>
          <w:lang w:val="sr-Cyrl-CS"/>
        </w:rPr>
        <w:t xml:space="preserve"> и 3 (три) бивша запослена склопљени су уговори о вансудском поравнању. У 2015.,2016. и 2017. години исплаћене су им јубиларне награде у висини</w:t>
      </w:r>
      <w:r w:rsidR="00AB0470" w:rsidRPr="00AB04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B0470">
        <w:rPr>
          <w:rFonts w:ascii="Arial" w:hAnsi="Arial" w:cs="Arial"/>
          <w:sz w:val="22"/>
          <w:szCs w:val="22"/>
          <w:lang w:val="sr-Cyrl-CS"/>
        </w:rPr>
        <w:t>просечне нето зараде по запосленом, а Посебан колективни уговор за установе културе предвиђа исплату у висини просечне бруто зараде. Од</w:t>
      </w:r>
      <w:r w:rsidR="00AB0470" w:rsidRPr="007C7DE1">
        <w:rPr>
          <w:rFonts w:ascii="Arial" w:hAnsi="Arial" w:cs="Arial"/>
          <w:sz w:val="22"/>
          <w:szCs w:val="22"/>
          <w:lang w:val="sr-Cyrl-CS"/>
        </w:rPr>
        <w:t xml:space="preserve">луком о </w:t>
      </w:r>
      <w:r w:rsidR="00AB0470">
        <w:rPr>
          <w:rFonts w:ascii="Arial" w:hAnsi="Arial" w:cs="Arial"/>
          <w:sz w:val="22"/>
          <w:szCs w:val="22"/>
          <w:lang w:val="sr-Cyrl-CS"/>
        </w:rPr>
        <w:t>првом ребалансу буџета</w:t>
      </w:r>
      <w:r w:rsidR="00AB0470" w:rsidRPr="007C7DE1">
        <w:rPr>
          <w:rFonts w:ascii="Arial" w:hAnsi="Arial" w:cs="Arial"/>
          <w:sz w:val="22"/>
          <w:szCs w:val="22"/>
          <w:lang w:val="sr-Cyrl-CS"/>
        </w:rPr>
        <w:t xml:space="preserve"> општине Гаџин Хан  </w:t>
      </w:r>
      <w:r w:rsidR="00AB0470">
        <w:rPr>
          <w:rFonts w:ascii="Arial" w:hAnsi="Arial" w:cs="Arial"/>
          <w:sz w:val="22"/>
          <w:szCs w:val="22"/>
          <w:lang w:val="sr-Cyrl-CS"/>
        </w:rPr>
        <w:t xml:space="preserve">за 2018.годину нису предвиђена средства за ову исплату, па се из тог разлога средства обезбеђују из текуће буџетске резерве.. </w:t>
      </w:r>
    </w:p>
    <w:p w:rsidR="002A10F1" w:rsidRDefault="002A10F1" w:rsidP="00AB0470">
      <w:pPr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865475">
        <w:rPr>
          <w:rFonts w:ascii="Arial" w:hAnsi="Arial" w:cs="Arial"/>
          <w:sz w:val="22"/>
          <w:szCs w:val="22"/>
          <w:lang w:val="sr-Latn-CS"/>
        </w:rPr>
        <w:t>420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E1504D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862334" w:rsidP="00500C12">
      <w:pPr>
        <w:rPr>
          <w:rFonts w:ascii="Arial" w:hAnsi="Arial" w:cs="Arial"/>
          <w:sz w:val="22"/>
          <w:szCs w:val="22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865475">
        <w:rPr>
          <w:rFonts w:ascii="Arial" w:hAnsi="Arial" w:cs="Arial"/>
          <w:sz w:val="22"/>
          <w:szCs w:val="22"/>
        </w:rPr>
        <w:t>30</w:t>
      </w:r>
      <w:r w:rsidR="003363F8">
        <w:rPr>
          <w:rFonts w:ascii="Arial" w:hAnsi="Arial" w:cs="Arial"/>
          <w:sz w:val="22"/>
          <w:szCs w:val="22"/>
          <w:lang w:val="sr-Cyrl-CS"/>
        </w:rPr>
        <w:t>.0</w:t>
      </w:r>
      <w:r w:rsidR="00AB0470">
        <w:rPr>
          <w:rFonts w:ascii="Arial" w:hAnsi="Arial" w:cs="Arial"/>
          <w:sz w:val="22"/>
          <w:szCs w:val="22"/>
          <w:lang w:val="sr-Cyrl-CS"/>
        </w:rPr>
        <w:t>7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865475" w:rsidRPr="00865475" w:rsidRDefault="00865475" w:rsidP="00500C12">
      <w:pPr>
        <w:rPr>
          <w:rFonts w:ascii="Arial" w:hAnsi="Arial" w:cs="Arial"/>
          <w:sz w:val="22"/>
          <w:szCs w:val="22"/>
        </w:rPr>
      </w:pPr>
    </w:p>
    <w:p w:rsidR="00337121" w:rsidRDefault="00337121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6525F"/>
    <w:rsid w:val="000762E5"/>
    <w:rsid w:val="00097244"/>
    <w:rsid w:val="000A5B58"/>
    <w:rsid w:val="000B1899"/>
    <w:rsid w:val="000B1A4B"/>
    <w:rsid w:val="000B4BA7"/>
    <w:rsid w:val="000B7F8C"/>
    <w:rsid w:val="000E1033"/>
    <w:rsid w:val="000E5571"/>
    <w:rsid w:val="00106E97"/>
    <w:rsid w:val="001252DD"/>
    <w:rsid w:val="001469B9"/>
    <w:rsid w:val="00147C54"/>
    <w:rsid w:val="00155265"/>
    <w:rsid w:val="00173ABC"/>
    <w:rsid w:val="00187CE5"/>
    <w:rsid w:val="00191C8B"/>
    <w:rsid w:val="0019782B"/>
    <w:rsid w:val="001A2B3C"/>
    <w:rsid w:val="001A57D4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31149"/>
    <w:rsid w:val="00267060"/>
    <w:rsid w:val="002726ED"/>
    <w:rsid w:val="00274EC8"/>
    <w:rsid w:val="00283088"/>
    <w:rsid w:val="002845AF"/>
    <w:rsid w:val="0029542F"/>
    <w:rsid w:val="002A10F1"/>
    <w:rsid w:val="002B7A6B"/>
    <w:rsid w:val="002D2CDD"/>
    <w:rsid w:val="002D326E"/>
    <w:rsid w:val="002E2A74"/>
    <w:rsid w:val="002E3E2A"/>
    <w:rsid w:val="002E6D28"/>
    <w:rsid w:val="003165DE"/>
    <w:rsid w:val="00317188"/>
    <w:rsid w:val="00331D60"/>
    <w:rsid w:val="003327C6"/>
    <w:rsid w:val="00332A73"/>
    <w:rsid w:val="003363F8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11DD"/>
    <w:rsid w:val="00507023"/>
    <w:rsid w:val="005160CE"/>
    <w:rsid w:val="00525FE4"/>
    <w:rsid w:val="00527A74"/>
    <w:rsid w:val="005342CD"/>
    <w:rsid w:val="00542753"/>
    <w:rsid w:val="00572A74"/>
    <w:rsid w:val="0057480C"/>
    <w:rsid w:val="00580F79"/>
    <w:rsid w:val="005840E4"/>
    <w:rsid w:val="00584FB4"/>
    <w:rsid w:val="00591B1D"/>
    <w:rsid w:val="005936C3"/>
    <w:rsid w:val="005952B3"/>
    <w:rsid w:val="00596234"/>
    <w:rsid w:val="005C763D"/>
    <w:rsid w:val="005D4EF0"/>
    <w:rsid w:val="005E2F3D"/>
    <w:rsid w:val="005E4A6F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2E67"/>
    <w:rsid w:val="006B5FB8"/>
    <w:rsid w:val="006E5EF1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138B"/>
    <w:rsid w:val="00813956"/>
    <w:rsid w:val="00813D56"/>
    <w:rsid w:val="00815DFB"/>
    <w:rsid w:val="00816FAC"/>
    <w:rsid w:val="00821D90"/>
    <w:rsid w:val="00845F62"/>
    <w:rsid w:val="0085562A"/>
    <w:rsid w:val="00862334"/>
    <w:rsid w:val="00865475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C75F8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2F20"/>
    <w:rsid w:val="00A831F7"/>
    <w:rsid w:val="00A87594"/>
    <w:rsid w:val="00A940AA"/>
    <w:rsid w:val="00AA1720"/>
    <w:rsid w:val="00AA3232"/>
    <w:rsid w:val="00AA466C"/>
    <w:rsid w:val="00AB0470"/>
    <w:rsid w:val="00AB16CF"/>
    <w:rsid w:val="00AB6618"/>
    <w:rsid w:val="00AC0912"/>
    <w:rsid w:val="00AC7FAA"/>
    <w:rsid w:val="00AD12F2"/>
    <w:rsid w:val="00AF1636"/>
    <w:rsid w:val="00B0378E"/>
    <w:rsid w:val="00B07AB7"/>
    <w:rsid w:val="00B144B1"/>
    <w:rsid w:val="00B146D9"/>
    <w:rsid w:val="00B14E79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51995"/>
    <w:rsid w:val="00C57DC2"/>
    <w:rsid w:val="00C60BF4"/>
    <w:rsid w:val="00C62C53"/>
    <w:rsid w:val="00C711DB"/>
    <w:rsid w:val="00C8062E"/>
    <w:rsid w:val="00C83895"/>
    <w:rsid w:val="00C84E81"/>
    <w:rsid w:val="00CA67DD"/>
    <w:rsid w:val="00CB4F6E"/>
    <w:rsid w:val="00CC31B4"/>
    <w:rsid w:val="00CD5B76"/>
    <w:rsid w:val="00CF18E8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F49F-D4D2-4C2A-8F0E-4FFEBFFE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2018-07-30T10:52:00Z</cp:lastPrinted>
  <dcterms:created xsi:type="dcterms:W3CDTF">2018-07-31T09:41:00Z</dcterms:created>
  <dcterms:modified xsi:type="dcterms:W3CDTF">2018-07-31T09:41:00Z</dcterms:modified>
</cp:coreProperties>
</file>