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4F5AC8">
        <w:rPr>
          <w:rFonts w:ascii="Arial" w:hAnsi="Arial" w:cs="Arial"/>
          <w:sz w:val="22"/>
          <w:szCs w:val="22"/>
        </w:rPr>
        <w:t>93</w:t>
      </w:r>
      <w:r w:rsidR="00493065">
        <w:rPr>
          <w:rFonts w:ascii="Arial" w:hAnsi="Arial" w:cs="Arial"/>
          <w:sz w:val="22"/>
          <w:szCs w:val="22"/>
          <w:lang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F5AC8">
        <w:rPr>
          <w:rFonts w:ascii="Arial" w:hAnsi="Arial" w:cs="Arial"/>
          <w:sz w:val="22"/>
          <w:szCs w:val="22"/>
        </w:rPr>
        <w:t>22</w:t>
      </w:r>
      <w:r w:rsidR="003C2DFE">
        <w:rPr>
          <w:rFonts w:ascii="Arial" w:hAnsi="Arial" w:cs="Arial"/>
          <w:sz w:val="22"/>
          <w:szCs w:val="22"/>
          <w:lang w:val="ru-RU"/>
        </w:rPr>
        <w:t>.</w:t>
      </w:r>
      <w:r w:rsidR="000C422F">
        <w:rPr>
          <w:rFonts w:ascii="Arial" w:hAnsi="Arial" w:cs="Arial"/>
          <w:sz w:val="22"/>
          <w:szCs w:val="22"/>
          <w:lang w:val="ru-RU"/>
        </w:rPr>
        <w:t>10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F5AC8">
        <w:rPr>
          <w:rFonts w:ascii="Arial" w:hAnsi="Arial" w:cs="Arial"/>
          <w:sz w:val="22"/>
          <w:szCs w:val="22"/>
          <w:lang w:val="sr-Latn-CS"/>
        </w:rPr>
        <w:t>22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0C422F">
        <w:rPr>
          <w:rFonts w:ascii="Arial" w:hAnsi="Arial" w:cs="Arial"/>
          <w:sz w:val="22"/>
          <w:szCs w:val="22"/>
          <w:lang w:val="sr-Cyrl-CS"/>
        </w:rPr>
        <w:t xml:space="preserve"> октобра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C2150B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C2150B" w:rsidRPr="00862334" w:rsidRDefault="00C2150B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C422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0C422F">
        <w:rPr>
          <w:rFonts w:ascii="Arial" w:hAnsi="Arial" w:cs="Arial"/>
          <w:sz w:val="22"/>
          <w:szCs w:val="22"/>
          <w:lang w:val="ru-RU"/>
        </w:rPr>
        <w:t>,55/2018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308F3" w:rsidRDefault="003C2DFE" w:rsidP="002308F3">
      <w:pPr>
        <w:jc w:val="both"/>
        <w:rPr>
          <w:rFonts w:ascii="Arial" w:hAnsi="Arial" w:cs="Arial"/>
          <w:sz w:val="22"/>
          <w:szCs w:val="22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493065">
        <w:rPr>
          <w:rFonts w:ascii="Arial" w:hAnsi="Arial" w:cs="Arial"/>
          <w:b/>
          <w:sz w:val="22"/>
          <w:szCs w:val="22"/>
          <w:lang w:val="sr-Cyrl-CS"/>
        </w:rPr>
        <w:t>25</w:t>
      </w:r>
      <w:r w:rsidR="00B76BED" w:rsidRPr="002308F3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8F3" w:rsidRPr="002308F3">
        <w:rPr>
          <w:rFonts w:ascii="Arial" w:hAnsi="Arial" w:cs="Arial"/>
          <w:sz w:val="22"/>
          <w:szCs w:val="22"/>
          <w:lang w:val="sr-Latn-CS"/>
        </w:rPr>
        <w:t>(</w:t>
      </w:r>
      <w:r w:rsidR="00493065">
        <w:rPr>
          <w:rFonts w:ascii="Arial" w:hAnsi="Arial" w:cs="Arial"/>
          <w:sz w:val="22"/>
          <w:szCs w:val="22"/>
          <w:lang/>
        </w:rPr>
        <w:t>двадесетпет</w:t>
      </w:r>
      <w:r w:rsidR="002308F3" w:rsidRPr="002308F3">
        <w:rPr>
          <w:rFonts w:ascii="Arial" w:hAnsi="Arial" w:cs="Arial"/>
          <w:sz w:val="22"/>
          <w:szCs w:val="22"/>
        </w:rPr>
        <w:t>хиљадад</w:t>
      </w:r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инара) Општинској управи општине Гаџин Хан за </w:t>
      </w:r>
      <w:r w:rsidR="00493065">
        <w:rPr>
          <w:rFonts w:ascii="Arial" w:hAnsi="Arial" w:cs="Arial"/>
          <w:sz w:val="22"/>
          <w:szCs w:val="22"/>
          <w:lang w:val="sr-Cyrl-CS"/>
        </w:rPr>
        <w:t>изнајмљивање мултифункцијског уређаја у боји.</w:t>
      </w:r>
    </w:p>
    <w:p w:rsidR="002308F3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2150B" w:rsidRPr="002308F3" w:rsidRDefault="00C2150B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08F3" w:rsidRPr="002308F3" w:rsidRDefault="002308F3" w:rsidP="002308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308F3">
        <w:rPr>
          <w:rFonts w:ascii="Arial" w:hAnsi="Arial" w:cs="Arial"/>
          <w:sz w:val="22"/>
          <w:szCs w:val="22"/>
          <w:lang w:val="sr-Cyrl-CS"/>
        </w:rPr>
        <w:t>Средства из тачке 1. овог решења распоређују се у оквиру</w:t>
      </w:r>
    </w:p>
    <w:p w:rsidR="002308F3" w:rsidRPr="002308F3" w:rsidRDefault="002308F3" w:rsidP="002308F3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0602-0001-Функционисање локалне самоуправе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130-Опште услуге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493065">
        <w:rPr>
          <w:rFonts w:ascii="Arial" w:hAnsi="Arial" w:cs="Arial"/>
          <w:b/>
          <w:sz w:val="22"/>
          <w:szCs w:val="22"/>
          <w:lang w:val="sr-Cyrl-CS"/>
        </w:rPr>
        <w:t>58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Економска класификација 42</w:t>
      </w:r>
      <w:r w:rsidR="00493065">
        <w:rPr>
          <w:rFonts w:ascii="Arial" w:hAnsi="Arial" w:cs="Arial"/>
          <w:b/>
          <w:sz w:val="22"/>
          <w:szCs w:val="22"/>
          <w:lang w:val="sr-Cyrl-CS"/>
        </w:rPr>
        <w:t>1</w:t>
      </w:r>
      <w:r w:rsidR="00C2150B">
        <w:rPr>
          <w:rFonts w:ascii="Arial" w:hAnsi="Arial" w:cs="Arial"/>
          <w:b/>
          <w:sz w:val="22"/>
          <w:szCs w:val="22"/>
          <w:lang w:val="sr-Cyrl-CS"/>
        </w:rPr>
        <w:t>000 –С</w:t>
      </w:r>
      <w:r w:rsidR="00493065">
        <w:rPr>
          <w:rFonts w:ascii="Arial" w:hAnsi="Arial" w:cs="Arial"/>
          <w:b/>
          <w:sz w:val="22"/>
          <w:szCs w:val="22"/>
          <w:lang w:val="sr-Cyrl-CS"/>
        </w:rPr>
        <w:t>тални трошкови</w:t>
      </w:r>
      <w:r w:rsidRPr="002308F3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B76BED" w:rsidRPr="00D30BBC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895A31" w:rsidRDefault="00B76BED" w:rsidP="002308F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84289A" w:rsidRPr="0084289A" w:rsidRDefault="0084289A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C2150B" w:rsidRDefault="00C2150B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0C422F" w:rsidRDefault="00B2632B" w:rsidP="00FE592B">
      <w:pPr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</w:t>
      </w:r>
      <w:r w:rsidRPr="00FE592B">
        <w:rPr>
          <w:rFonts w:ascii="Arial" w:hAnsi="Arial" w:cs="Arial"/>
          <w:sz w:val="22"/>
          <w:szCs w:val="22"/>
          <w:lang w:val="sr-Cyrl-CS"/>
        </w:rPr>
        <w:lastRenderedPageBreak/>
        <w:t>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493065">
        <w:rPr>
          <w:rFonts w:ascii="Arial" w:hAnsi="Arial" w:cs="Arial"/>
          <w:sz w:val="22"/>
          <w:szCs w:val="22"/>
          <w:lang w:val="sr-Cyrl-CS"/>
        </w:rPr>
        <w:t>58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2308F3">
        <w:rPr>
          <w:rFonts w:ascii="Arial" w:hAnsi="Arial" w:cs="Arial"/>
          <w:sz w:val="22"/>
          <w:szCs w:val="22"/>
          <w:lang w:val="sr-Cyrl-CS"/>
        </w:rPr>
        <w:t>42</w:t>
      </w:r>
      <w:r w:rsidR="00493065">
        <w:rPr>
          <w:rFonts w:ascii="Arial" w:hAnsi="Arial" w:cs="Arial"/>
          <w:sz w:val="22"/>
          <w:szCs w:val="22"/>
          <w:lang w:val="sr-Cyrl-CS"/>
        </w:rPr>
        <w:t>1622</w:t>
      </w:r>
      <w:r w:rsidR="000C422F">
        <w:rPr>
          <w:rFonts w:ascii="Arial" w:hAnsi="Arial" w:cs="Arial"/>
          <w:sz w:val="22"/>
          <w:szCs w:val="22"/>
          <w:lang w:val="sr-Cyrl-CS"/>
        </w:rPr>
        <w:t>-</w:t>
      </w:r>
      <w:r w:rsidR="00493065">
        <w:rPr>
          <w:rFonts w:ascii="Arial" w:hAnsi="Arial" w:cs="Arial"/>
          <w:sz w:val="22"/>
          <w:szCs w:val="22"/>
          <w:lang w:val="sr-Cyrl-CS"/>
        </w:rPr>
        <w:t>Закуп административне опреме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592B">
        <w:rPr>
          <w:rFonts w:ascii="Arial" w:hAnsi="Arial" w:cs="Arial"/>
          <w:sz w:val="22"/>
          <w:szCs w:val="22"/>
          <w:lang w:val="sr-Cyrl-CS"/>
        </w:rPr>
        <w:t>нису планирана средства</w:t>
      </w:r>
      <w:r w:rsidR="000C422F">
        <w:rPr>
          <w:rFonts w:ascii="Arial" w:hAnsi="Arial" w:cs="Arial"/>
          <w:sz w:val="22"/>
          <w:szCs w:val="22"/>
          <w:lang w:val="sr-Cyrl-CS"/>
        </w:rPr>
        <w:t xml:space="preserve">, а </w:t>
      </w:r>
      <w:r w:rsidR="00493065">
        <w:rPr>
          <w:rFonts w:ascii="Arial" w:hAnsi="Arial" w:cs="Arial"/>
          <w:sz w:val="22"/>
          <w:szCs w:val="22"/>
          <w:lang w:val="sr-Cyrl-CS"/>
        </w:rPr>
        <w:t>општинској управи је неопходан мултифункцијски уређај у боји, па се због тога и планира закуп ове опреме за октобар, новембар и децембар 2018. године.</w:t>
      </w:r>
    </w:p>
    <w:p w:rsidR="002308F3" w:rsidRDefault="002308F3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буџетске резерве.. 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C422F">
        <w:rPr>
          <w:rFonts w:ascii="Arial" w:hAnsi="Arial" w:cs="Arial"/>
          <w:sz w:val="22"/>
          <w:szCs w:val="22"/>
        </w:rPr>
        <w:t>5</w:t>
      </w:r>
      <w:r w:rsidR="00493065">
        <w:rPr>
          <w:rFonts w:ascii="Arial" w:hAnsi="Arial" w:cs="Arial"/>
          <w:sz w:val="22"/>
          <w:szCs w:val="22"/>
        </w:rPr>
        <w:t>5</w:t>
      </w:r>
      <w:r w:rsidR="00493065">
        <w:rPr>
          <w:rFonts w:ascii="Arial" w:hAnsi="Arial" w:cs="Arial"/>
          <w:sz w:val="22"/>
          <w:szCs w:val="22"/>
          <w:lang/>
        </w:rPr>
        <w:t>5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2150B">
        <w:rPr>
          <w:rFonts w:ascii="Arial" w:hAnsi="Arial" w:cs="Arial"/>
          <w:sz w:val="22"/>
          <w:szCs w:val="22"/>
          <w:lang w:val="sr-Cyrl-CS"/>
        </w:rPr>
        <w:t>22</w:t>
      </w:r>
      <w:r w:rsidR="00C61372">
        <w:rPr>
          <w:rFonts w:ascii="Arial" w:hAnsi="Arial" w:cs="Arial"/>
          <w:sz w:val="22"/>
          <w:szCs w:val="22"/>
          <w:lang w:val="sr-Cyrl-CS"/>
        </w:rPr>
        <w:t>.</w:t>
      </w:r>
      <w:r w:rsidR="000C422F">
        <w:rPr>
          <w:rFonts w:ascii="Arial" w:hAnsi="Arial" w:cs="Arial"/>
          <w:sz w:val="22"/>
          <w:szCs w:val="22"/>
          <w:lang w:val="sr-Cyrl-CS"/>
        </w:rPr>
        <w:t>10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C6137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B046B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3065"/>
    <w:rsid w:val="0049569D"/>
    <w:rsid w:val="00496638"/>
    <w:rsid w:val="004A13E9"/>
    <w:rsid w:val="004B0E16"/>
    <w:rsid w:val="004D5119"/>
    <w:rsid w:val="004F4F94"/>
    <w:rsid w:val="004F5AC8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2150B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68</cp:revision>
  <cp:lastPrinted>2018-10-04T06:44:00Z</cp:lastPrinted>
  <dcterms:created xsi:type="dcterms:W3CDTF">2016-06-16T08:40:00Z</dcterms:created>
  <dcterms:modified xsi:type="dcterms:W3CDTF">2018-10-22T10:18:00Z</dcterms:modified>
</cp:coreProperties>
</file>