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4A" w:rsidRPr="00527EF8" w:rsidRDefault="0003254A" w:rsidP="0003254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EF8">
        <w:rPr>
          <w:rFonts w:ascii="Times New Roman" w:hAnsi="Times New Roman" w:cs="Times New Roman"/>
          <w:b/>
          <w:sz w:val="24"/>
          <w:szCs w:val="24"/>
        </w:rPr>
        <w:t>ОПШТИНСКО ВЕЋЕ ОПШТИНЕ ГАЏИН ХАН</w:t>
      </w:r>
      <w:r w:rsidRPr="00527EF8">
        <w:rPr>
          <w:rFonts w:ascii="Times New Roman" w:hAnsi="Times New Roman" w:cs="Times New Roman"/>
          <w:sz w:val="24"/>
          <w:szCs w:val="24"/>
        </w:rPr>
        <w:t xml:space="preserve"> на основу одредбе члана 57. Статута Општине Гаџин Хан ( “Службени лист града Ниша” број 63/2008, 31/2011, 46/2011 и 36/2013),</w:t>
      </w:r>
      <w:r w:rsidR="00527EF8">
        <w:rPr>
          <w:rFonts w:ascii="Times New Roman" w:hAnsi="Times New Roman" w:cs="Times New Roman"/>
          <w:sz w:val="24"/>
          <w:szCs w:val="24"/>
        </w:rPr>
        <w:t xml:space="preserve"> </w:t>
      </w:r>
      <w:r w:rsidRPr="00527EF8">
        <w:rPr>
          <w:rFonts w:ascii="Times New Roman" w:hAnsi="Times New Roman" w:cs="Times New Roman"/>
          <w:sz w:val="24"/>
          <w:szCs w:val="24"/>
        </w:rPr>
        <w:t>члана 3., члана 22. Одлуке о Општинском већу општине Гаџин Хан (“Службени гласник града Ниша” бр.83/2008</w:t>
      </w:r>
      <w:r w:rsidR="005D4AB6" w:rsidRPr="00527EF8">
        <w:rPr>
          <w:rFonts w:ascii="Times New Roman" w:hAnsi="Times New Roman" w:cs="Times New Roman"/>
          <w:sz w:val="24"/>
          <w:szCs w:val="24"/>
        </w:rPr>
        <w:t xml:space="preserve"> и 79/</w:t>
      </w:r>
      <w:r w:rsidR="00372F46" w:rsidRPr="00527EF8">
        <w:rPr>
          <w:rFonts w:ascii="Times New Roman" w:hAnsi="Times New Roman" w:cs="Times New Roman"/>
          <w:sz w:val="24"/>
          <w:szCs w:val="24"/>
        </w:rPr>
        <w:t>20</w:t>
      </w:r>
      <w:r w:rsidR="005D4AB6" w:rsidRPr="00527EF8">
        <w:rPr>
          <w:rFonts w:ascii="Times New Roman" w:hAnsi="Times New Roman" w:cs="Times New Roman"/>
          <w:sz w:val="24"/>
          <w:szCs w:val="24"/>
        </w:rPr>
        <w:t>17</w:t>
      </w:r>
      <w:r w:rsidRPr="00527EF8">
        <w:rPr>
          <w:rFonts w:ascii="Times New Roman" w:hAnsi="Times New Roman" w:cs="Times New Roman"/>
          <w:sz w:val="24"/>
          <w:szCs w:val="24"/>
        </w:rPr>
        <w:t>), члана 20. Пословника Општинског већа општине Гаџин Хан (“Службени</w:t>
      </w:r>
      <w:r w:rsidR="00103D74" w:rsidRPr="00527EF8">
        <w:rPr>
          <w:rFonts w:ascii="Times New Roman" w:hAnsi="Times New Roman" w:cs="Times New Roman"/>
          <w:sz w:val="24"/>
          <w:szCs w:val="24"/>
        </w:rPr>
        <w:t xml:space="preserve"> лист града Ниша” број 93/2004)</w:t>
      </w:r>
      <w:r w:rsidR="005D4AB6" w:rsidRPr="00527EF8">
        <w:rPr>
          <w:rFonts w:ascii="Times New Roman" w:hAnsi="Times New Roman" w:cs="Times New Roman"/>
          <w:sz w:val="24"/>
          <w:szCs w:val="24"/>
        </w:rPr>
        <w:t>,</w:t>
      </w:r>
      <w:r w:rsidRPr="00527EF8">
        <w:rPr>
          <w:rFonts w:ascii="Times New Roman" w:hAnsi="Times New Roman" w:cs="Times New Roman"/>
          <w:sz w:val="24"/>
          <w:szCs w:val="24"/>
        </w:rPr>
        <w:t xml:space="preserve"> на својој </w:t>
      </w:r>
      <w:r w:rsidR="00552E6D" w:rsidRPr="00527EF8">
        <w:rPr>
          <w:rFonts w:ascii="Times New Roman" w:hAnsi="Times New Roman" w:cs="Times New Roman"/>
          <w:sz w:val="24"/>
          <w:szCs w:val="24"/>
        </w:rPr>
        <w:t>10</w:t>
      </w:r>
      <w:r w:rsidR="00103D74" w:rsidRPr="00527EF8">
        <w:rPr>
          <w:rFonts w:ascii="Times New Roman" w:hAnsi="Times New Roman" w:cs="Times New Roman"/>
          <w:sz w:val="24"/>
          <w:szCs w:val="24"/>
        </w:rPr>
        <w:t>6</w:t>
      </w:r>
      <w:r w:rsidRPr="00527EF8">
        <w:rPr>
          <w:rFonts w:ascii="Times New Roman" w:hAnsi="Times New Roman" w:cs="Times New Roman"/>
          <w:sz w:val="24"/>
          <w:szCs w:val="24"/>
        </w:rPr>
        <w:t>. (</w:t>
      </w:r>
      <w:r w:rsidR="00103D74" w:rsidRPr="00527EF8">
        <w:rPr>
          <w:rFonts w:ascii="Times New Roman" w:hAnsi="Times New Roman" w:cs="Times New Roman"/>
          <w:sz w:val="24"/>
          <w:szCs w:val="24"/>
        </w:rPr>
        <w:t>стошесто</w:t>
      </w:r>
      <w:r w:rsidR="00552E6D" w:rsidRPr="00527EF8">
        <w:rPr>
          <w:rFonts w:ascii="Times New Roman" w:hAnsi="Times New Roman" w:cs="Times New Roman"/>
          <w:sz w:val="24"/>
          <w:szCs w:val="24"/>
        </w:rPr>
        <w:t>j</w:t>
      </w:r>
      <w:r w:rsidRPr="00527EF8">
        <w:rPr>
          <w:rFonts w:ascii="Times New Roman" w:hAnsi="Times New Roman" w:cs="Times New Roman"/>
          <w:sz w:val="24"/>
          <w:szCs w:val="24"/>
        </w:rPr>
        <w:t xml:space="preserve">) седници, одржаној дана </w:t>
      </w:r>
      <w:r w:rsidR="00552E6D" w:rsidRPr="00527EF8">
        <w:rPr>
          <w:rFonts w:ascii="Times New Roman" w:hAnsi="Times New Roman" w:cs="Times New Roman"/>
          <w:sz w:val="24"/>
          <w:szCs w:val="24"/>
        </w:rPr>
        <w:t>0</w:t>
      </w:r>
      <w:r w:rsidR="00527EF8">
        <w:rPr>
          <w:rFonts w:ascii="Times New Roman" w:hAnsi="Times New Roman" w:cs="Times New Roman"/>
          <w:sz w:val="24"/>
          <w:szCs w:val="24"/>
        </w:rPr>
        <w:t>4</w:t>
      </w:r>
      <w:r w:rsidRPr="00527EF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27EF8">
        <w:rPr>
          <w:rFonts w:ascii="Times New Roman" w:hAnsi="Times New Roman" w:cs="Times New Roman"/>
          <w:sz w:val="24"/>
          <w:szCs w:val="24"/>
        </w:rPr>
        <w:t>фебруара</w:t>
      </w:r>
      <w:r w:rsidRPr="00527EF8">
        <w:rPr>
          <w:rFonts w:ascii="Times New Roman" w:hAnsi="Times New Roman" w:cs="Times New Roman"/>
          <w:sz w:val="24"/>
          <w:szCs w:val="24"/>
        </w:rPr>
        <w:t xml:space="preserve"> 201</w:t>
      </w:r>
      <w:r w:rsidR="00527EF8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527EF8">
        <w:rPr>
          <w:rFonts w:ascii="Times New Roman" w:hAnsi="Times New Roman" w:cs="Times New Roman"/>
          <w:sz w:val="24"/>
          <w:szCs w:val="24"/>
        </w:rPr>
        <w:t>. године, доноси,</w:t>
      </w:r>
    </w:p>
    <w:p w:rsidR="0003254A" w:rsidRPr="00527EF8" w:rsidRDefault="0003254A" w:rsidP="000325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254A" w:rsidRPr="00527EF8" w:rsidRDefault="0003254A" w:rsidP="000325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254A" w:rsidRPr="00527EF8" w:rsidRDefault="0003254A" w:rsidP="000325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27EF8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27EF8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27EF8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27EF8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304834" w:rsidRPr="00527EF8" w:rsidRDefault="00304834" w:rsidP="000448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27EF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УСВАЈАЊУ </w:t>
      </w:r>
      <w:r w:rsidR="0004489E" w:rsidRPr="00527EF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ИЗВЕШТАЈА О </w:t>
      </w:r>
      <w:r w:rsidR="00A47ED3" w:rsidRPr="00527EF8">
        <w:rPr>
          <w:rFonts w:ascii="Times New Roman" w:hAnsi="Times New Roman" w:cs="Times New Roman"/>
          <w:b/>
          <w:sz w:val="24"/>
          <w:szCs w:val="24"/>
          <w:lang w:val="sr-Cyrl-CS"/>
        </w:rPr>
        <w:t>РЕАЛИЗАЦИЈИ ПРОЈЕКТА</w:t>
      </w:r>
    </w:p>
    <w:p w:rsidR="00304834" w:rsidRPr="00527EF8" w:rsidRDefault="00304834" w:rsidP="0030483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04834" w:rsidRPr="00527EF8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27EF8">
        <w:rPr>
          <w:rFonts w:ascii="Times New Roman" w:hAnsi="Times New Roman" w:cs="Times New Roman"/>
          <w:sz w:val="24"/>
          <w:szCs w:val="24"/>
          <w:lang w:val="sr-Cyrl-CS"/>
        </w:rPr>
        <w:t>1-</w:t>
      </w:r>
      <w:r w:rsidR="00527EF8" w:rsidRPr="00527EF8">
        <w:rPr>
          <w:rFonts w:ascii="Times New Roman" w:hAnsi="Times New Roman" w:cs="Times New Roman"/>
          <w:sz w:val="24"/>
          <w:szCs w:val="24"/>
          <w:lang/>
        </w:rPr>
        <w:t xml:space="preserve">   </w:t>
      </w:r>
      <w:r w:rsidRPr="00527EF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СЕ </w:t>
      </w:r>
      <w:r w:rsidR="00552E6D" w:rsidRPr="00527EF8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527EF8">
        <w:rPr>
          <w:rFonts w:ascii="Times New Roman" w:hAnsi="Times New Roman" w:cs="Times New Roman"/>
          <w:sz w:val="24"/>
          <w:szCs w:val="24"/>
          <w:lang w:val="sr-Cyrl-CS"/>
        </w:rPr>
        <w:t xml:space="preserve">звештај о </w:t>
      </w:r>
      <w:r w:rsidR="00103D74" w:rsidRPr="00527EF8">
        <w:rPr>
          <w:rFonts w:ascii="Times New Roman" w:hAnsi="Times New Roman" w:cs="Times New Roman"/>
          <w:sz w:val="24"/>
          <w:szCs w:val="24"/>
          <w:lang w:val="sr-Cyrl-CS"/>
        </w:rPr>
        <w:t>реализацији Пројекта „Драгутин Матић – Око соколово“ који је поднело Удружење ратних војних инвалида Гаџин Хан</w:t>
      </w:r>
      <w:r w:rsidR="00527EF8">
        <w:rPr>
          <w:rFonts w:ascii="Times New Roman" w:hAnsi="Times New Roman" w:cs="Times New Roman"/>
          <w:sz w:val="24"/>
          <w:szCs w:val="24"/>
          <w:lang/>
        </w:rPr>
        <w:t xml:space="preserve"> дана 21.12.2018. године.</w:t>
      </w:r>
    </w:p>
    <w:p w:rsidR="00304834" w:rsidRPr="00527EF8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7EF8">
        <w:rPr>
          <w:rFonts w:ascii="Times New Roman" w:hAnsi="Times New Roman" w:cs="Times New Roman"/>
          <w:sz w:val="24"/>
          <w:szCs w:val="24"/>
          <w:lang w:val="sr-Cyrl-CS"/>
        </w:rPr>
        <w:t xml:space="preserve">2- Ово решење доставити </w:t>
      </w:r>
      <w:r w:rsidR="00103D74" w:rsidRPr="00527EF8">
        <w:rPr>
          <w:rFonts w:ascii="Times New Roman" w:hAnsi="Times New Roman" w:cs="Times New Roman"/>
          <w:sz w:val="24"/>
          <w:szCs w:val="24"/>
          <w:lang w:val="sr-Cyrl-CS"/>
        </w:rPr>
        <w:t xml:space="preserve">Удружењу и </w:t>
      </w:r>
      <w:r w:rsidRPr="00527EF8">
        <w:rPr>
          <w:rFonts w:ascii="Times New Roman" w:hAnsi="Times New Roman" w:cs="Times New Roman"/>
          <w:sz w:val="24"/>
          <w:szCs w:val="24"/>
          <w:lang w:val="sr-Cyrl-CS"/>
        </w:rPr>
        <w:t xml:space="preserve">Служби за </w:t>
      </w:r>
      <w:r w:rsidR="00103D74" w:rsidRPr="00527EF8">
        <w:rPr>
          <w:rFonts w:ascii="Times New Roman" w:hAnsi="Times New Roman" w:cs="Times New Roman"/>
          <w:sz w:val="24"/>
          <w:szCs w:val="24"/>
          <w:lang w:val="sr-Cyrl-CS"/>
        </w:rPr>
        <w:t>буџет, финансије и пореску администрацију</w:t>
      </w:r>
      <w:r w:rsidR="00527EF8"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општинске управе општине Гаџин Хан.</w:t>
      </w:r>
    </w:p>
    <w:p w:rsidR="00552E6D" w:rsidRPr="00527EF8" w:rsidRDefault="00552E6D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27EF8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27EF8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27EF8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304834" w:rsidRPr="00527EF8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27EF8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27EF8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7EF8"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 w:rsidR="00103D74" w:rsidRPr="00527EF8">
        <w:rPr>
          <w:rFonts w:ascii="Times New Roman" w:hAnsi="Times New Roman" w:cs="Times New Roman"/>
          <w:sz w:val="24"/>
          <w:szCs w:val="24"/>
        </w:rPr>
        <w:t>400</w:t>
      </w:r>
      <w:r w:rsidRPr="00527EF8">
        <w:rPr>
          <w:rFonts w:ascii="Times New Roman" w:hAnsi="Times New Roman" w:cs="Times New Roman"/>
          <w:sz w:val="24"/>
          <w:szCs w:val="24"/>
        </w:rPr>
        <w:t>-</w:t>
      </w:r>
      <w:r w:rsidR="0004489E" w:rsidRPr="00527EF8">
        <w:rPr>
          <w:rFonts w:ascii="Times New Roman" w:hAnsi="Times New Roman" w:cs="Times New Roman"/>
          <w:sz w:val="24"/>
          <w:szCs w:val="24"/>
        </w:rPr>
        <w:t>66</w:t>
      </w:r>
      <w:r w:rsidR="00103D74" w:rsidRPr="00527EF8">
        <w:rPr>
          <w:rFonts w:ascii="Times New Roman" w:hAnsi="Times New Roman" w:cs="Times New Roman"/>
          <w:sz w:val="24"/>
          <w:szCs w:val="24"/>
        </w:rPr>
        <w:t>9</w:t>
      </w:r>
      <w:r w:rsidRPr="00527EF8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103D74" w:rsidRPr="00527EF8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527EF8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527EF8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Pr="00527E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27E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27E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27E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27E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27E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27EF8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Председник</w:t>
      </w:r>
    </w:p>
    <w:p w:rsidR="00304834" w:rsidRPr="00527EF8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7EF8"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 w:rsidR="0004489E" w:rsidRPr="00527EF8">
        <w:rPr>
          <w:rFonts w:ascii="Times New Roman" w:hAnsi="Times New Roman" w:cs="Times New Roman"/>
          <w:sz w:val="24"/>
          <w:szCs w:val="24"/>
        </w:rPr>
        <w:t>0</w:t>
      </w:r>
      <w:r w:rsidR="00103D74" w:rsidRPr="00527EF8">
        <w:rPr>
          <w:rFonts w:ascii="Times New Roman" w:hAnsi="Times New Roman" w:cs="Times New Roman"/>
          <w:sz w:val="24"/>
          <w:szCs w:val="24"/>
        </w:rPr>
        <w:t>4</w:t>
      </w:r>
      <w:r w:rsidRPr="00527EF8">
        <w:rPr>
          <w:rFonts w:ascii="Times New Roman" w:hAnsi="Times New Roman" w:cs="Times New Roman"/>
          <w:sz w:val="24"/>
          <w:szCs w:val="24"/>
        </w:rPr>
        <w:t>.</w:t>
      </w:r>
      <w:r w:rsidR="00103D74" w:rsidRPr="00527EF8">
        <w:rPr>
          <w:rFonts w:ascii="Times New Roman" w:hAnsi="Times New Roman" w:cs="Times New Roman"/>
          <w:sz w:val="24"/>
          <w:szCs w:val="24"/>
        </w:rPr>
        <w:t>02</w:t>
      </w:r>
      <w:r w:rsidRPr="00527EF8">
        <w:rPr>
          <w:rFonts w:ascii="Times New Roman" w:hAnsi="Times New Roman" w:cs="Times New Roman"/>
          <w:sz w:val="24"/>
          <w:szCs w:val="24"/>
        </w:rPr>
        <w:t>.</w:t>
      </w:r>
      <w:r w:rsidRPr="00527EF8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103D74" w:rsidRPr="00527EF8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527EF8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527E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27E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27E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27E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27EF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27EF8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304834" w:rsidRPr="00527EF8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304834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C60" w:rsidRDefault="004E1C60" w:rsidP="00304834">
      <w:pPr>
        <w:spacing w:after="0" w:line="240" w:lineRule="auto"/>
      </w:pPr>
      <w:r>
        <w:separator/>
      </w:r>
    </w:p>
  </w:endnote>
  <w:endnote w:type="continuationSeparator" w:id="1">
    <w:p w:rsidR="004E1C60" w:rsidRDefault="004E1C60" w:rsidP="0030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C60" w:rsidRDefault="004E1C60" w:rsidP="00304834">
      <w:pPr>
        <w:spacing w:after="0" w:line="240" w:lineRule="auto"/>
      </w:pPr>
      <w:r>
        <w:separator/>
      </w:r>
    </w:p>
  </w:footnote>
  <w:footnote w:type="continuationSeparator" w:id="1">
    <w:p w:rsidR="004E1C60" w:rsidRDefault="004E1C60" w:rsidP="00304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19F"/>
    <w:rsid w:val="0003254A"/>
    <w:rsid w:val="0004489E"/>
    <w:rsid w:val="0004510A"/>
    <w:rsid w:val="00063C38"/>
    <w:rsid w:val="00072E3E"/>
    <w:rsid w:val="00103D74"/>
    <w:rsid w:val="00166E1B"/>
    <w:rsid w:val="00180250"/>
    <w:rsid w:val="001936C7"/>
    <w:rsid w:val="001A2DD5"/>
    <w:rsid w:val="001B46B6"/>
    <w:rsid w:val="001D03E8"/>
    <w:rsid w:val="001D1E8D"/>
    <w:rsid w:val="001D22F2"/>
    <w:rsid w:val="002066C1"/>
    <w:rsid w:val="002121F4"/>
    <w:rsid w:val="002461B1"/>
    <w:rsid w:val="00260E00"/>
    <w:rsid w:val="0027484C"/>
    <w:rsid w:val="00300910"/>
    <w:rsid w:val="00304834"/>
    <w:rsid w:val="00372F46"/>
    <w:rsid w:val="0043241D"/>
    <w:rsid w:val="00470CEF"/>
    <w:rsid w:val="00485B50"/>
    <w:rsid w:val="004C092B"/>
    <w:rsid w:val="004D1353"/>
    <w:rsid w:val="004D72AB"/>
    <w:rsid w:val="004E1C60"/>
    <w:rsid w:val="00517365"/>
    <w:rsid w:val="005225B4"/>
    <w:rsid w:val="00527EF8"/>
    <w:rsid w:val="00552E6D"/>
    <w:rsid w:val="0058119F"/>
    <w:rsid w:val="005D4AB6"/>
    <w:rsid w:val="006573C5"/>
    <w:rsid w:val="00693017"/>
    <w:rsid w:val="006C35D9"/>
    <w:rsid w:val="00700DD5"/>
    <w:rsid w:val="0071306B"/>
    <w:rsid w:val="00722816"/>
    <w:rsid w:val="007631B4"/>
    <w:rsid w:val="00785FDA"/>
    <w:rsid w:val="007A56F5"/>
    <w:rsid w:val="007F551E"/>
    <w:rsid w:val="0082766E"/>
    <w:rsid w:val="008626A0"/>
    <w:rsid w:val="008C453F"/>
    <w:rsid w:val="00915553"/>
    <w:rsid w:val="009156B0"/>
    <w:rsid w:val="00954B1F"/>
    <w:rsid w:val="0096434B"/>
    <w:rsid w:val="00972D7E"/>
    <w:rsid w:val="00A17F63"/>
    <w:rsid w:val="00A3414B"/>
    <w:rsid w:val="00A47ED3"/>
    <w:rsid w:val="00C05F75"/>
    <w:rsid w:val="00CD6EC3"/>
    <w:rsid w:val="00D00ED6"/>
    <w:rsid w:val="00D43A4A"/>
    <w:rsid w:val="00D7322D"/>
    <w:rsid w:val="00DA6774"/>
    <w:rsid w:val="00DC2A51"/>
    <w:rsid w:val="00E77572"/>
    <w:rsid w:val="00E95782"/>
    <w:rsid w:val="00EB5011"/>
    <w:rsid w:val="00EC4AF1"/>
    <w:rsid w:val="00F0616F"/>
    <w:rsid w:val="00FB1605"/>
    <w:rsid w:val="00FE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1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048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4834"/>
  </w:style>
  <w:style w:type="paragraph" w:styleId="Footer">
    <w:name w:val="footer"/>
    <w:basedOn w:val="Normal"/>
    <w:link w:val="FooterChar"/>
    <w:uiPriority w:val="99"/>
    <w:semiHidden/>
    <w:unhideWhenUsed/>
    <w:rsid w:val="003048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4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98E1A-A8EE-4958-AF9D-A143C061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4</cp:revision>
  <cp:lastPrinted>2019-02-19T07:49:00Z</cp:lastPrinted>
  <dcterms:created xsi:type="dcterms:W3CDTF">2019-02-04T11:58:00Z</dcterms:created>
  <dcterms:modified xsi:type="dcterms:W3CDTF">2019-02-19T07:58:00Z</dcterms:modified>
</cp:coreProperties>
</file>