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7C6B8B">
        <w:rPr>
          <w:rFonts w:ascii="Arial" w:hAnsi="Arial" w:cs="Arial"/>
          <w:sz w:val="22"/>
          <w:szCs w:val="22"/>
        </w:rPr>
        <w:t>1</w:t>
      </w:r>
      <w:r w:rsidR="00DB5C78">
        <w:rPr>
          <w:rFonts w:ascii="Arial" w:hAnsi="Arial" w:cs="Arial"/>
          <w:sz w:val="22"/>
          <w:szCs w:val="22"/>
        </w:rPr>
        <w:t>89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C6B8B">
        <w:rPr>
          <w:rFonts w:ascii="Arial" w:hAnsi="Arial" w:cs="Arial"/>
          <w:sz w:val="22"/>
          <w:szCs w:val="22"/>
          <w:lang w:val="ru-RU"/>
        </w:rPr>
        <w:t>2</w:t>
      </w:r>
      <w:r w:rsidR="00DB5C78">
        <w:rPr>
          <w:rFonts w:ascii="Arial" w:hAnsi="Arial" w:cs="Arial"/>
          <w:sz w:val="22"/>
          <w:szCs w:val="22"/>
          <w:lang w:val="ru-RU"/>
        </w:rPr>
        <w:t>6</w:t>
      </w:r>
      <w:r w:rsidR="00AE1391">
        <w:rPr>
          <w:rFonts w:ascii="Arial" w:hAnsi="Arial" w:cs="Arial"/>
          <w:sz w:val="22"/>
          <w:szCs w:val="22"/>
        </w:rPr>
        <w:t>.02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B5C78">
        <w:rPr>
          <w:rFonts w:ascii="Arial" w:hAnsi="Arial" w:cs="Arial"/>
          <w:sz w:val="22"/>
          <w:szCs w:val="22"/>
        </w:rPr>
        <w:t>26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r w:rsidR="00AE1391">
        <w:rPr>
          <w:rFonts w:ascii="Arial" w:hAnsi="Arial" w:cs="Arial"/>
          <w:sz w:val="22"/>
          <w:szCs w:val="22"/>
        </w:rPr>
        <w:t>ф</w:t>
      </w:r>
      <w:r w:rsidR="004C7B81">
        <w:rPr>
          <w:rFonts w:ascii="Arial" w:hAnsi="Arial" w:cs="Arial"/>
          <w:sz w:val="22"/>
          <w:szCs w:val="22"/>
        </w:rPr>
        <w:t>ебруара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8F0B50" w:rsidRDefault="00DB5C78" w:rsidP="00DB5C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DB5C78" w:rsidRDefault="00DB5C78" w:rsidP="00DB5C7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DB5C78" w:rsidRPr="008F0B50" w:rsidRDefault="00DB5C78" w:rsidP="00DB5C7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Default="00DB5C78" w:rsidP="00DB5C7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</w:rPr>
        <w:t>105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</w:rPr>
        <w:t>стопетхиљада</w:t>
      </w:r>
      <w:r w:rsidRPr="008F0B50">
        <w:rPr>
          <w:rFonts w:ascii="Arial" w:hAnsi="Arial" w:cs="Arial"/>
          <w:sz w:val="22"/>
          <w:szCs w:val="22"/>
        </w:rPr>
        <w:t>д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 xml:space="preserve">изнајмљивање мултифункцијског уређаја у боји. </w:t>
      </w:r>
    </w:p>
    <w:p w:rsidR="00DB5C78" w:rsidRPr="008F0B50" w:rsidRDefault="00DB5C78" w:rsidP="00DB5C7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B5C78" w:rsidRPr="008F0B50" w:rsidRDefault="00DB5C78" w:rsidP="00DB5C7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DB5C78" w:rsidRPr="008F0B50" w:rsidRDefault="00DB5C78" w:rsidP="00DB5C7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58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Стални трошкови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8F0B50" w:rsidRDefault="00DB5C78" w:rsidP="00DB5C7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DB5C78" w:rsidRDefault="00DB5C78" w:rsidP="00DB5C7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DB5C78" w:rsidRDefault="00DB5C78" w:rsidP="00DB5C7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DB5C78" w:rsidRPr="008F0B50" w:rsidRDefault="00DB5C78" w:rsidP="00DB5C7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DB5C78" w:rsidRDefault="00DB5C78" w:rsidP="00DB5C78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DB5C78" w:rsidRPr="008F0B50" w:rsidRDefault="00DB5C78" w:rsidP="00DB5C7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DB5C78" w:rsidRPr="008F0B50" w:rsidRDefault="00DB5C78" w:rsidP="00DB5C78">
      <w:pPr>
        <w:ind w:firstLine="720"/>
        <w:rPr>
          <w:rFonts w:ascii="Arial" w:hAnsi="Arial" w:cs="Arial"/>
          <w:sz w:val="22"/>
          <w:szCs w:val="22"/>
        </w:rPr>
      </w:pPr>
    </w:p>
    <w:p w:rsidR="00DB5C78" w:rsidRDefault="00DB5C78" w:rsidP="00DB5C7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на позицији 58,економска класификација 421622-Закуп административне опреме нису планирана средства, а општинској управи је неопходан мултифункцијски уређај у боји, па се због тога и планира закуп ове опреме за 2019. годину.</w:t>
      </w:r>
    </w:p>
    <w:p w:rsidR="00DB5C78" w:rsidRPr="00B1010A" w:rsidRDefault="00DB5C78" w:rsidP="00DB5C78">
      <w:pPr>
        <w:jc w:val="both"/>
        <w:rPr>
          <w:rFonts w:ascii="Arial" w:hAnsi="Arial" w:cs="Arial"/>
          <w:sz w:val="22"/>
          <w:szCs w:val="22"/>
        </w:rPr>
      </w:pPr>
    </w:p>
    <w:p w:rsidR="00DB5C78" w:rsidRPr="008F0B50" w:rsidRDefault="00DB5C78" w:rsidP="00DB5C7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посао  несметано одвијао недостајућа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>
        <w:rPr>
          <w:rFonts w:ascii="Arial" w:hAnsi="Arial" w:cs="Arial"/>
          <w:sz w:val="22"/>
          <w:szCs w:val="22"/>
          <w:lang w:val="sr-Cyrl-CS"/>
        </w:rPr>
        <w:t>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DB5C78" w:rsidRDefault="00DB5C78" w:rsidP="00DB5C78">
      <w:pPr>
        <w:ind w:firstLine="720"/>
        <w:rPr>
          <w:rFonts w:ascii="Arial" w:hAnsi="Arial" w:cs="Arial"/>
          <w:sz w:val="22"/>
          <w:szCs w:val="22"/>
        </w:rPr>
      </w:pPr>
    </w:p>
    <w:p w:rsidR="007C6B8B" w:rsidRPr="008F0B50" w:rsidRDefault="007C6B8B" w:rsidP="007C6B8B">
      <w:pPr>
        <w:ind w:firstLine="720"/>
        <w:rPr>
          <w:rFonts w:ascii="Arial" w:hAnsi="Arial" w:cs="Arial"/>
          <w:sz w:val="22"/>
          <w:szCs w:val="22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5641A">
        <w:rPr>
          <w:rFonts w:ascii="Arial" w:hAnsi="Arial" w:cs="Arial"/>
          <w:sz w:val="22"/>
          <w:szCs w:val="22"/>
          <w:lang w:val="sr-Latn-CS"/>
        </w:rPr>
        <w:t>90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C6B8B">
        <w:rPr>
          <w:rFonts w:ascii="Arial" w:hAnsi="Arial" w:cs="Arial"/>
          <w:sz w:val="22"/>
          <w:szCs w:val="22"/>
          <w:lang w:val="sr-Cyrl-CS"/>
        </w:rPr>
        <w:t>2</w:t>
      </w:r>
      <w:r w:rsidR="00DB5C78">
        <w:rPr>
          <w:rFonts w:ascii="Arial" w:hAnsi="Arial" w:cs="Arial"/>
          <w:sz w:val="22"/>
          <w:szCs w:val="22"/>
          <w:lang w:val="sr-Cyrl-CS"/>
        </w:rPr>
        <w:t>6</w:t>
      </w:r>
      <w:r w:rsidR="00AE1391">
        <w:rPr>
          <w:rFonts w:ascii="Arial" w:hAnsi="Arial" w:cs="Arial"/>
          <w:sz w:val="22"/>
          <w:szCs w:val="22"/>
          <w:lang w:val="sr-Cyrl-CS"/>
        </w:rPr>
        <w:t>.02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3535DD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5641A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167D2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379C8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CF5993"/>
    <w:rsid w:val="00D00EB5"/>
    <w:rsid w:val="00D07A09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B5C78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058D3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390-E69A-44D5-A71D-EC2080B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2019-02-26T12:14:00Z</cp:lastPrinted>
  <dcterms:created xsi:type="dcterms:W3CDTF">2019-03-01T07:02:00Z</dcterms:created>
  <dcterms:modified xsi:type="dcterms:W3CDTF">2019-03-01T07:02:00Z</dcterms:modified>
</cp:coreProperties>
</file>