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052" w:rsidRPr="00E941CD" w:rsidRDefault="004F2052" w:rsidP="004F205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941CD">
        <w:rPr>
          <w:rFonts w:ascii="Times New Roman" w:hAnsi="Times New Roman" w:cs="Times New Roman"/>
          <w:sz w:val="24"/>
          <w:szCs w:val="24"/>
          <w:lang w:val="sr-Cyrl-CS"/>
        </w:rPr>
        <w:t>На основу одредбе члана 46. Закона о локалној самоуправи ( „Службени гласник РС“ бр.129/2007</w:t>
      </w:r>
      <w:r w:rsidR="00CA380F">
        <w:rPr>
          <w:rFonts w:ascii="Times New Roman" w:hAnsi="Times New Roman" w:cs="Times New Roman"/>
          <w:sz w:val="24"/>
          <w:szCs w:val="24"/>
          <w:lang/>
        </w:rPr>
        <w:t>,</w:t>
      </w:r>
      <w:r w:rsidRPr="00E941CD">
        <w:rPr>
          <w:rFonts w:ascii="Times New Roman" w:hAnsi="Times New Roman" w:cs="Times New Roman"/>
          <w:sz w:val="24"/>
          <w:szCs w:val="24"/>
          <w:lang w:val="sr-Cyrl-CS"/>
        </w:rPr>
        <w:t xml:space="preserve"> 83/2014</w:t>
      </w:r>
      <w:r w:rsidR="00CA380F">
        <w:rPr>
          <w:rFonts w:ascii="Times New Roman" w:hAnsi="Times New Roman" w:cs="Times New Roman"/>
          <w:sz w:val="24"/>
          <w:szCs w:val="24"/>
          <w:lang w:val="sr-Cyrl-CS"/>
        </w:rPr>
        <w:t xml:space="preserve"> – др. закон, 101/2016 – др. закон и 47/2018</w:t>
      </w:r>
      <w:r w:rsidRPr="00E941CD">
        <w:rPr>
          <w:rFonts w:ascii="Times New Roman" w:hAnsi="Times New Roman" w:cs="Times New Roman"/>
          <w:sz w:val="24"/>
          <w:szCs w:val="24"/>
          <w:lang w:val="sr-Cyrl-CS"/>
        </w:rPr>
        <w:t xml:space="preserve">), члана 3. и члана 22. став </w:t>
      </w:r>
      <w:r w:rsidRPr="00E941CD">
        <w:rPr>
          <w:rFonts w:ascii="Times New Roman" w:hAnsi="Times New Roman" w:cs="Times New Roman"/>
          <w:sz w:val="24"/>
          <w:szCs w:val="24"/>
          <w:lang w:val="sr-Latn-CS"/>
        </w:rPr>
        <w:t>3</w:t>
      </w:r>
      <w:r w:rsidRPr="00E941CD">
        <w:rPr>
          <w:rFonts w:ascii="Times New Roman" w:hAnsi="Times New Roman" w:cs="Times New Roman"/>
          <w:sz w:val="24"/>
          <w:szCs w:val="24"/>
          <w:lang w:val="sr-Cyrl-CS"/>
        </w:rPr>
        <w:t>. Одлуке о Општинском већу општине Гаџин Хан ( „Службени лист града Ниша“ бр.83/2008),</w:t>
      </w:r>
      <w:r w:rsidR="00454EF5">
        <w:rPr>
          <w:rFonts w:ascii="Times New Roman" w:hAnsi="Times New Roman" w:cs="Times New Roman"/>
          <w:sz w:val="24"/>
          <w:szCs w:val="24"/>
          <w:lang w:val="sr-Cyrl-CS"/>
        </w:rPr>
        <w:t xml:space="preserve"> разматрајући </w:t>
      </w:r>
      <w:r w:rsidR="00AF6D4F">
        <w:rPr>
          <w:rFonts w:ascii="Times New Roman" w:hAnsi="Times New Roman" w:cs="Times New Roman"/>
          <w:sz w:val="24"/>
          <w:szCs w:val="24"/>
          <w:lang w:val="sr-Cyrl-CS"/>
        </w:rPr>
        <w:t>захев ЈП „</w:t>
      </w:r>
      <w:r w:rsidR="00981BD0">
        <w:rPr>
          <w:rFonts w:ascii="Times New Roman" w:hAnsi="Times New Roman" w:cs="Times New Roman"/>
          <w:sz w:val="24"/>
          <w:szCs w:val="24"/>
          <w:lang w:val="sr-Cyrl-CS"/>
        </w:rPr>
        <w:t>Дирекција за изградњу и комуналну делатност општине Гаџин Хан</w:t>
      </w:r>
      <w:r w:rsidR="00AF6D4F">
        <w:rPr>
          <w:rFonts w:ascii="Times New Roman" w:hAnsi="Times New Roman" w:cs="Times New Roman"/>
          <w:sz w:val="24"/>
          <w:szCs w:val="24"/>
          <w:lang w:val="sr-Cyrl-CS"/>
        </w:rPr>
        <w:t xml:space="preserve">“ </w:t>
      </w:r>
      <w:r w:rsidRPr="00E941CD">
        <w:rPr>
          <w:rFonts w:ascii="Times New Roman" w:hAnsi="Times New Roman" w:cs="Times New Roman"/>
          <w:sz w:val="24"/>
          <w:szCs w:val="24"/>
          <w:lang w:val="sr-Cyrl-CS"/>
        </w:rPr>
        <w:t>Општинско веће општине Гаџин Хан, на</w:t>
      </w:r>
      <w:r w:rsidR="00AF6D4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81BD0">
        <w:rPr>
          <w:rFonts w:ascii="Times New Roman" w:hAnsi="Times New Roman" w:cs="Times New Roman"/>
          <w:sz w:val="24"/>
          <w:szCs w:val="24"/>
          <w:lang/>
        </w:rPr>
        <w:t>2</w:t>
      </w:r>
      <w:r w:rsidRPr="00E941CD">
        <w:rPr>
          <w:rFonts w:ascii="Times New Roman" w:hAnsi="Times New Roman" w:cs="Times New Roman"/>
          <w:sz w:val="24"/>
          <w:szCs w:val="24"/>
          <w:lang w:val="sr-Cyrl-CS"/>
        </w:rPr>
        <w:t>. (</w:t>
      </w:r>
      <w:r w:rsidR="00CA380F">
        <w:rPr>
          <w:rFonts w:ascii="Times New Roman" w:hAnsi="Times New Roman" w:cs="Times New Roman"/>
          <w:sz w:val="24"/>
          <w:szCs w:val="24"/>
          <w:lang/>
        </w:rPr>
        <w:t>другој</w:t>
      </w:r>
      <w:r w:rsidRPr="00E941CD">
        <w:rPr>
          <w:rFonts w:ascii="Times New Roman" w:hAnsi="Times New Roman" w:cs="Times New Roman"/>
          <w:sz w:val="24"/>
          <w:szCs w:val="24"/>
          <w:lang w:val="sr-Cyrl-CS"/>
        </w:rPr>
        <w:t xml:space="preserve">) седници, одржаној дана </w:t>
      </w:r>
      <w:r w:rsidR="00CA380F">
        <w:rPr>
          <w:rFonts w:ascii="Times New Roman" w:hAnsi="Times New Roman" w:cs="Times New Roman"/>
          <w:sz w:val="24"/>
          <w:szCs w:val="24"/>
          <w:lang/>
        </w:rPr>
        <w:t>27</w:t>
      </w:r>
      <w:r w:rsidRPr="00E941CD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CA380F">
        <w:rPr>
          <w:rFonts w:ascii="Times New Roman" w:hAnsi="Times New Roman" w:cs="Times New Roman"/>
          <w:sz w:val="24"/>
          <w:szCs w:val="24"/>
          <w:lang/>
        </w:rPr>
        <w:t>марта</w:t>
      </w:r>
      <w:r w:rsidRPr="00E941CD">
        <w:rPr>
          <w:rFonts w:ascii="Times New Roman" w:hAnsi="Times New Roman" w:cs="Times New Roman"/>
          <w:sz w:val="24"/>
          <w:szCs w:val="24"/>
          <w:lang w:val="sr-Cyrl-CS"/>
        </w:rPr>
        <w:t xml:space="preserve"> 201</w:t>
      </w:r>
      <w:r w:rsidR="00CA380F">
        <w:rPr>
          <w:rFonts w:ascii="Times New Roman" w:hAnsi="Times New Roman" w:cs="Times New Roman"/>
          <w:sz w:val="24"/>
          <w:szCs w:val="24"/>
          <w:lang w:val="sr-Cyrl-CS"/>
        </w:rPr>
        <w:t>9</w:t>
      </w:r>
      <w:r w:rsidRPr="00E941CD">
        <w:rPr>
          <w:rFonts w:ascii="Times New Roman" w:hAnsi="Times New Roman" w:cs="Times New Roman"/>
          <w:sz w:val="24"/>
          <w:szCs w:val="24"/>
          <w:lang w:val="sr-Cyrl-CS"/>
        </w:rPr>
        <w:t>. године, доноси</w:t>
      </w:r>
    </w:p>
    <w:p w:rsidR="00551A73" w:rsidRPr="00E941CD" w:rsidRDefault="00551A73" w:rsidP="004F2052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F2052" w:rsidRPr="00E941CD" w:rsidRDefault="00290F7D" w:rsidP="004F205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E941CD">
        <w:rPr>
          <w:rFonts w:ascii="Times New Roman" w:hAnsi="Times New Roman" w:cs="Times New Roman"/>
          <w:b/>
          <w:sz w:val="24"/>
          <w:szCs w:val="24"/>
          <w:lang w:val="sr-Cyrl-CS"/>
        </w:rPr>
        <w:t>З А К Љ У Ч А К</w:t>
      </w:r>
    </w:p>
    <w:p w:rsidR="00551A73" w:rsidRPr="00E941CD" w:rsidRDefault="00551A73" w:rsidP="004F205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551A73" w:rsidRPr="00E56E37" w:rsidRDefault="00E56E37" w:rsidP="00E56E37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Даје се сагласност ЈП Дирекција за изградњу и комуналну делатност Гаџин Хан за </w:t>
      </w:r>
      <w:r w:rsidR="00256EDE">
        <w:rPr>
          <w:rFonts w:ascii="Times New Roman" w:hAnsi="Times New Roman" w:cs="Times New Roman"/>
          <w:sz w:val="24"/>
          <w:szCs w:val="24"/>
          <w:lang/>
        </w:rPr>
        <w:t>ископ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материјала из позајмишта Габар на кп.бр. 141 КО Овсињинац.</w:t>
      </w:r>
    </w:p>
    <w:p w:rsidR="00E56E37" w:rsidRPr="00E56E37" w:rsidRDefault="00E56E37" w:rsidP="00E56E37">
      <w:pPr>
        <w:pStyle w:val="NoSpacing"/>
        <w:ind w:left="720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CA380F" w:rsidRPr="00CA380F" w:rsidRDefault="00E56E37" w:rsidP="00E56E37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Материјал из позајмишта Габар</w:t>
      </w:r>
      <w:r w:rsidRPr="00E56E3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на кп.бр. 141 КО Овсињинац, ЈП Дирекција за изградњу и комуналну делатност Гаџин Хан ће користити </w:t>
      </w:r>
      <w:r w:rsidR="00256EDE">
        <w:rPr>
          <w:rFonts w:ascii="Times New Roman" w:hAnsi="Times New Roman" w:cs="Times New Roman"/>
          <w:sz w:val="24"/>
          <w:szCs w:val="24"/>
          <w:lang w:val="sr-Cyrl-CS"/>
        </w:rPr>
        <w:t>за реализацију Годишњег програма пословања за 2019. годину бр. 60-</w:t>
      </w:r>
      <w:r w:rsidR="00CA380F">
        <w:rPr>
          <w:rFonts w:ascii="Times New Roman" w:hAnsi="Times New Roman" w:cs="Times New Roman"/>
          <w:sz w:val="24"/>
          <w:szCs w:val="24"/>
          <w:lang w:val="sr-Cyrl-CS"/>
        </w:rPr>
        <w:t xml:space="preserve">12 </w:t>
      </w:r>
      <w:r w:rsidR="00256EDE">
        <w:rPr>
          <w:rFonts w:ascii="Times New Roman" w:hAnsi="Times New Roman" w:cs="Times New Roman"/>
          <w:sz w:val="24"/>
          <w:szCs w:val="24"/>
          <w:lang w:val="sr-Cyrl-CS"/>
        </w:rPr>
        <w:t>од 22.11.2018. годину, у делу који се односи на одржавање улица и путева</w:t>
      </w:r>
      <w:r w:rsidR="00CA380F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256EDE">
        <w:rPr>
          <w:rFonts w:ascii="Times New Roman" w:hAnsi="Times New Roman" w:cs="Times New Roman"/>
          <w:sz w:val="24"/>
          <w:szCs w:val="24"/>
          <w:lang w:val="sr-Cyrl-CS"/>
        </w:rPr>
        <w:t xml:space="preserve"> као и посебно донетог </w:t>
      </w:r>
      <w:r w:rsidR="00CA380F">
        <w:rPr>
          <w:rFonts w:ascii="Times New Roman" w:hAnsi="Times New Roman" w:cs="Times New Roman"/>
          <w:sz w:val="24"/>
          <w:szCs w:val="24"/>
          <w:lang w:val="sr-Cyrl-CS"/>
        </w:rPr>
        <w:t>П</w:t>
      </w:r>
      <w:r w:rsidR="00256EDE">
        <w:rPr>
          <w:rFonts w:ascii="Times New Roman" w:hAnsi="Times New Roman" w:cs="Times New Roman"/>
          <w:sz w:val="24"/>
          <w:szCs w:val="24"/>
          <w:lang w:val="sr-Cyrl-CS"/>
        </w:rPr>
        <w:t>рограма одржавања улица и путева – летње одржавање</w:t>
      </w:r>
      <w:r w:rsidR="00CA380F">
        <w:rPr>
          <w:rFonts w:ascii="Times New Roman" w:hAnsi="Times New Roman" w:cs="Times New Roman"/>
          <w:sz w:val="24"/>
          <w:szCs w:val="24"/>
          <w:lang w:val="sr-Cyrl-CS"/>
        </w:rPr>
        <w:t xml:space="preserve"> локалних путева за 2019. годину бр. 60-2 од 22.11.2018. године, на које Програме је Скупштина општине Гаџин Хан дала сагласност.</w:t>
      </w:r>
    </w:p>
    <w:p w:rsidR="00CA380F" w:rsidRDefault="00CA380F" w:rsidP="00CA380F">
      <w:pPr>
        <w:pStyle w:val="ListParagrap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F2052" w:rsidRPr="00E941CD" w:rsidRDefault="004F2052" w:rsidP="004F2052">
      <w:pPr>
        <w:pStyle w:val="NoSpacing"/>
        <w:ind w:left="72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4F2052" w:rsidRPr="00E941CD" w:rsidRDefault="004F2052" w:rsidP="004F205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E941C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ОПШТИНСКО ВЕЋЕ ОПШТИНЕ ГАЏИН ХАН </w:t>
      </w:r>
    </w:p>
    <w:p w:rsidR="004F2052" w:rsidRPr="00E941CD" w:rsidRDefault="004F2052" w:rsidP="004F2052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F2052" w:rsidRPr="00E941CD" w:rsidRDefault="004F2052" w:rsidP="004F2052">
      <w:pPr>
        <w:pStyle w:val="NoSpacing"/>
        <w:rPr>
          <w:rFonts w:ascii="Times New Roman" w:hAnsi="Times New Roman" w:cs="Times New Roman"/>
          <w:sz w:val="24"/>
          <w:szCs w:val="24"/>
          <w:lang w:val="sr-Latn-CS"/>
        </w:rPr>
      </w:pPr>
      <w:r w:rsidRPr="00E941CD">
        <w:rPr>
          <w:rFonts w:ascii="Times New Roman" w:hAnsi="Times New Roman" w:cs="Times New Roman"/>
          <w:sz w:val="24"/>
          <w:szCs w:val="24"/>
          <w:lang w:val="sr-Cyrl-CS"/>
        </w:rPr>
        <w:t xml:space="preserve">број: </w:t>
      </w:r>
      <w:r w:rsidRPr="00E941CD">
        <w:rPr>
          <w:rFonts w:ascii="Times New Roman" w:hAnsi="Times New Roman" w:cs="Times New Roman"/>
          <w:sz w:val="24"/>
          <w:szCs w:val="24"/>
          <w:lang w:val="sr-Latn-CS"/>
        </w:rPr>
        <w:t>06-</w:t>
      </w:r>
      <w:r w:rsidR="00CA380F">
        <w:rPr>
          <w:rFonts w:ascii="Times New Roman" w:hAnsi="Times New Roman" w:cs="Times New Roman"/>
          <w:sz w:val="24"/>
          <w:szCs w:val="24"/>
          <w:lang/>
        </w:rPr>
        <w:t>149</w:t>
      </w:r>
      <w:r w:rsidRPr="00E941CD">
        <w:rPr>
          <w:rFonts w:ascii="Times New Roman" w:hAnsi="Times New Roman" w:cs="Times New Roman"/>
          <w:sz w:val="24"/>
          <w:szCs w:val="24"/>
          <w:lang w:val="sr-Cyrl-CS"/>
        </w:rPr>
        <w:t>/1</w:t>
      </w:r>
      <w:r w:rsidR="00CA380F">
        <w:rPr>
          <w:rFonts w:ascii="Times New Roman" w:hAnsi="Times New Roman" w:cs="Times New Roman"/>
          <w:sz w:val="24"/>
          <w:szCs w:val="24"/>
          <w:lang/>
        </w:rPr>
        <w:t>9</w:t>
      </w:r>
      <w:r w:rsidRPr="00E941CD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Pr="00E941CD">
        <w:rPr>
          <w:rFonts w:ascii="Times New Roman" w:hAnsi="Times New Roman" w:cs="Times New Roman"/>
          <w:sz w:val="24"/>
          <w:szCs w:val="24"/>
          <w:lang w:val="sr-Latn-CS"/>
        </w:rPr>
        <w:t xml:space="preserve">III </w:t>
      </w:r>
    </w:p>
    <w:p w:rsidR="004F2052" w:rsidRPr="00E941CD" w:rsidRDefault="004F2052" w:rsidP="004F2052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E941CD">
        <w:rPr>
          <w:rFonts w:ascii="Times New Roman" w:hAnsi="Times New Roman" w:cs="Times New Roman"/>
          <w:sz w:val="24"/>
          <w:szCs w:val="24"/>
          <w:lang w:val="sr-Cyrl-CS"/>
        </w:rPr>
        <w:t xml:space="preserve">У </w:t>
      </w:r>
      <w:r w:rsidR="008D3C5E" w:rsidRPr="00E941CD">
        <w:rPr>
          <w:rFonts w:ascii="Times New Roman" w:hAnsi="Times New Roman" w:cs="Times New Roman"/>
          <w:sz w:val="24"/>
          <w:szCs w:val="24"/>
          <w:lang w:val="sr-Cyrl-CS"/>
        </w:rPr>
        <w:t>Г</w:t>
      </w:r>
      <w:r w:rsidRPr="00E941CD">
        <w:rPr>
          <w:rFonts w:ascii="Times New Roman" w:hAnsi="Times New Roman" w:cs="Times New Roman"/>
          <w:sz w:val="24"/>
          <w:szCs w:val="24"/>
          <w:lang w:val="sr-Cyrl-CS"/>
        </w:rPr>
        <w:t xml:space="preserve">аџином Хану, дана </w:t>
      </w:r>
      <w:r w:rsidR="00CA380F">
        <w:rPr>
          <w:rFonts w:ascii="Times New Roman" w:hAnsi="Times New Roman" w:cs="Times New Roman"/>
          <w:sz w:val="24"/>
          <w:szCs w:val="24"/>
          <w:lang w:val="sr-Cyrl-CS"/>
        </w:rPr>
        <w:t>27</w:t>
      </w:r>
      <w:r w:rsidRPr="00E941CD"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r w:rsidR="00CA380F">
        <w:rPr>
          <w:rFonts w:ascii="Times New Roman" w:hAnsi="Times New Roman" w:cs="Times New Roman"/>
          <w:sz w:val="24"/>
          <w:szCs w:val="24"/>
          <w:lang w:val="sr-Cyrl-CS"/>
        </w:rPr>
        <w:t>марта</w:t>
      </w:r>
      <w:r w:rsidRPr="00E941CD">
        <w:rPr>
          <w:rFonts w:ascii="Times New Roman" w:hAnsi="Times New Roman" w:cs="Times New Roman"/>
          <w:sz w:val="24"/>
          <w:szCs w:val="24"/>
          <w:lang w:val="sr-Cyrl-CS"/>
        </w:rPr>
        <w:t xml:space="preserve"> 201</w:t>
      </w:r>
      <w:r w:rsidR="00CA380F">
        <w:rPr>
          <w:rFonts w:ascii="Times New Roman" w:hAnsi="Times New Roman" w:cs="Times New Roman"/>
          <w:sz w:val="24"/>
          <w:szCs w:val="24"/>
          <w:lang w:val="sr-Cyrl-CS"/>
        </w:rPr>
        <w:t>9</w:t>
      </w:r>
      <w:r w:rsidR="00E941CD">
        <w:rPr>
          <w:rFonts w:ascii="Times New Roman" w:hAnsi="Times New Roman" w:cs="Times New Roman"/>
          <w:sz w:val="24"/>
          <w:szCs w:val="24"/>
        </w:rPr>
        <w:t>.</w:t>
      </w:r>
      <w:r w:rsidRPr="00E941CD">
        <w:rPr>
          <w:rFonts w:ascii="Times New Roman" w:hAnsi="Times New Roman" w:cs="Times New Roman"/>
          <w:sz w:val="24"/>
          <w:szCs w:val="24"/>
          <w:lang w:val="sr-Cyrl-CS"/>
        </w:rPr>
        <w:t>год.</w:t>
      </w:r>
    </w:p>
    <w:p w:rsidR="004F2052" w:rsidRPr="00E941CD" w:rsidRDefault="00E941CD" w:rsidP="004F2052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       </w:t>
      </w:r>
      <w:r w:rsidR="00DC52C2" w:rsidRPr="00E941CD">
        <w:rPr>
          <w:rFonts w:ascii="Times New Roman" w:hAnsi="Times New Roman" w:cs="Times New Roman"/>
          <w:sz w:val="24"/>
          <w:szCs w:val="24"/>
          <w:lang w:val="sr-Cyrl-CS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C52C2" w:rsidRPr="00E941C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52C2" w:rsidRPr="00E941CD">
        <w:rPr>
          <w:rFonts w:ascii="Times New Roman" w:hAnsi="Times New Roman" w:cs="Times New Roman"/>
          <w:b/>
          <w:sz w:val="24"/>
          <w:szCs w:val="24"/>
          <w:lang w:val="sr-Cyrl-CS"/>
        </w:rPr>
        <w:t>ПРЕДСЕДНИК</w:t>
      </w:r>
      <w:r w:rsidR="00DC52C2" w:rsidRPr="00E941CD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F2052" w:rsidRPr="00E941CD">
        <w:rPr>
          <w:rFonts w:ascii="Times New Roman" w:hAnsi="Times New Roman" w:cs="Times New Roman"/>
          <w:b/>
          <w:sz w:val="24"/>
          <w:szCs w:val="24"/>
          <w:lang w:val="sr-Cyrl-CS"/>
        </w:rPr>
        <w:t>ОПШТИНСКО</w:t>
      </w:r>
      <w:r w:rsidR="00DC52C2" w:rsidRPr="00E941CD">
        <w:rPr>
          <w:rFonts w:ascii="Times New Roman" w:hAnsi="Times New Roman" w:cs="Times New Roman"/>
          <w:b/>
          <w:sz w:val="24"/>
          <w:szCs w:val="24"/>
          <w:lang w:val="sr-Cyrl-CS"/>
        </w:rPr>
        <w:t>Г</w:t>
      </w:r>
      <w:r w:rsidR="004F2052" w:rsidRPr="00E941CD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ВЕЋ</w:t>
      </w:r>
      <w:r w:rsidR="00DC52C2" w:rsidRPr="00E941CD">
        <w:rPr>
          <w:rFonts w:ascii="Times New Roman" w:hAnsi="Times New Roman" w:cs="Times New Roman"/>
          <w:b/>
          <w:sz w:val="24"/>
          <w:szCs w:val="24"/>
          <w:lang w:val="sr-Cyrl-CS"/>
        </w:rPr>
        <w:t>А</w:t>
      </w:r>
      <w:r w:rsidR="008D3C5E" w:rsidRPr="00E941CD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F2052" w:rsidRPr="00E941C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4F2052" w:rsidRPr="00E941C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4F2052" w:rsidRPr="00E941CD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</w:t>
      </w:r>
      <w:r w:rsidR="004F2052" w:rsidRPr="00E941C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4F2052" w:rsidRPr="00E941CD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</w:t>
      </w:r>
    </w:p>
    <w:p w:rsidR="004F2052" w:rsidRPr="00E941CD" w:rsidRDefault="004F2052" w:rsidP="00DC52C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941C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E941C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E941C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E941C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E941C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E941C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E941C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E941CD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E941CD">
        <w:rPr>
          <w:rFonts w:ascii="Times New Roman" w:hAnsi="Times New Roman" w:cs="Times New Roman"/>
          <w:sz w:val="24"/>
          <w:szCs w:val="24"/>
          <w:lang w:val="sr-Cyrl-CS"/>
        </w:rPr>
        <w:t xml:space="preserve">           </w:t>
      </w:r>
      <w:r w:rsidRPr="00E941CD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</w:t>
      </w:r>
      <w:r w:rsidR="00CA380F">
        <w:rPr>
          <w:rFonts w:ascii="Times New Roman" w:hAnsi="Times New Roman" w:cs="Times New Roman"/>
          <w:sz w:val="24"/>
          <w:szCs w:val="24"/>
          <w:lang w:val="sr-Cyrl-CS"/>
        </w:rPr>
        <w:t>Марија Цветковић</w:t>
      </w:r>
    </w:p>
    <w:p w:rsidR="00260E00" w:rsidRPr="00E941CD" w:rsidRDefault="00260E00">
      <w:pPr>
        <w:rPr>
          <w:sz w:val="24"/>
          <w:szCs w:val="24"/>
        </w:rPr>
      </w:pPr>
    </w:p>
    <w:sectPr w:rsidR="00260E00" w:rsidRPr="00E941CD" w:rsidSect="00E941CD">
      <w:pgSz w:w="12240" w:h="15840"/>
      <w:pgMar w:top="1440" w:right="104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4E49A8"/>
    <w:multiLevelType w:val="hybridMultilevel"/>
    <w:tmpl w:val="934C3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86383D"/>
    <w:multiLevelType w:val="hybridMultilevel"/>
    <w:tmpl w:val="03A04C92"/>
    <w:lvl w:ilvl="0" w:tplc="2EE8D61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4F2052"/>
    <w:rsid w:val="00016F34"/>
    <w:rsid w:val="000F1669"/>
    <w:rsid w:val="001045A0"/>
    <w:rsid w:val="0020376D"/>
    <w:rsid w:val="002050F6"/>
    <w:rsid w:val="00231151"/>
    <w:rsid w:val="002438C1"/>
    <w:rsid w:val="00247E97"/>
    <w:rsid w:val="00256EDE"/>
    <w:rsid w:val="00260E00"/>
    <w:rsid w:val="00272566"/>
    <w:rsid w:val="00290F7D"/>
    <w:rsid w:val="003138D4"/>
    <w:rsid w:val="003274AE"/>
    <w:rsid w:val="0036248A"/>
    <w:rsid w:val="00366B3A"/>
    <w:rsid w:val="00393FF9"/>
    <w:rsid w:val="003B46CA"/>
    <w:rsid w:val="003C464F"/>
    <w:rsid w:val="003F078C"/>
    <w:rsid w:val="00416BCD"/>
    <w:rsid w:val="00454EF5"/>
    <w:rsid w:val="004A25D6"/>
    <w:rsid w:val="004F2052"/>
    <w:rsid w:val="004F4531"/>
    <w:rsid w:val="004F65F3"/>
    <w:rsid w:val="00551A73"/>
    <w:rsid w:val="005B2E5D"/>
    <w:rsid w:val="006F581A"/>
    <w:rsid w:val="006F5EAF"/>
    <w:rsid w:val="007779D8"/>
    <w:rsid w:val="007E5869"/>
    <w:rsid w:val="007F2725"/>
    <w:rsid w:val="00843C4A"/>
    <w:rsid w:val="008B34BD"/>
    <w:rsid w:val="008D3C5E"/>
    <w:rsid w:val="009237B3"/>
    <w:rsid w:val="009712CC"/>
    <w:rsid w:val="00981BD0"/>
    <w:rsid w:val="009F052A"/>
    <w:rsid w:val="00A319AF"/>
    <w:rsid w:val="00AA3F7E"/>
    <w:rsid w:val="00AF6D4F"/>
    <w:rsid w:val="00B97D9D"/>
    <w:rsid w:val="00BA6B1B"/>
    <w:rsid w:val="00BC04DF"/>
    <w:rsid w:val="00BF7ECE"/>
    <w:rsid w:val="00C3125B"/>
    <w:rsid w:val="00C72638"/>
    <w:rsid w:val="00CA380F"/>
    <w:rsid w:val="00CC5EF1"/>
    <w:rsid w:val="00D61003"/>
    <w:rsid w:val="00DC52C2"/>
    <w:rsid w:val="00E2323A"/>
    <w:rsid w:val="00E56E37"/>
    <w:rsid w:val="00E61DEB"/>
    <w:rsid w:val="00E941CD"/>
    <w:rsid w:val="00F273F3"/>
    <w:rsid w:val="00F448BA"/>
    <w:rsid w:val="00F72346"/>
    <w:rsid w:val="00FA0898"/>
    <w:rsid w:val="00FA76B6"/>
    <w:rsid w:val="00FC572F"/>
    <w:rsid w:val="00FD0CE1"/>
    <w:rsid w:val="00FD6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0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205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A38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pc</cp:lastModifiedBy>
  <cp:revision>4</cp:revision>
  <cp:lastPrinted>2019-03-26T09:18:00Z</cp:lastPrinted>
  <dcterms:created xsi:type="dcterms:W3CDTF">2019-03-26T08:49:00Z</dcterms:created>
  <dcterms:modified xsi:type="dcterms:W3CDTF">2019-03-26T09:18:00Z</dcterms:modified>
</cp:coreProperties>
</file>