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2D" w:rsidRPr="00D40653" w:rsidRDefault="00FB573D">
      <w:pPr>
        <w:pStyle w:val="BodyText"/>
        <w:tabs>
          <w:tab w:val="left" w:pos="6494"/>
          <w:tab w:val="left" w:pos="7820"/>
          <w:tab w:val="left" w:pos="8246"/>
          <w:tab w:val="left" w:pos="9478"/>
        </w:tabs>
        <w:spacing w:line="276" w:lineRule="auto"/>
        <w:ind w:righ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расподелу </w:t>
      </w:r>
      <w:proofErr w:type="gramStart"/>
      <w:r>
        <w:rPr>
          <w:rFonts w:ascii="Times New Roman" w:hAnsi="Times New Roman"/>
          <w:sz w:val="24"/>
          <w:szCs w:val="24"/>
        </w:rPr>
        <w:t>средстава  удружењима</w:t>
      </w:r>
      <w:proofErr w:type="gramEnd"/>
      <w:r>
        <w:rPr>
          <w:rFonts w:ascii="Times New Roman" w:hAnsi="Times New Roman"/>
          <w:sz w:val="24"/>
          <w:szCs w:val="24"/>
        </w:rPr>
        <w:t xml:space="preserve"> грађана Општинске  управе Гаџин Хан, на основу Члана 38. Закона о удружењима ("Службени гласник РС" број 51/2009 и 99/2011-др.закони), Одлуке о буџету општине Гаџин Хан за 2019.годину („Сл. лист Града Ниша“ бр.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112/18), Правилника о начину и критеријумима за избор програма и пројекта која реализују удружења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грађана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финансирају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буџета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општине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Гаџин Хан броj </w:t>
      </w:r>
      <w:r>
        <w:rPr>
          <w:rFonts w:ascii="Times New Roman" w:hAnsi="Times New Roman"/>
        </w:rPr>
        <w:t>06-400-678/18-III</w:t>
      </w:r>
      <w:r>
        <w:rPr>
          <w:rFonts w:ascii="Times New Roman" w:hAnsi="Times New Roman"/>
          <w:sz w:val="24"/>
          <w:szCs w:val="24"/>
        </w:rPr>
        <w:t xml:space="preserve"> од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27.12.2019.</w:t>
      </w:r>
      <w:r>
        <w:rPr>
          <w:rFonts w:ascii="Times New Roman" w:hAnsi="Times New Roman"/>
          <w:spacing w:val="-4"/>
          <w:sz w:val="24"/>
          <w:szCs w:val="24"/>
        </w:rPr>
        <w:t xml:space="preserve">године </w:t>
      </w:r>
      <w:r w:rsidR="00D40653" w:rsidRPr="00F6293E">
        <w:rPr>
          <w:rFonts w:ascii="Times New Roman" w:hAnsi="Times New Roman"/>
        </w:rPr>
        <w:t>Правилник</w:t>
      </w:r>
      <w:r w:rsidR="00D40653">
        <w:rPr>
          <w:rFonts w:ascii="Times New Roman" w:hAnsi="Times New Roman"/>
        </w:rPr>
        <w:t>a o измени и допуни</w:t>
      </w:r>
      <w:r w:rsidR="00D40653" w:rsidRPr="00F6293E">
        <w:rPr>
          <w:rFonts w:ascii="Times New Roman" w:hAnsi="Times New Roman"/>
        </w:rPr>
        <w:t xml:space="preserve"> Првилника о начину и критеријумима за остваривање права на доделу средстава из буџета општине Гаџин Хан за финансирање и суфинансирање пројеката - програма рада удружења број 110-120/19 од 08.03.2019. </w:t>
      </w:r>
      <w:proofErr w:type="gramStart"/>
      <w:r w:rsidR="00D40653" w:rsidRPr="00F6293E">
        <w:rPr>
          <w:rFonts w:ascii="Times New Roman" w:hAnsi="Times New Roman"/>
        </w:rPr>
        <w:t>године</w:t>
      </w:r>
      <w:proofErr w:type="gramEnd"/>
      <w:r w:rsidR="00D40653">
        <w:rPr>
          <w:rFonts w:ascii="Times New Roman" w:hAnsi="Times New Roman"/>
        </w:rPr>
        <w:t xml:space="preserve"> и бр.</w:t>
      </w:r>
      <w:r w:rsidR="00D40653" w:rsidRPr="00D40653">
        <w:rPr>
          <w:rFonts w:ascii="Times New Roman" w:hAnsi="Times New Roman"/>
          <w:lang w:val="sr-Cyrl-CS"/>
        </w:rPr>
        <w:t xml:space="preserve"> </w:t>
      </w:r>
      <w:r w:rsidR="006263AB">
        <w:rPr>
          <w:rFonts w:ascii="Times New Roman" w:hAnsi="Times New Roman"/>
          <w:lang w:val="sr-Cyrl-CS"/>
        </w:rPr>
        <w:t>06-400-276/19-III од 03.05</w:t>
      </w:r>
      <w:r w:rsidR="00D40653">
        <w:rPr>
          <w:rFonts w:ascii="Times New Roman" w:hAnsi="Times New Roman"/>
          <w:lang w:val="sr-Cyrl-CS"/>
        </w:rPr>
        <w:t>.2019.год., расписује</w:t>
      </w:r>
    </w:p>
    <w:p w:rsidR="00D40653" w:rsidRDefault="00D40653" w:rsidP="00D40653">
      <w:pPr>
        <w:pStyle w:val="Heading1"/>
        <w:spacing w:before="1"/>
        <w:ind w:left="0" w:right="769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Heading1"/>
        <w:spacing w:before="1"/>
        <w:ind w:left="0" w:right="7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КОНКУРС</w:t>
      </w:r>
    </w:p>
    <w:p w:rsidR="0007392D" w:rsidRDefault="0007392D">
      <w:pPr>
        <w:pStyle w:val="BodyText"/>
        <w:spacing w:before="5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tabs>
          <w:tab w:val="left" w:pos="5922"/>
        </w:tabs>
        <w:spacing w:before="1" w:line="276" w:lineRule="auto"/>
        <w:ind w:right="57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 ДОДЕЛУ БУЏЕТСКИХ СРЕДСТАВА ЗА ФИНАНСИРАЊЕ И СУФИНАНСИРАЊЕ ПРОГРАМА И ПРОЈЕКТА УДРУЖЕЊА ГРАЂАНА КОЈА ДЕЛУЈУ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ТЕРИТОРИЈИ ОПШТИНЕ ГАЏИН ХАН ЗА 2019.</w:t>
      </w:r>
      <w:proofErr w:type="gramEnd"/>
      <w:r>
        <w:rPr>
          <w:rFonts w:ascii="Times New Roman" w:hAnsi="Times New Roman"/>
          <w:b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ГОДИНУ</w:t>
      </w:r>
    </w:p>
    <w:p w:rsidR="0007392D" w:rsidRDefault="0007392D">
      <w:pPr>
        <w:pStyle w:val="BodyText"/>
        <w:spacing w:before="6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ind w:right="3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07392D" w:rsidRDefault="0007392D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pStyle w:val="BodyText"/>
        <w:spacing w:line="276" w:lineRule="auto"/>
        <w:ind w:right="57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Расписује се </w:t>
      </w:r>
      <w:r w:rsidR="00D40653">
        <w:rPr>
          <w:rFonts w:ascii="Times New Roman" w:hAnsi="Times New Roman"/>
          <w:sz w:val="24"/>
          <w:szCs w:val="24"/>
        </w:rPr>
        <w:t xml:space="preserve">додатни </w:t>
      </w:r>
      <w:r>
        <w:rPr>
          <w:rFonts w:ascii="Times New Roman" w:hAnsi="Times New Roman"/>
          <w:sz w:val="24"/>
          <w:szCs w:val="24"/>
        </w:rPr>
        <w:t>КОНКУРС за доделу буџетских средстава за финансирање и суфинансирање програма и пројекта удружења која делују на територији општине Гаџин Хан за 2019.</w:t>
      </w:r>
      <w:proofErr w:type="gramEnd"/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392D" w:rsidRPr="00D40653" w:rsidRDefault="00FB573D">
      <w:pPr>
        <w:pStyle w:val="BodyText"/>
        <w:tabs>
          <w:tab w:val="left" w:pos="6049"/>
        </w:tabs>
        <w:spacing w:line="276" w:lineRule="auto"/>
        <w:ind w:right="57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основу</w:t>
      </w:r>
      <w:proofErr w:type="gramEnd"/>
      <w:r>
        <w:rPr>
          <w:rFonts w:ascii="Times New Roman" w:hAnsi="Times New Roman"/>
          <w:sz w:val="24"/>
          <w:szCs w:val="24"/>
        </w:rPr>
        <w:t xml:space="preserve">  овог  конкурса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расподелиће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6263AB">
        <w:rPr>
          <w:rFonts w:ascii="Times New Roman" w:hAnsi="Times New Roman"/>
          <w:sz w:val="24"/>
          <w:szCs w:val="24"/>
        </w:rPr>
        <w:t>се 1.465</w:t>
      </w:r>
      <w:r>
        <w:rPr>
          <w:rFonts w:ascii="Times New Roman" w:hAnsi="Times New Roman"/>
          <w:sz w:val="24"/>
          <w:szCs w:val="24"/>
        </w:rPr>
        <w:t>.000,00 динара, планираних за ове намене у буџету за 2019.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 w:rsidR="00D40653">
        <w:rPr>
          <w:rFonts w:ascii="Times New Roman" w:hAnsi="Times New Roman"/>
          <w:sz w:val="24"/>
          <w:szCs w:val="24"/>
        </w:rPr>
        <w:t>годину.</w:t>
      </w:r>
    </w:p>
    <w:p w:rsidR="0007392D" w:rsidRDefault="0007392D">
      <w:pPr>
        <w:pStyle w:val="BodyText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ће бити расподељена за удружења грађана, која делују у области:</w:t>
      </w:r>
    </w:p>
    <w:p w:rsidR="0007392D" w:rsidRDefault="0007392D">
      <w:pPr>
        <w:pStyle w:val="BodyText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-Социо-хуманитарног рада </w:t>
      </w:r>
      <w:r>
        <w:rPr>
          <w:rFonts w:ascii="Times New Roman" w:hAnsi="Times New Roman"/>
          <w:sz w:val="24"/>
          <w:szCs w:val="24"/>
        </w:rPr>
        <w:t>(укључујући удружења пензионера), у укупном Износу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 w:rsidR="00D40653">
        <w:rPr>
          <w:rFonts w:ascii="Times New Roman" w:hAnsi="Times New Roman"/>
          <w:sz w:val="24"/>
          <w:szCs w:val="24"/>
        </w:rPr>
        <w:t>160.000</w:t>
      </w:r>
      <w:r>
        <w:rPr>
          <w:rFonts w:ascii="Times New Roman" w:hAnsi="Times New Roman"/>
          <w:sz w:val="24"/>
          <w:szCs w:val="24"/>
        </w:rPr>
        <w:t>,00 динара;</w:t>
      </w:r>
    </w:p>
    <w:p w:rsidR="0007392D" w:rsidRDefault="00FB573D">
      <w:pPr>
        <w:pStyle w:val="ListParagraph"/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-Пољопривреде </w:t>
      </w:r>
      <w:r>
        <w:rPr>
          <w:rFonts w:ascii="Times New Roman" w:hAnsi="Times New Roman"/>
          <w:sz w:val="24"/>
          <w:szCs w:val="24"/>
        </w:rPr>
        <w:t xml:space="preserve">(укључујући удружења ловаца, риболоваца,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кинолога),</w:t>
      </w:r>
      <w:r>
        <w:rPr>
          <w:rFonts w:ascii="Times New Roman" w:hAnsi="Times New Roman"/>
          <w:sz w:val="24"/>
          <w:szCs w:val="24"/>
        </w:rPr>
        <w:t xml:space="preserve"> у укупном Износу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</w:p>
    <w:p w:rsidR="0007392D" w:rsidRDefault="006263A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565</w:t>
      </w:r>
      <w:r w:rsidR="00D40653">
        <w:rPr>
          <w:rFonts w:ascii="Times New Roman" w:hAnsi="Times New Roman"/>
          <w:sz w:val="24"/>
          <w:szCs w:val="24"/>
        </w:rPr>
        <w:t>.000</w:t>
      </w:r>
      <w:r w:rsidR="00FB573D">
        <w:rPr>
          <w:rFonts w:ascii="Times New Roman" w:hAnsi="Times New Roman"/>
          <w:sz w:val="24"/>
          <w:szCs w:val="24"/>
        </w:rPr>
        <w:t>,00 динара;</w:t>
      </w:r>
    </w:p>
    <w:p w:rsidR="0007392D" w:rsidRDefault="00FB573D">
      <w:pPr>
        <w:pStyle w:val="ListParagraph"/>
        <w:tabs>
          <w:tab w:val="left" w:pos="1421"/>
          <w:tab w:val="left" w:pos="1422"/>
          <w:tab w:val="left" w:leader="dot" w:pos="569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-Културе и неговања традиције и обичаја</w:t>
      </w:r>
      <w:r>
        <w:rPr>
          <w:rFonts w:ascii="Times New Roman" w:hAnsi="Times New Roman"/>
          <w:sz w:val="24"/>
          <w:szCs w:val="24"/>
        </w:rPr>
        <w:t>, у укупном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Износу од </w:t>
      </w:r>
      <w:r w:rsidR="00D40653">
        <w:rPr>
          <w:rFonts w:ascii="Times New Roman" w:hAnsi="Times New Roman"/>
          <w:sz w:val="24"/>
          <w:szCs w:val="24"/>
        </w:rPr>
        <w:t>740</w:t>
      </w:r>
      <w:r>
        <w:rPr>
          <w:rFonts w:ascii="Times New Roman" w:hAnsi="Times New Roman"/>
          <w:sz w:val="24"/>
          <w:szCs w:val="24"/>
        </w:rPr>
        <w:t>.000</w:t>
      </w:r>
      <w:proofErr w:type="gramStart"/>
      <w:r>
        <w:rPr>
          <w:rFonts w:ascii="Times New Roman" w:hAnsi="Times New Roman"/>
          <w:sz w:val="24"/>
          <w:szCs w:val="24"/>
        </w:rPr>
        <w:t>,00динара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7392D" w:rsidRDefault="0007392D">
      <w:pPr>
        <w:pStyle w:val="ListParagraph"/>
        <w:tabs>
          <w:tab w:val="left" w:pos="1421"/>
          <w:tab w:val="left" w:pos="1422"/>
          <w:tab w:val="left" w:leader="dot" w:pos="745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tabs>
          <w:tab w:val="left" w:pos="1421"/>
          <w:tab w:val="left" w:pos="1422"/>
          <w:tab w:val="left" w:leader="dot" w:pos="7453"/>
        </w:tabs>
        <w:ind w:left="0" w:firstLine="0"/>
      </w:pPr>
      <w:proofErr w:type="gramStart"/>
      <w:r>
        <w:rPr>
          <w:rFonts w:ascii="Times New Roman" w:hAnsi="Times New Roman"/>
          <w:sz w:val="24"/>
          <w:szCs w:val="24"/>
        </w:rPr>
        <w:t>Износ одобрених средстава може бити мањи од износа тражених средстава.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Општина Гаџин Хан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  <w:proofErr w:type="gramEnd"/>
    </w:p>
    <w:p w:rsidR="0007392D" w:rsidRDefault="00FB573D">
      <w:pPr>
        <w:pStyle w:val="Heading1"/>
        <w:spacing w:before="173"/>
        <w:ind w:left="0" w:right="766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07392D" w:rsidRDefault="0007392D">
      <w:pPr>
        <w:pStyle w:val="BodyText"/>
        <w:spacing w:before="6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spacing w:line="276" w:lineRule="auto"/>
        <w:ind w:right="540"/>
        <w:jc w:val="both"/>
      </w:pPr>
      <w:r>
        <w:rPr>
          <w:rFonts w:ascii="Times New Roman" w:hAnsi="Times New Roman"/>
          <w:b/>
          <w:sz w:val="24"/>
          <w:szCs w:val="24"/>
        </w:rPr>
        <w:t>Право учешћа на овом КОНКУРСу за доделу буџетских средстава имају удружења која испуњавају следеће услове</w:t>
      </w:r>
      <w:r>
        <w:rPr>
          <w:rFonts w:ascii="Times New Roman" w:hAnsi="Times New Roman"/>
          <w:sz w:val="24"/>
          <w:szCs w:val="24"/>
        </w:rPr>
        <w:t>: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196" w:line="271" w:lineRule="auto"/>
        <w:ind w:left="0" w:right="57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удружење регистровано у складу са Законом о удружењима ( „ Службени гласник РС”, бр.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51/09);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4" w:line="271" w:lineRule="auto"/>
        <w:ind w:left="0" w:right="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је седиште удружења на територији општине Гаџин Хан  или да програме </w:t>
      </w:r>
      <w:r>
        <w:rPr>
          <w:rFonts w:ascii="Times New Roman" w:hAnsi="Times New Roman"/>
          <w:sz w:val="24"/>
          <w:szCs w:val="24"/>
        </w:rPr>
        <w:lastRenderedPageBreak/>
        <w:t>и пројекте од јавног интереса реализује на територији општине Гаџин Хан;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је директно одговорно за припрему и извођење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пројекта;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41" w:line="271" w:lineRule="auto"/>
        <w:ind w:left="0" w:right="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удружење поднело извештај о реализацији програма/пројекта и оправдало средства додељена у прошлогодишњем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КОНКУРСу;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деловање удружења није политичке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природе;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41" w:line="271" w:lineRule="auto"/>
        <w:ind w:left="0" w:right="57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у последње 2 године правоснажном одлуком није кажњено за прекршај или привредни преступ везан за делатност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удружења;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5" w:line="271" w:lineRule="auto"/>
        <w:ind w:left="0" w:right="57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није у поступку ликвидације, стечајном поступку или под привременом забраном обављања делатности;</w:t>
      </w:r>
    </w:p>
    <w:p w:rsidR="0007392D" w:rsidRDefault="00FB573D">
      <w:pPr>
        <w:pStyle w:val="ListParagraph"/>
        <w:numPr>
          <w:ilvl w:val="1"/>
          <w:numId w:val="4"/>
        </w:numPr>
        <w:tabs>
          <w:tab w:val="left" w:pos="1680"/>
          <w:tab w:val="left" w:pos="1681"/>
        </w:tabs>
        <w:spacing w:before="4" w:line="276" w:lineRule="auto"/>
        <w:ind w:left="0" w:right="579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које</w:t>
      </w:r>
      <w:proofErr w:type="gramEnd"/>
      <w:r>
        <w:rPr>
          <w:rFonts w:ascii="Times New Roman" w:hAnsi="Times New Roman"/>
          <w:sz w:val="24"/>
          <w:szCs w:val="24"/>
        </w:rPr>
        <w:t xml:space="preserve"> нема блокаду рачуна, пореске дугове или дугове према организацијама социјалног осигурања.</w:t>
      </w:r>
    </w:p>
    <w:p w:rsidR="0007392D" w:rsidRDefault="00FB573D" w:rsidP="006263AB">
      <w:pPr>
        <w:pStyle w:val="BodyText"/>
        <w:spacing w:before="195" w:line="276" w:lineRule="auto"/>
        <w:ind w:right="-3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Право на подношење пријаве за финансирање или суфинансирање програма и пројекта имају     и регионална удружења, под условом да реализују активности од јавног интереса за потребе грађана општине Гаџин Хан.</w:t>
      </w:r>
      <w:proofErr w:type="gramEnd"/>
    </w:p>
    <w:p w:rsidR="0007392D" w:rsidRDefault="0007392D">
      <w:pPr>
        <w:pStyle w:val="BodyText"/>
        <w:spacing w:before="7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Heading1"/>
        <w:ind w:left="0" w:right="767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07392D" w:rsidRDefault="0007392D">
      <w:pPr>
        <w:pStyle w:val="BodyText"/>
        <w:spacing w:before="8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за доделу средстава ће имати удружења која:</w:t>
      </w:r>
    </w:p>
    <w:p w:rsidR="0007392D" w:rsidRDefault="0007392D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numPr>
          <w:ilvl w:val="0"/>
          <w:numId w:val="3"/>
        </w:numPr>
        <w:tabs>
          <w:tab w:val="left" w:pos="142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располажу капацитетима за реализацију програма или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пројекта;</w:t>
      </w:r>
    </w:p>
    <w:p w:rsidR="0007392D" w:rsidRDefault="0007392D">
      <w:pPr>
        <w:pStyle w:val="BodyText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numPr>
          <w:ilvl w:val="0"/>
          <w:numId w:val="3"/>
        </w:numPr>
        <w:tabs>
          <w:tab w:val="left" w:pos="1469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своје програме рада усмеравају ка већем броју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корисника;</w:t>
      </w:r>
    </w:p>
    <w:p w:rsidR="0007392D" w:rsidRDefault="0007392D">
      <w:pPr>
        <w:pStyle w:val="BodyText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numPr>
          <w:ilvl w:val="0"/>
          <w:numId w:val="3"/>
        </w:numPr>
        <w:tabs>
          <w:tab w:val="left" w:pos="1419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 висок степен успешности у реализовању програма и пројекта;</w:t>
      </w:r>
    </w:p>
    <w:p w:rsidR="0007392D" w:rsidRDefault="0007392D">
      <w:pPr>
        <w:pStyle w:val="BodyText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numPr>
          <w:ilvl w:val="0"/>
          <w:numId w:val="3"/>
        </w:numPr>
        <w:tabs>
          <w:tab w:val="left" w:pos="1443"/>
        </w:tabs>
        <w:spacing w:line="276" w:lineRule="auto"/>
        <w:ind w:left="0" w:right="576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своје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програмске и пројектне активности базирају на усвојеним стратешким документима на локалном и националном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нивоу.</w:t>
      </w:r>
    </w:p>
    <w:p w:rsidR="0007392D" w:rsidRDefault="00FB573D">
      <w:pPr>
        <w:pStyle w:val="Heading1"/>
        <w:ind w:left="0" w:right="766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</w:p>
    <w:p w:rsidR="0007392D" w:rsidRDefault="0007392D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tabs>
          <w:tab w:val="left" w:pos="13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Обавезна конкурсна документација </w:t>
      </w:r>
      <w:r>
        <w:rPr>
          <w:rFonts w:ascii="Times New Roman" w:hAnsi="Times New Roman"/>
          <w:sz w:val="24"/>
          <w:szCs w:val="24"/>
        </w:rPr>
        <w:t>подносиоца пријаве на јавни КОНКУРС је следећа: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ind w:left="0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попуњен пријавни образац на КОНКУРС (</w:t>
      </w:r>
      <w:r w:rsidRPr="00273D00">
        <w:rPr>
          <w:rFonts w:ascii="Times New Roman" w:hAnsi="Times New Roman"/>
          <w:b/>
        </w:rPr>
        <w:t>Прилог бр.</w:t>
      </w:r>
      <w:r w:rsidRPr="00273D00">
        <w:rPr>
          <w:rFonts w:ascii="Times New Roman" w:hAnsi="Times New Roman"/>
          <w:b/>
          <w:spacing w:val="-3"/>
        </w:rPr>
        <w:t xml:space="preserve"> </w:t>
      </w:r>
      <w:r w:rsidRPr="00273D00">
        <w:rPr>
          <w:rFonts w:ascii="Times New Roman" w:hAnsi="Times New Roman"/>
          <w:b/>
        </w:rPr>
        <w:t>2</w:t>
      </w:r>
      <w:r w:rsidRPr="00273D00">
        <w:rPr>
          <w:rFonts w:ascii="Times New Roman" w:hAnsi="Times New Roman"/>
        </w:rPr>
        <w:t>);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before="42"/>
        <w:ind w:left="0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попуњен образац предлога програма/пројекта (</w:t>
      </w:r>
      <w:r w:rsidRPr="00273D00">
        <w:rPr>
          <w:rFonts w:ascii="Times New Roman" w:hAnsi="Times New Roman"/>
          <w:b/>
        </w:rPr>
        <w:t>Прилог бр. 3</w:t>
      </w:r>
      <w:r w:rsidRPr="00273D00">
        <w:rPr>
          <w:rFonts w:ascii="Times New Roman" w:hAnsi="Times New Roman"/>
        </w:rPr>
        <w:t>);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before="39"/>
        <w:ind w:left="0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попуњен образац буџета програма/пројекта (</w:t>
      </w:r>
      <w:r w:rsidRPr="00273D00">
        <w:rPr>
          <w:rFonts w:ascii="Times New Roman" w:hAnsi="Times New Roman"/>
          <w:b/>
        </w:rPr>
        <w:t>Прилог бр.</w:t>
      </w:r>
      <w:r w:rsidRPr="00273D00">
        <w:rPr>
          <w:rFonts w:ascii="Times New Roman" w:hAnsi="Times New Roman"/>
          <w:b/>
          <w:spacing w:val="-3"/>
        </w:rPr>
        <w:t xml:space="preserve"> </w:t>
      </w:r>
      <w:r w:rsidRPr="00273D00">
        <w:rPr>
          <w:rFonts w:ascii="Times New Roman" w:hAnsi="Times New Roman"/>
          <w:b/>
        </w:rPr>
        <w:t>4</w:t>
      </w:r>
      <w:r w:rsidRPr="00273D00">
        <w:rPr>
          <w:rFonts w:ascii="Times New Roman" w:hAnsi="Times New Roman"/>
        </w:rPr>
        <w:t>);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before="42"/>
        <w:ind w:left="0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попуњен образац наративног буџета програма/пројекта (</w:t>
      </w:r>
      <w:r w:rsidRPr="00273D00">
        <w:rPr>
          <w:rFonts w:ascii="Times New Roman" w:hAnsi="Times New Roman"/>
          <w:b/>
        </w:rPr>
        <w:t>Прилог бр.</w:t>
      </w:r>
      <w:r w:rsidRPr="00273D00">
        <w:rPr>
          <w:rFonts w:ascii="Times New Roman" w:hAnsi="Times New Roman"/>
          <w:b/>
          <w:spacing w:val="1"/>
        </w:rPr>
        <w:t xml:space="preserve"> </w:t>
      </w:r>
      <w:r w:rsidRPr="00273D00">
        <w:rPr>
          <w:rFonts w:ascii="Times New Roman" w:hAnsi="Times New Roman"/>
          <w:b/>
        </w:rPr>
        <w:t>5</w:t>
      </w:r>
      <w:r w:rsidRPr="00273D00">
        <w:rPr>
          <w:rFonts w:ascii="Times New Roman" w:hAnsi="Times New Roman"/>
        </w:rPr>
        <w:t>);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before="39"/>
        <w:ind w:left="0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оснивачки акт удружења (фотокопија);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before="41" w:line="273" w:lineRule="auto"/>
        <w:ind w:left="0" w:right="578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извод из регистра или решење надлежног органа ( Агенција за привредне регистре) о упису у одговарајући</w:t>
      </w:r>
      <w:r w:rsidRPr="00273D00">
        <w:rPr>
          <w:rFonts w:ascii="Times New Roman" w:hAnsi="Times New Roman"/>
          <w:spacing w:val="1"/>
        </w:rPr>
        <w:t xml:space="preserve"> </w:t>
      </w:r>
      <w:r w:rsidRPr="00273D00">
        <w:rPr>
          <w:rFonts w:ascii="Times New Roman" w:hAnsi="Times New Roman"/>
        </w:rPr>
        <w:t>регистар;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before="4" w:line="276" w:lineRule="auto"/>
        <w:ind w:left="0" w:right="599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фотокопију извода из статута удружења у коме је утврђено да се циљеви удружења остварују у области у којој се програм</w:t>
      </w:r>
      <w:r w:rsidRPr="00273D00">
        <w:rPr>
          <w:rFonts w:ascii="Times New Roman" w:hAnsi="Times New Roman"/>
          <w:spacing w:val="-11"/>
        </w:rPr>
        <w:t xml:space="preserve"> </w:t>
      </w:r>
      <w:r w:rsidRPr="00273D00">
        <w:rPr>
          <w:rFonts w:ascii="Times New Roman" w:hAnsi="Times New Roman"/>
        </w:rPr>
        <w:t>реализује;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line="276" w:lineRule="auto"/>
        <w:ind w:left="0" w:right="597" w:firstLine="0"/>
        <w:rPr>
          <w:rFonts w:ascii="Times New Roman" w:hAnsi="Times New Roman"/>
        </w:rPr>
      </w:pPr>
      <w:r w:rsidRPr="00273D00">
        <w:rPr>
          <w:rFonts w:ascii="Times New Roman" w:hAnsi="Times New Roman"/>
        </w:rPr>
        <w:t>доказ о ликвидности удружења односно извештај о завршном рачуну за претходну годину за удружења основана пре почетка текуће</w:t>
      </w:r>
      <w:r w:rsidRPr="00273D00">
        <w:rPr>
          <w:rFonts w:ascii="Times New Roman" w:hAnsi="Times New Roman"/>
          <w:spacing w:val="-7"/>
        </w:rPr>
        <w:t xml:space="preserve"> </w:t>
      </w:r>
      <w:r w:rsidRPr="00273D00">
        <w:rPr>
          <w:rFonts w:ascii="Times New Roman" w:hAnsi="Times New Roman"/>
        </w:rPr>
        <w:t>године;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1"/>
        </w:tabs>
        <w:autoSpaceDE w:val="0"/>
        <w:autoSpaceDN w:val="0"/>
        <w:spacing w:before="1" w:line="276" w:lineRule="auto"/>
        <w:ind w:left="0" w:right="574" w:firstLine="0"/>
        <w:jc w:val="both"/>
        <w:rPr>
          <w:rFonts w:ascii="Times New Roman" w:hAnsi="Times New Roman"/>
        </w:rPr>
      </w:pPr>
      <w:r w:rsidRPr="00273D00">
        <w:rPr>
          <w:rFonts w:ascii="Times New Roman" w:hAnsi="Times New Roman"/>
        </w:rPr>
        <w:t xml:space="preserve">изјаву овлашћеног лица удружења (оригинал), дату под материјалном и кривичном </w:t>
      </w:r>
      <w:r w:rsidRPr="00273D00">
        <w:rPr>
          <w:rFonts w:ascii="Times New Roman" w:hAnsi="Times New Roman"/>
        </w:rPr>
        <w:lastRenderedPageBreak/>
        <w:t>одговорношћу, да деловање удружења није политичке природе; да у последње 2 године правоснажном одлуком није кажњавано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 (</w:t>
      </w:r>
      <w:r w:rsidRPr="00273D00">
        <w:rPr>
          <w:rFonts w:ascii="Times New Roman" w:hAnsi="Times New Roman"/>
          <w:b/>
        </w:rPr>
        <w:t>Прилог</w:t>
      </w:r>
      <w:r w:rsidRPr="00273D00">
        <w:rPr>
          <w:rFonts w:ascii="Times New Roman" w:hAnsi="Times New Roman"/>
          <w:b/>
          <w:spacing w:val="-1"/>
        </w:rPr>
        <w:t xml:space="preserve"> </w:t>
      </w:r>
      <w:r w:rsidRPr="00273D00">
        <w:rPr>
          <w:rFonts w:ascii="Times New Roman" w:hAnsi="Times New Roman"/>
          <w:b/>
        </w:rPr>
        <w:t>бр.6</w:t>
      </w:r>
      <w:r w:rsidRPr="00273D00">
        <w:rPr>
          <w:rFonts w:ascii="Times New Roman" w:hAnsi="Times New Roman"/>
        </w:rPr>
        <w:t>);</w:t>
      </w:r>
    </w:p>
    <w:p w:rsidR="00D40653" w:rsidRPr="00273D00" w:rsidRDefault="00D40653" w:rsidP="00D40653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autoSpaceDE w:val="0"/>
        <w:autoSpaceDN w:val="0"/>
        <w:spacing w:before="1"/>
        <w:ind w:left="0" w:firstLine="0"/>
        <w:rPr>
          <w:rFonts w:ascii="Times New Roman" w:hAnsi="Times New Roman"/>
        </w:rPr>
      </w:pPr>
      <w:proofErr w:type="gramStart"/>
      <w:r w:rsidRPr="00273D00">
        <w:rPr>
          <w:rFonts w:ascii="Times New Roman" w:hAnsi="Times New Roman"/>
        </w:rPr>
        <w:t>изјаву</w:t>
      </w:r>
      <w:proofErr w:type="gramEnd"/>
      <w:r w:rsidRPr="00273D00">
        <w:rPr>
          <w:rFonts w:ascii="Times New Roman" w:hAnsi="Times New Roman"/>
        </w:rPr>
        <w:t xml:space="preserve"> партнера на</w:t>
      </w:r>
      <w:r w:rsidRPr="00273D00">
        <w:rPr>
          <w:rFonts w:ascii="Times New Roman" w:hAnsi="Times New Roman"/>
          <w:spacing w:val="-5"/>
        </w:rPr>
        <w:t xml:space="preserve"> </w:t>
      </w:r>
      <w:r w:rsidRPr="00273D00">
        <w:rPr>
          <w:rFonts w:ascii="Times New Roman" w:hAnsi="Times New Roman"/>
        </w:rPr>
        <w:t>пројекту.</w:t>
      </w:r>
    </w:p>
    <w:p w:rsidR="00D40653" w:rsidRPr="00273D00" w:rsidRDefault="00D40653" w:rsidP="00D40653">
      <w:pPr>
        <w:pStyle w:val="ListParagraph"/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</w:rPr>
      </w:pPr>
    </w:p>
    <w:p w:rsidR="00D40653" w:rsidRPr="00C77B4D" w:rsidRDefault="00D40653" w:rsidP="00D40653">
      <w:pPr>
        <w:pStyle w:val="ListParagraph"/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b/>
          <w:sz w:val="24"/>
          <w:szCs w:val="24"/>
        </w:rPr>
      </w:pPr>
      <w:r w:rsidRPr="00273D00">
        <w:rPr>
          <w:rFonts w:ascii="Times New Roman" w:hAnsi="Times New Roman"/>
        </w:rPr>
        <w:tab/>
      </w:r>
      <w:r w:rsidRPr="00C77B4D">
        <w:rPr>
          <w:rFonts w:ascii="Times New Roman" w:hAnsi="Times New Roman"/>
          <w:b/>
          <w:sz w:val="24"/>
          <w:szCs w:val="24"/>
        </w:rPr>
        <w:t>Доказе који су јавно доступни, подносилац пријаве није у обавези да доставља већ ће Комисија извршити увид у исте по службеној дужности. Уколико Комисија , по службеној дужности, не може прибавити одређени доказ подносилац пријаве је дужан да у року од 3 дана од дана обавештења исти достави Комисији, у супротном пријава ће бити одбачена као непотпуна.</w:t>
      </w:r>
    </w:p>
    <w:p w:rsidR="0007392D" w:rsidRPr="00D40653" w:rsidRDefault="00D4065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392D" w:rsidRDefault="00FB573D" w:rsidP="00D40653">
      <w:pPr>
        <w:pStyle w:val="BodyText"/>
        <w:spacing w:before="38" w:line="276" w:lineRule="auto"/>
        <w:ind w:right="575" w:firstLine="60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Неопходни обрасци могу се преузети са интернет странице </w:t>
      </w:r>
      <w:hyperlink r:id="rId6">
        <w:r>
          <w:rPr>
            <w:rStyle w:val="InternetLink"/>
            <w:rFonts w:ascii="Times New Roman" w:hAnsi="Times New Roman"/>
            <w:sz w:val="24"/>
            <w:szCs w:val="24"/>
          </w:rPr>
          <w:t>www.gadzinhan.rs</w:t>
        </w:r>
      </w:hyperlink>
      <w:r>
        <w:rPr>
          <w:rFonts w:ascii="Times New Roman" w:hAnsi="Times New Roman"/>
          <w:sz w:val="24"/>
          <w:szCs w:val="24"/>
        </w:rPr>
        <w:t xml:space="preserve"> у делу који се односи на удружења грађана.</w:t>
      </w:r>
      <w:proofErr w:type="gramEnd"/>
    </w:p>
    <w:p w:rsidR="0007392D" w:rsidRDefault="0007392D">
      <w:pPr>
        <w:pStyle w:val="BodyText"/>
        <w:spacing w:before="5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Јавни КОНКУРС је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отворен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0653">
        <w:rPr>
          <w:rFonts w:ascii="Times New Roman" w:hAnsi="Times New Roman"/>
          <w:sz w:val="24"/>
          <w:szCs w:val="24"/>
        </w:rPr>
        <w:t>од 14.05.2019.год.</w:t>
      </w:r>
      <w:proofErr w:type="gramEnd"/>
      <w:r w:rsidR="00D40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0653">
        <w:rPr>
          <w:rFonts w:ascii="Times New Roman" w:hAnsi="Times New Roman"/>
          <w:sz w:val="24"/>
          <w:szCs w:val="24"/>
        </w:rPr>
        <w:t>до</w:t>
      </w:r>
      <w:proofErr w:type="gramEnd"/>
      <w:r w:rsidR="00D40653">
        <w:rPr>
          <w:rFonts w:ascii="Times New Roman" w:hAnsi="Times New Roman"/>
          <w:sz w:val="24"/>
          <w:szCs w:val="24"/>
        </w:rPr>
        <w:t xml:space="preserve"> 29.05</w:t>
      </w:r>
      <w:r>
        <w:rPr>
          <w:rFonts w:ascii="Times New Roman" w:hAnsi="Times New Roman"/>
          <w:sz w:val="24"/>
          <w:szCs w:val="24"/>
        </w:rPr>
        <w:t>.2019.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392D" w:rsidRDefault="0007392D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Heading1"/>
        <w:ind w:left="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</w:p>
    <w:p w:rsidR="0007392D" w:rsidRDefault="0007392D">
      <w:pPr>
        <w:pStyle w:val="BodyText"/>
        <w:spacing w:before="6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pStyle w:val="BodyText"/>
        <w:spacing w:line="276" w:lineRule="auto"/>
        <w:ind w:right="116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Подносиоци предлога морају све захтеване обрасце да адекватно попуне, електронски, на српском језику.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Недовољно информација односно неиспуњавање обавезних поља у приложеним обрасцима дисквалификоваће предлог из процеса обраде и предлог ће бити одбијен.</w:t>
      </w:r>
      <w:proofErr w:type="gramEnd"/>
    </w:p>
    <w:p w:rsidR="0007392D" w:rsidRDefault="0007392D">
      <w:pPr>
        <w:pStyle w:val="BodyText"/>
        <w:spacing w:line="276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line="276" w:lineRule="auto"/>
        <w:ind w:right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Конкурсна документација мора бити поднета у штампаном примерку сваког документа за пријаву.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Комплетна документација се доставља у затвореној коверти на чијој полеђини се наводе поновни подаци о подносиоцу пријаве.</w:t>
      </w:r>
      <w:proofErr w:type="gramEnd"/>
    </w:p>
    <w:p w:rsidR="0007392D" w:rsidRDefault="0007392D">
      <w:pPr>
        <w:pStyle w:val="BodyText"/>
        <w:spacing w:before="4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before="1" w:line="276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>Пријаве се предају на писарници Општинске управе Гаџин Хан, или препорученом пошиљком са обавезним навођењем адресе: "Општинска управа Гаџин Хан - Комисији за расподелу буџетских средстава за донације удружењима Општинске управе Гаџин Хан, ул. Милоша Обилића бб 18 240 Гаџин Хан"</w:t>
      </w:r>
    </w:p>
    <w:p w:rsidR="0007392D" w:rsidRDefault="0007392D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Непотпуне и неблаговремене пријаве неће се разматрати.</w:t>
      </w:r>
      <w:proofErr w:type="gramEnd"/>
    </w:p>
    <w:p w:rsidR="0007392D" w:rsidRDefault="0007392D">
      <w:pPr>
        <w:pStyle w:val="BodyText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Heading1"/>
        <w:spacing w:before="39"/>
        <w:ind w:left="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</w:p>
    <w:p w:rsidR="0007392D" w:rsidRDefault="0007392D">
      <w:pPr>
        <w:pStyle w:val="BodyText"/>
        <w:spacing w:before="6"/>
        <w:rPr>
          <w:rFonts w:ascii="Times New Roman" w:hAnsi="Times New Roman"/>
          <w:b/>
          <w:sz w:val="24"/>
          <w:szCs w:val="24"/>
        </w:rPr>
      </w:pPr>
    </w:p>
    <w:p w:rsidR="0007392D" w:rsidRDefault="00FB573D">
      <w:pPr>
        <w:pStyle w:val="BodyText"/>
        <w:spacing w:line="276" w:lineRule="auto"/>
        <w:ind w:right="720"/>
      </w:pPr>
      <w:r>
        <w:rPr>
          <w:rFonts w:ascii="Times New Roman" w:hAnsi="Times New Roman"/>
          <w:sz w:val="24"/>
          <w:szCs w:val="24"/>
        </w:rPr>
        <w:t>Утврђивањем испуњености формалних услова конкурса, конкурсна Комисија разматра пријаве у складу са условима конкурса и оцењује програме, односно пројекте, на основу следећих критеријума:</w:t>
      </w:r>
    </w:p>
    <w:p w:rsidR="0007392D" w:rsidRDefault="0007392D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numPr>
          <w:ilvl w:val="0"/>
          <w:numId w:val="5"/>
        </w:numPr>
        <w:tabs>
          <w:tab w:val="left" w:pos="118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референце програма: облааст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07392D" w:rsidRDefault="00FB573D">
      <w:pPr>
        <w:pStyle w:val="ListParagraph"/>
        <w:numPr>
          <w:ilvl w:val="0"/>
          <w:numId w:val="5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циљеви који се постижу:обим задовољавања јавног интереса, степен унапређења области у којој се програм спроводи;</w:t>
      </w:r>
    </w:p>
    <w:p w:rsidR="0007392D" w:rsidRDefault="00FB573D">
      <w:pPr>
        <w:pStyle w:val="ListParagraph"/>
        <w:numPr>
          <w:ilvl w:val="0"/>
          <w:numId w:val="5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уније, поклона, донација, легата,  кредита и друго, у случају недостајућег дела средстава за финансирање програма;</w:t>
      </w:r>
    </w:p>
    <w:p w:rsidR="0007392D" w:rsidRDefault="00FB573D">
      <w:pPr>
        <w:pStyle w:val="ListParagraph"/>
        <w:numPr>
          <w:ilvl w:val="0"/>
          <w:numId w:val="5"/>
        </w:numPr>
        <w:tabs>
          <w:tab w:val="left" w:pos="1182"/>
        </w:tabs>
        <w:spacing w:before="3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законитост</w:t>
      </w:r>
      <w:proofErr w:type="gramEnd"/>
      <w:r>
        <w:rPr>
          <w:rFonts w:ascii="Times New Roman" w:hAnsi="Times New Roman"/>
          <w:sz w:val="24"/>
          <w:szCs w:val="24"/>
        </w:rPr>
        <w:t xml:space="preserve"> и ефикасност коришћења средстава и одрживост ранијих програма: ако су раније коришћена срества буџета, испуњење уговрених обавеза по раније закљученим уговорима.</w:t>
      </w:r>
    </w:p>
    <w:p w:rsidR="0007392D" w:rsidRDefault="0007392D">
      <w:pPr>
        <w:pStyle w:val="BodyText"/>
        <w:spacing w:before="5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before="1" w:line="276" w:lineRule="auto"/>
        <w:ind w:right="720"/>
      </w:pPr>
      <w:r>
        <w:rPr>
          <w:rFonts w:ascii="Times New Roman" w:hAnsi="Times New Roman"/>
          <w:sz w:val="24"/>
          <w:szCs w:val="24"/>
        </w:rPr>
        <w:t xml:space="preserve">Подносилац пројекта се обавезује да од укупног буџета пројекта, средства распореди </w:t>
      </w:r>
      <w:proofErr w:type="gramStart"/>
      <w:r>
        <w:rPr>
          <w:rFonts w:ascii="Times New Roman" w:hAnsi="Times New Roman"/>
          <w:sz w:val="24"/>
          <w:szCs w:val="24"/>
        </w:rPr>
        <w:t>на  следећи</w:t>
      </w:r>
      <w:proofErr w:type="gramEnd"/>
      <w:r>
        <w:rPr>
          <w:rFonts w:ascii="Times New Roman" w:hAnsi="Times New Roman"/>
          <w:sz w:val="24"/>
          <w:szCs w:val="24"/>
        </w:rPr>
        <w:t xml:space="preserve"> начин:</w:t>
      </w:r>
    </w:p>
    <w:p w:rsidR="0007392D" w:rsidRDefault="00FB573D">
      <w:pPr>
        <w:pStyle w:val="ListParagraph"/>
        <w:numPr>
          <w:ilvl w:val="0"/>
          <w:numId w:val="2"/>
        </w:numPr>
        <w:tabs>
          <w:tab w:val="left" w:pos="1222"/>
        </w:tabs>
        <w:spacing w:before="196" w:line="276" w:lineRule="auto"/>
        <w:ind w:left="0" w:right="57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20% за људске ресурсе одн. лица ангажована на пројекту (изузев у случају када је програмом и пројектом предвиђена надокнада за обављање неке активности од изузетног значаја за ширу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заједницу)</w:t>
      </w:r>
    </w:p>
    <w:p w:rsidR="0007392D" w:rsidRDefault="0007392D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numPr>
          <w:ilvl w:val="0"/>
          <w:numId w:val="2"/>
        </w:numPr>
        <w:tabs>
          <w:tab w:val="left" w:pos="115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10% за путне трошкове (укључујући трошкове превоза и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дневнице)</w:t>
      </w:r>
    </w:p>
    <w:p w:rsidR="0007392D" w:rsidRDefault="0007392D">
      <w:pPr>
        <w:pStyle w:val="BodyText"/>
        <w:spacing w:before="8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ListParagraph"/>
        <w:numPr>
          <w:ilvl w:val="0"/>
          <w:numId w:val="2"/>
        </w:numPr>
        <w:tabs>
          <w:tab w:val="left" w:pos="115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преко 60% за директне пројектне активности и набавку одговарајуће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опреме/добара</w:t>
      </w:r>
    </w:p>
    <w:p w:rsidR="0007392D" w:rsidRDefault="0007392D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line="276" w:lineRule="auto"/>
      </w:pPr>
      <w:proofErr w:type="gramStart"/>
      <w:r>
        <w:rPr>
          <w:rFonts w:ascii="Times New Roman" w:hAnsi="Times New Roman"/>
          <w:sz w:val="24"/>
          <w:szCs w:val="24"/>
        </w:rPr>
        <w:t xml:space="preserve">На интернет страници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www.</w:t>
        </w:r>
        <w:proofErr w:type="gramEnd"/>
        <w:r>
          <w:rPr>
            <w:rStyle w:val="InternetLink"/>
            <w:rFonts w:ascii="Times New Roman" w:hAnsi="Times New Roman"/>
            <w:sz w:val="24"/>
            <w:szCs w:val="24"/>
          </w:rPr>
          <w:t xml:space="preserve"> </w:t>
        </w:r>
        <w:proofErr w:type="gramStart"/>
        <w:r>
          <w:rPr>
            <w:rStyle w:val="InternetLink"/>
            <w:rFonts w:ascii="Times New Roman" w:hAnsi="Times New Roman"/>
            <w:sz w:val="24"/>
            <w:szCs w:val="24"/>
          </w:rPr>
          <w:t>gadzinhan.rs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 налази се Листа критеријума за рангирање предлога пројекта/програма.</w:t>
      </w:r>
    </w:p>
    <w:p w:rsidR="0007392D" w:rsidRDefault="00FB573D" w:rsidP="00EF3D0A">
      <w:pPr>
        <w:pStyle w:val="BodyText"/>
        <w:spacing w:before="195" w:line="276" w:lineRule="auto"/>
        <w:ind w:right="576"/>
        <w:jc w:val="both"/>
      </w:pPr>
      <w:r>
        <w:rPr>
          <w:rFonts w:ascii="Times New Roman" w:hAnsi="Times New Roman"/>
          <w:sz w:val="24"/>
          <w:szCs w:val="24"/>
        </w:rPr>
        <w:t xml:space="preserve"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 који би </w:t>
      </w:r>
      <w:r w:rsidR="006263AB">
        <w:rPr>
          <w:rFonts w:ascii="Times New Roman" w:hAnsi="Times New Roman"/>
          <w:sz w:val="24"/>
          <w:szCs w:val="24"/>
        </w:rPr>
        <w:t xml:space="preserve">био додељен одређеном удружењу </w:t>
      </w:r>
      <w:r w:rsidRPr="005B78B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5B78BE">
        <w:rPr>
          <w:rFonts w:ascii="Times New Roman" w:hAnsi="Times New Roman"/>
          <w:sz w:val="24"/>
          <w:szCs w:val="24"/>
        </w:rPr>
        <w:t>објављује</w:t>
      </w:r>
      <w:r>
        <w:rPr>
          <w:rFonts w:ascii="Times New Roman" w:hAnsi="Times New Roman"/>
          <w:sz w:val="24"/>
          <w:szCs w:val="24"/>
        </w:rPr>
        <w:t xml:space="preserve">  је</w:t>
      </w:r>
      <w:proofErr w:type="gramEnd"/>
      <w:r>
        <w:rPr>
          <w:rFonts w:ascii="Times New Roman" w:hAnsi="Times New Roman"/>
          <w:sz w:val="24"/>
          <w:szCs w:val="24"/>
        </w:rPr>
        <w:t xml:space="preserve">  на званичној интернет   страници www.gadzinhan.rs и огласним таблама ОУ Гаџин Хан.</w:t>
      </w:r>
    </w:p>
    <w:p w:rsidR="0007392D" w:rsidRDefault="0007392D">
      <w:pPr>
        <w:pStyle w:val="BodyText"/>
        <w:spacing w:before="195" w:line="276" w:lineRule="auto"/>
        <w:ind w:left="960" w:right="576" w:hanging="360"/>
        <w:jc w:val="both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line="276" w:lineRule="auto"/>
        <w:ind w:right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пројекта и програма.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листу, Подносиоци пријава имају право приговора у року од 3 дана од дана њеног објављивања.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Одлуку о приговору, конкурсна Комисија доноси у року од 15 дана од дана његовог пријема.</w:t>
      </w:r>
      <w:proofErr w:type="gramEnd"/>
    </w:p>
    <w:p w:rsidR="0007392D" w:rsidRDefault="0007392D">
      <w:pPr>
        <w:pStyle w:val="BodyText"/>
        <w:spacing w:before="5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before="41" w:line="276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>На основу предлога одлуке Комисије, општинско веће доноси Одлуку о финансирању/суфинансирању програма од јавног интереса које реализују удружења и који се финансирају из буџета општине Гаџин Хан са приоритетима у додели подељених средстава, а према предложеним пројектима и програмима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удружења, и која ће бити објављена на званичној интернет страници www.gadzinhan.rs, огласним таблама ОУ Гаџин Хан и у локалним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медијима.</w:t>
      </w:r>
    </w:p>
    <w:p w:rsidR="0007392D" w:rsidRDefault="0007392D">
      <w:pPr>
        <w:pStyle w:val="BodyText"/>
        <w:spacing w:before="5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line="276" w:lineRule="auto"/>
        <w:ind w:right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основу Одлуке, начелник општинске управе општине Гаџин Хан закључује појединачне </w:t>
      </w:r>
      <w:r>
        <w:rPr>
          <w:rFonts w:ascii="Times New Roman" w:hAnsi="Times New Roman"/>
          <w:sz w:val="24"/>
          <w:szCs w:val="24"/>
        </w:rPr>
        <w:lastRenderedPageBreak/>
        <w:t>уговоре о финансирању/суфинансирању програма од јавног интереса које реализују удружења и који се финансирају из буџета општине Гаџин Хан.</w:t>
      </w:r>
      <w:proofErr w:type="gramEnd"/>
    </w:p>
    <w:p w:rsidR="0007392D" w:rsidRDefault="0007392D">
      <w:pPr>
        <w:pStyle w:val="Heading1"/>
        <w:spacing w:line="276" w:lineRule="auto"/>
        <w:ind w:left="0" w:right="582" w:hanging="360"/>
        <w:jc w:val="both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Heading1"/>
        <w:spacing w:line="276" w:lineRule="auto"/>
        <w:ind w:left="0" w:right="540"/>
        <w:jc w:val="both"/>
      </w:pPr>
      <w:r>
        <w:rPr>
          <w:rFonts w:ascii="Times New Roman" w:hAnsi="Times New Roman"/>
          <w:sz w:val="24"/>
          <w:szCs w:val="24"/>
        </w:rPr>
        <w:t>Уговором се утврђују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 w:rsidR="0007392D" w:rsidRDefault="00FB573D">
      <w:pPr>
        <w:pStyle w:val="BodyText"/>
        <w:tabs>
          <w:tab w:val="left" w:pos="4238"/>
        </w:tabs>
        <w:spacing w:before="194"/>
        <w:ind w:left="96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КОНКУРС ЈЕ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ОТВОРЕН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EF3D0A">
        <w:rPr>
          <w:rFonts w:ascii="Times New Roman" w:hAnsi="Times New Roman"/>
          <w:b/>
          <w:bCs/>
          <w:sz w:val="24"/>
          <w:szCs w:val="24"/>
        </w:rPr>
        <w:t>ДО 29.05</w:t>
      </w:r>
      <w:r>
        <w:rPr>
          <w:rFonts w:ascii="Times New Roman" w:hAnsi="Times New Roman"/>
          <w:b/>
          <w:bCs/>
          <w:sz w:val="24"/>
          <w:szCs w:val="24"/>
        </w:rPr>
        <w:t>.2019.</w:t>
      </w:r>
      <w:proofErr w:type="gramEnd"/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године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7392D" w:rsidRDefault="0007392D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spacing w:line="276" w:lineRule="auto"/>
        <w:ind w:left="240" w:right="574" w:firstLine="71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За све ближе информације погледајте јавни КОНКУРС на интернет страници www.gadzinhan.rs или општинској управи општине Гаџин Хан.</w:t>
      </w:r>
      <w:proofErr w:type="gramEnd"/>
    </w:p>
    <w:p w:rsidR="0007392D" w:rsidRDefault="0007392D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</w:p>
    <w:p w:rsidR="0007392D" w:rsidRDefault="0007392D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</w:p>
    <w:p w:rsidR="0007392D" w:rsidRDefault="00FB573D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07392D" w:rsidRDefault="00FB573D">
      <w:pPr>
        <w:pStyle w:val="BodyText"/>
        <w:jc w:val="right"/>
      </w:pPr>
      <w:r>
        <w:rPr>
          <w:rFonts w:ascii="Times New Roman" w:hAnsi="Times New Roman"/>
          <w:sz w:val="24"/>
          <w:szCs w:val="24"/>
        </w:rPr>
        <w:t xml:space="preserve">    Комисија за расподелу средстава удружењима грађана</w:t>
      </w:r>
    </w:p>
    <w:sectPr w:rsidR="0007392D" w:rsidSect="0007392D">
      <w:pgSz w:w="12240" w:h="15840"/>
      <w:pgMar w:top="1100" w:right="810" w:bottom="1680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798"/>
    <w:multiLevelType w:val="hybridMultilevel"/>
    <w:tmpl w:val="8702ECB8"/>
    <w:lvl w:ilvl="0" w:tplc="82B4D09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FC80CA">
      <w:start w:val="1"/>
      <w:numFmt w:val="decimal"/>
      <w:lvlText w:val="%2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2" w:tplc="818E971E">
      <w:start w:val="1"/>
      <w:numFmt w:val="decimal"/>
      <w:lvlText w:val="%3."/>
      <w:lvlJc w:val="left"/>
      <w:pPr>
        <w:ind w:left="130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6309F24">
      <w:numFmt w:val="bullet"/>
      <w:lvlText w:val="•"/>
      <w:lvlJc w:val="left"/>
      <w:pPr>
        <w:ind w:left="2477" w:hanging="219"/>
      </w:pPr>
      <w:rPr>
        <w:rFonts w:hint="default"/>
      </w:rPr>
    </w:lvl>
    <w:lvl w:ilvl="4" w:tplc="9A6EF1F4">
      <w:numFmt w:val="bullet"/>
      <w:lvlText w:val="•"/>
      <w:lvlJc w:val="left"/>
      <w:pPr>
        <w:ind w:left="3655" w:hanging="219"/>
      </w:pPr>
      <w:rPr>
        <w:rFonts w:hint="default"/>
      </w:rPr>
    </w:lvl>
    <w:lvl w:ilvl="5" w:tplc="9F482BFE">
      <w:numFmt w:val="bullet"/>
      <w:lvlText w:val="•"/>
      <w:lvlJc w:val="left"/>
      <w:pPr>
        <w:ind w:left="4832" w:hanging="219"/>
      </w:pPr>
      <w:rPr>
        <w:rFonts w:hint="default"/>
      </w:rPr>
    </w:lvl>
    <w:lvl w:ilvl="6" w:tplc="00DEA508">
      <w:numFmt w:val="bullet"/>
      <w:lvlText w:val="•"/>
      <w:lvlJc w:val="left"/>
      <w:pPr>
        <w:ind w:left="6010" w:hanging="219"/>
      </w:pPr>
      <w:rPr>
        <w:rFonts w:hint="default"/>
      </w:rPr>
    </w:lvl>
    <w:lvl w:ilvl="7" w:tplc="943EA1EA">
      <w:numFmt w:val="bullet"/>
      <w:lvlText w:val="•"/>
      <w:lvlJc w:val="left"/>
      <w:pPr>
        <w:ind w:left="7187" w:hanging="219"/>
      </w:pPr>
      <w:rPr>
        <w:rFonts w:hint="default"/>
      </w:rPr>
    </w:lvl>
    <w:lvl w:ilvl="8" w:tplc="4000903E">
      <w:numFmt w:val="bullet"/>
      <w:lvlText w:val="•"/>
      <w:lvlJc w:val="left"/>
      <w:pPr>
        <w:ind w:left="8365" w:hanging="219"/>
      </w:pPr>
      <w:rPr>
        <w:rFonts w:hint="default"/>
      </w:rPr>
    </w:lvl>
  </w:abstractNum>
  <w:abstractNum w:abstractNumId="1">
    <w:nsid w:val="25112695"/>
    <w:multiLevelType w:val="multilevel"/>
    <w:tmpl w:val="9BE8C23C"/>
    <w:lvl w:ilvl="0">
      <w:start w:val="1"/>
      <w:numFmt w:val="bullet"/>
      <w:lvlText w:val="-"/>
      <w:lvlJc w:val="left"/>
      <w:pPr>
        <w:ind w:left="240" w:hanging="183"/>
      </w:pPr>
      <w:rPr>
        <w:rFonts w:ascii="Calibri" w:hAnsi="Calibri" w:cs="Calibri" w:hint="default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ind w:left="1288" w:hanging="1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6" w:hanging="1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4" w:hanging="1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2" w:hanging="1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0" w:hanging="1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8" w:hanging="1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76" w:hanging="1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183"/>
      </w:pPr>
      <w:rPr>
        <w:rFonts w:ascii="Symbol" w:hAnsi="Symbol" w:cs="Symbol" w:hint="default"/>
      </w:rPr>
    </w:lvl>
  </w:abstractNum>
  <w:abstractNum w:abstractNumId="2">
    <w:nsid w:val="341B3EFA"/>
    <w:multiLevelType w:val="multilevel"/>
    <w:tmpl w:val="870C3738"/>
    <w:lvl w:ilvl="0">
      <w:start w:val="1"/>
      <w:numFmt w:val="bullet"/>
      <w:lvlText w:val="-"/>
      <w:lvlJc w:val="left"/>
      <w:pPr>
        <w:ind w:left="1421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  <w:w w:val="100"/>
        <w:sz w:val="24"/>
        <w:szCs w:val="22"/>
      </w:rPr>
    </w:lvl>
    <w:lvl w:ilvl="2">
      <w:start w:val="1"/>
      <w:numFmt w:val="bullet"/>
      <w:lvlText w:val=""/>
      <w:lvlJc w:val="left"/>
      <w:pPr>
        <w:ind w:left="26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0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1" w:hanging="360"/>
      </w:pPr>
      <w:rPr>
        <w:rFonts w:ascii="Symbol" w:hAnsi="Symbol" w:cs="Symbol" w:hint="default"/>
      </w:rPr>
    </w:lvl>
  </w:abstractNum>
  <w:abstractNum w:abstractNumId="3">
    <w:nsid w:val="3C3F0767"/>
    <w:multiLevelType w:val="multilevel"/>
    <w:tmpl w:val="702A548E"/>
    <w:lvl w:ilvl="0"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81" w:hanging="219"/>
      </w:pPr>
      <w:rPr>
        <w:rFonts w:eastAsia="Calibri" w:cs="Times New Roman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306" w:hanging="219"/>
      </w:pPr>
      <w:rPr>
        <w:rFonts w:ascii="Times New Roman" w:eastAsia="Calibri" w:hAnsi="Times New Roman" w:cs="Calibri"/>
        <w:w w:val="100"/>
        <w:sz w:val="24"/>
        <w:szCs w:val="22"/>
      </w:rPr>
    </w:lvl>
    <w:lvl w:ilvl="3">
      <w:start w:val="1"/>
      <w:numFmt w:val="bullet"/>
      <w:lvlText w:val=""/>
      <w:lvlJc w:val="left"/>
      <w:pPr>
        <w:ind w:left="2477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55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2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0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7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65" w:hanging="219"/>
      </w:pPr>
      <w:rPr>
        <w:rFonts w:ascii="Symbol" w:hAnsi="Symbol" w:cs="Symbol" w:hint="default"/>
      </w:rPr>
    </w:lvl>
  </w:abstractNum>
  <w:abstractNum w:abstractNumId="4">
    <w:nsid w:val="68106AC6"/>
    <w:multiLevelType w:val="multilevel"/>
    <w:tmpl w:val="193C9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E3B1FEC"/>
    <w:multiLevelType w:val="multilevel"/>
    <w:tmpl w:val="B6905B2A"/>
    <w:lvl w:ilvl="0">
      <w:start w:val="1"/>
      <w:numFmt w:val="decimal"/>
      <w:lvlText w:val="%1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41D7"/>
    <w:multiLevelType w:val="multilevel"/>
    <w:tmpl w:val="217E48B2"/>
    <w:lvl w:ilvl="0">
      <w:start w:val="1"/>
      <w:numFmt w:val="bullet"/>
      <w:lvlText w:val="•"/>
      <w:lvlJc w:val="left"/>
      <w:pPr>
        <w:ind w:left="240" w:hanging="161"/>
      </w:pPr>
      <w:rPr>
        <w:rFonts w:ascii="Calibri" w:hAnsi="Calibri" w:cs="Calibri" w:hint="default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ind w:left="128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7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161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392D"/>
    <w:rsid w:val="0007392D"/>
    <w:rsid w:val="005B78BE"/>
    <w:rsid w:val="006263AB"/>
    <w:rsid w:val="00650D7E"/>
    <w:rsid w:val="00696790"/>
    <w:rsid w:val="00C77B4D"/>
    <w:rsid w:val="00D40653"/>
    <w:rsid w:val="00EF3D0A"/>
    <w:rsid w:val="00F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427"/>
    <w:pPr>
      <w:widowControl w:val="0"/>
    </w:pPr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477427"/>
    <w:pPr>
      <w:ind w:left="4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477427"/>
    <w:rPr>
      <w:rFonts w:ascii="Calibri" w:eastAsia="Calibri" w:hAnsi="Calibri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77427"/>
    <w:rPr>
      <w:rFonts w:ascii="Calibri" w:eastAsia="Calibri" w:hAnsi="Calibri" w:cs="Times New Roman"/>
    </w:rPr>
  </w:style>
  <w:style w:type="character" w:customStyle="1" w:styleId="InternetLink">
    <w:name w:val="Internet Link"/>
    <w:basedOn w:val="DefaultParagraphFont"/>
    <w:uiPriority w:val="99"/>
    <w:unhideWhenUsed/>
    <w:rsid w:val="00477427"/>
    <w:rPr>
      <w:color w:val="0000FF" w:themeColor="hyperlink"/>
      <w:u w:val="single"/>
    </w:rPr>
  </w:style>
  <w:style w:type="character" w:customStyle="1" w:styleId="ListLabel1">
    <w:name w:val="ListLabel 1"/>
    <w:qFormat/>
    <w:rsid w:val="0007392D"/>
    <w:rPr>
      <w:rFonts w:eastAsia="Symbol" w:cs="Symbol"/>
      <w:w w:val="100"/>
      <w:sz w:val="22"/>
      <w:szCs w:val="22"/>
    </w:rPr>
  </w:style>
  <w:style w:type="character" w:customStyle="1" w:styleId="ListLabel2">
    <w:name w:val="ListLabel 2"/>
    <w:qFormat/>
    <w:rsid w:val="0007392D"/>
    <w:rPr>
      <w:rFonts w:eastAsia="Calibri" w:cs="Times New Roman"/>
      <w:w w:val="100"/>
      <w:sz w:val="22"/>
      <w:szCs w:val="22"/>
    </w:rPr>
  </w:style>
  <w:style w:type="character" w:customStyle="1" w:styleId="ListLabel3">
    <w:name w:val="ListLabel 3"/>
    <w:qFormat/>
    <w:rsid w:val="0007392D"/>
    <w:rPr>
      <w:rFonts w:ascii="Times New Roman" w:eastAsia="Calibri" w:hAnsi="Times New Roman" w:cs="Calibri"/>
      <w:w w:val="100"/>
      <w:sz w:val="24"/>
      <w:szCs w:val="22"/>
    </w:rPr>
  </w:style>
  <w:style w:type="character" w:customStyle="1" w:styleId="ListLabel4">
    <w:name w:val="ListLabel 4"/>
    <w:qFormat/>
    <w:rsid w:val="0007392D"/>
    <w:rPr>
      <w:rFonts w:ascii="Times New Roman" w:eastAsia="Calibri" w:hAnsi="Times New Roman" w:cs="Calibri"/>
      <w:w w:val="100"/>
      <w:sz w:val="24"/>
      <w:szCs w:val="22"/>
    </w:rPr>
  </w:style>
  <w:style w:type="character" w:customStyle="1" w:styleId="ListLabel5">
    <w:name w:val="ListLabel 5"/>
    <w:qFormat/>
    <w:rsid w:val="0007392D"/>
    <w:rPr>
      <w:rFonts w:ascii="Times New Roman" w:eastAsia="Calibri" w:hAnsi="Times New Roman" w:cs="Calibri"/>
      <w:w w:val="100"/>
      <w:sz w:val="24"/>
      <w:szCs w:val="22"/>
    </w:rPr>
  </w:style>
  <w:style w:type="character" w:customStyle="1" w:styleId="ListLabel6">
    <w:name w:val="ListLabel 6"/>
    <w:qFormat/>
    <w:rsid w:val="0007392D"/>
    <w:rPr>
      <w:rFonts w:eastAsia="Times New Roman" w:cs="Times New Roman"/>
      <w:w w:val="100"/>
      <w:sz w:val="22"/>
      <w:szCs w:val="22"/>
    </w:rPr>
  </w:style>
  <w:style w:type="character" w:customStyle="1" w:styleId="ListLabel7">
    <w:name w:val="ListLabel 7"/>
    <w:qFormat/>
    <w:rsid w:val="0007392D"/>
    <w:rPr>
      <w:rFonts w:ascii="Times New Roman" w:eastAsia="Symbol" w:hAnsi="Times New Roman" w:cs="Symbol"/>
      <w:w w:val="100"/>
      <w:sz w:val="24"/>
      <w:szCs w:val="22"/>
    </w:rPr>
  </w:style>
  <w:style w:type="character" w:customStyle="1" w:styleId="ListLabel8">
    <w:name w:val="ListLabel 8"/>
    <w:qFormat/>
    <w:rsid w:val="0007392D"/>
    <w:rPr>
      <w:rFonts w:ascii="Times New Roman" w:eastAsia="Calibri" w:hAnsi="Times New Roman" w:cs="Times New Roman"/>
      <w:w w:val="100"/>
      <w:sz w:val="24"/>
      <w:szCs w:val="22"/>
    </w:rPr>
  </w:style>
  <w:style w:type="paragraph" w:customStyle="1" w:styleId="Heading">
    <w:name w:val="Heading"/>
    <w:basedOn w:val="Normal"/>
    <w:next w:val="BodyText"/>
    <w:qFormat/>
    <w:rsid w:val="000739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7427"/>
  </w:style>
  <w:style w:type="paragraph" w:styleId="List">
    <w:name w:val="List"/>
    <w:basedOn w:val="BodyText"/>
    <w:rsid w:val="0007392D"/>
    <w:rPr>
      <w:rFonts w:cs="Lucida Sans"/>
    </w:rPr>
  </w:style>
  <w:style w:type="paragraph" w:styleId="Caption">
    <w:name w:val="caption"/>
    <w:basedOn w:val="Normal"/>
    <w:qFormat/>
    <w:rsid w:val="000739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7392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477427"/>
    <w:pPr>
      <w:ind w:left="9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avaros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dzinhan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8E87-E46C-498E-8D8C-FC863EF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4</cp:revision>
  <dcterms:created xsi:type="dcterms:W3CDTF">2019-05-13T12:47:00Z</dcterms:created>
  <dcterms:modified xsi:type="dcterms:W3CDTF">2019-05-14T11:40:00Z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