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02" w:rsidRDefault="00224002" w:rsidP="002240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342" w:rsidRPr="00A96EB6" w:rsidRDefault="00F53E36" w:rsidP="0022400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96EB6">
        <w:rPr>
          <w:rFonts w:ascii="Times New Roman" w:hAnsi="Times New Roman" w:cs="Times New Roman"/>
          <w:lang w:val="sr-Cyrl-CS"/>
        </w:rPr>
        <w:t>„</w:t>
      </w:r>
      <w:r w:rsidRPr="00A96EB6">
        <w:rPr>
          <w:rFonts w:ascii="Times New Roman" w:hAnsi="Times New Roman" w:cs="Times New Roman"/>
          <w:lang w:val="sr-Cyrl-CS"/>
        </w:rPr>
        <w:t>Службени гласник РС</w:t>
      </w:r>
      <w:r w:rsidR="00364F63" w:rsidRPr="00A96EB6">
        <w:rPr>
          <w:rFonts w:ascii="Times New Roman" w:hAnsi="Times New Roman" w:cs="Times New Roman"/>
          <w:lang w:val="sr-Cyrl-CS"/>
        </w:rPr>
        <w:t>“,бр.72/2011,</w:t>
      </w:r>
      <w:r w:rsidR="008870F8" w:rsidRPr="00A96EB6">
        <w:rPr>
          <w:rFonts w:ascii="Times New Roman" w:hAnsi="Times New Roman" w:cs="Times New Roman"/>
          <w:lang w:val="sr-Cyrl-CS"/>
        </w:rPr>
        <w:t>88/2013,105/2014,</w:t>
      </w:r>
      <w:r w:rsidRPr="00A96EB6">
        <w:rPr>
          <w:rFonts w:ascii="Times New Roman" w:hAnsi="Times New Roman" w:cs="Times New Roman"/>
          <w:lang w:val="sr-Cyrl-CS"/>
        </w:rPr>
        <w:t>108/2016</w:t>
      </w:r>
      <w:r w:rsidR="00364F63" w:rsidRPr="00A96EB6">
        <w:rPr>
          <w:rFonts w:ascii="Times New Roman" w:hAnsi="Times New Roman" w:cs="Times New Roman"/>
          <w:lang w:val="sr-Cyrl-CS"/>
        </w:rPr>
        <w:t>,</w:t>
      </w:r>
      <w:r w:rsidR="008870F8" w:rsidRPr="00A96EB6">
        <w:rPr>
          <w:rFonts w:ascii="Times New Roman" w:hAnsi="Times New Roman" w:cs="Times New Roman"/>
          <w:lang w:val="sr-Cyrl-CS"/>
        </w:rPr>
        <w:t>113/2017 и 95/2018</w:t>
      </w:r>
      <w:r w:rsidRPr="00A96EB6">
        <w:rPr>
          <w:rFonts w:ascii="Times New Roman" w:hAnsi="Times New Roman" w:cs="Times New Roman"/>
          <w:lang w:val="sr-Cyrl-CS"/>
        </w:rPr>
        <w:t>) члана 46. Закона о локалној самоуправи („Службе</w:t>
      </w:r>
      <w:r w:rsidR="008870F8" w:rsidRPr="00A96EB6">
        <w:rPr>
          <w:rFonts w:ascii="Times New Roman" w:hAnsi="Times New Roman" w:cs="Times New Roman"/>
          <w:lang w:val="sr-Cyrl-CS"/>
        </w:rPr>
        <w:t>ни гласник РС“, број 129/2007,</w:t>
      </w:r>
      <w:r w:rsidRPr="00A96EB6">
        <w:rPr>
          <w:rFonts w:ascii="Times New Roman" w:hAnsi="Times New Roman" w:cs="Times New Roman"/>
          <w:lang w:val="sr-Cyrl-CS"/>
        </w:rPr>
        <w:t xml:space="preserve"> 83/2014</w:t>
      </w:r>
      <w:r w:rsidR="008870F8" w:rsidRPr="00A96EB6">
        <w:rPr>
          <w:rFonts w:ascii="Times New Roman" w:hAnsi="Times New Roman" w:cs="Times New Roman"/>
          <w:lang w:val="sr-Cyrl-CS"/>
        </w:rPr>
        <w:t xml:space="preserve"> и 47/2018</w:t>
      </w:r>
      <w:r w:rsidRPr="00A96EB6">
        <w:rPr>
          <w:rFonts w:ascii="Times New Roman" w:hAnsi="Times New Roman" w:cs="Times New Roman"/>
          <w:lang w:val="sr-Cyrl-CS"/>
        </w:rPr>
        <w:t>) члана 3. и 22. став 3.</w:t>
      </w:r>
      <w:r w:rsidR="00D05400" w:rsidRPr="00A96EB6">
        <w:rPr>
          <w:rFonts w:ascii="Times New Roman" w:hAnsi="Times New Roman" w:cs="Times New Roman"/>
          <w:lang w:val="sr-Cyrl-CS"/>
        </w:rPr>
        <w:t xml:space="preserve"> </w:t>
      </w:r>
      <w:r w:rsidR="008870F8" w:rsidRPr="00A96EB6">
        <w:rPr>
          <w:rFonts w:ascii="Times New Roman" w:hAnsi="Times New Roman" w:cs="Times New Roman"/>
          <w:lang w:val="sr-Cyrl-CS"/>
        </w:rPr>
        <w:t>Одлуке о О</w:t>
      </w:r>
      <w:r w:rsidRPr="00A96EB6">
        <w:rPr>
          <w:rFonts w:ascii="Times New Roman" w:hAnsi="Times New Roman" w:cs="Times New Roman"/>
          <w:lang w:val="sr-Cyrl-CS"/>
        </w:rPr>
        <w:t>пштинском већу општине Гаџин Хан („Службени лист Града Ниша“, број 83/2008)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 w:rsidRPr="00A96EB6">
        <w:rPr>
          <w:rFonts w:ascii="Times New Roman" w:hAnsi="Times New Roman" w:cs="Times New Roman"/>
          <w:lang w:val="sr-Cyrl-CS"/>
        </w:rPr>
        <w:t>лужбени лист Града Ни</w:t>
      </w:r>
      <w:r w:rsidRPr="00A96EB6">
        <w:rPr>
          <w:rFonts w:ascii="Times New Roman" w:hAnsi="Times New Roman" w:cs="Times New Roman"/>
          <w:lang w:val="sr-Cyrl-CS"/>
        </w:rPr>
        <w:t>ша“, број 78/2012),</w:t>
      </w:r>
    </w:p>
    <w:p w:rsidR="00F53E36" w:rsidRPr="00A96EB6" w:rsidRDefault="00F53E36" w:rsidP="00364F63">
      <w:pPr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Општинско веће општине</w:t>
      </w:r>
      <w:r w:rsidR="008870F8" w:rsidRPr="00A96EB6">
        <w:rPr>
          <w:rFonts w:ascii="Times New Roman" w:hAnsi="Times New Roman" w:cs="Times New Roman"/>
          <w:lang w:val="sr-Cyrl-CS"/>
        </w:rPr>
        <w:t xml:space="preserve"> Гаџин Хан на</w:t>
      </w:r>
      <w:r w:rsidR="00FF3941" w:rsidRPr="00A96EB6">
        <w:rPr>
          <w:rFonts w:ascii="Times New Roman" w:hAnsi="Times New Roman" w:cs="Times New Roman"/>
        </w:rPr>
        <w:t xml:space="preserve"> 1</w:t>
      </w:r>
      <w:r w:rsidR="009F4FE7" w:rsidRPr="00A96EB6">
        <w:rPr>
          <w:rFonts w:ascii="Times New Roman" w:hAnsi="Times New Roman" w:cs="Times New Roman"/>
        </w:rPr>
        <w:t>6. (</w:t>
      </w:r>
      <w:proofErr w:type="spellStart"/>
      <w:proofErr w:type="gramStart"/>
      <w:r w:rsidR="009F4FE7" w:rsidRPr="00A96EB6">
        <w:rPr>
          <w:rFonts w:ascii="Times New Roman" w:hAnsi="Times New Roman" w:cs="Times New Roman"/>
        </w:rPr>
        <w:t>шес</w:t>
      </w:r>
      <w:r w:rsidR="00FF3941" w:rsidRPr="00A96EB6">
        <w:rPr>
          <w:rFonts w:ascii="Times New Roman" w:hAnsi="Times New Roman" w:cs="Times New Roman"/>
        </w:rPr>
        <w:t>наестој</w:t>
      </w:r>
      <w:proofErr w:type="spellEnd"/>
      <w:proofErr w:type="gramEnd"/>
      <w:r w:rsidR="009F4FE7" w:rsidRPr="00A96EB6">
        <w:rPr>
          <w:rFonts w:ascii="Times New Roman" w:hAnsi="Times New Roman" w:cs="Times New Roman"/>
        </w:rPr>
        <w:t>)</w:t>
      </w:r>
      <w:r w:rsidR="008870F8" w:rsidRPr="00A96EB6">
        <w:rPr>
          <w:rFonts w:ascii="Times New Roman" w:hAnsi="Times New Roman" w:cs="Times New Roman"/>
          <w:lang w:val="sr-Cyrl-CS"/>
        </w:rPr>
        <w:t xml:space="preserve"> седници одржаној</w:t>
      </w:r>
      <w:r w:rsidR="009F4FE7" w:rsidRPr="00A96EB6">
        <w:rPr>
          <w:rFonts w:ascii="Times New Roman" w:hAnsi="Times New Roman" w:cs="Times New Roman"/>
        </w:rPr>
        <w:t xml:space="preserve"> </w:t>
      </w:r>
      <w:proofErr w:type="spellStart"/>
      <w:r w:rsidR="009F4FE7" w:rsidRPr="00A96EB6">
        <w:rPr>
          <w:rFonts w:ascii="Times New Roman" w:hAnsi="Times New Roman" w:cs="Times New Roman"/>
        </w:rPr>
        <w:t>дана</w:t>
      </w:r>
      <w:proofErr w:type="spellEnd"/>
      <w:r w:rsidR="009F4FE7" w:rsidRPr="00A96EB6">
        <w:rPr>
          <w:rFonts w:ascii="Times New Roman" w:hAnsi="Times New Roman" w:cs="Times New Roman"/>
        </w:rPr>
        <w:t xml:space="preserve"> </w:t>
      </w:r>
      <w:r w:rsidR="00FF3941" w:rsidRPr="00A96EB6">
        <w:rPr>
          <w:rFonts w:ascii="Times New Roman" w:hAnsi="Times New Roman" w:cs="Times New Roman"/>
        </w:rPr>
        <w:t>12</w:t>
      </w:r>
      <w:r w:rsidR="009F4FE7" w:rsidRPr="00A96EB6">
        <w:rPr>
          <w:rFonts w:ascii="Times New Roman" w:hAnsi="Times New Roman" w:cs="Times New Roman"/>
        </w:rPr>
        <w:t>.0</w:t>
      </w:r>
      <w:r w:rsidR="00FF3941" w:rsidRPr="00A96EB6">
        <w:rPr>
          <w:rFonts w:ascii="Times New Roman" w:hAnsi="Times New Roman" w:cs="Times New Roman"/>
        </w:rPr>
        <w:t>8</w:t>
      </w:r>
      <w:r w:rsidR="009F4FE7" w:rsidRPr="00A96EB6">
        <w:rPr>
          <w:rFonts w:ascii="Times New Roman" w:hAnsi="Times New Roman" w:cs="Times New Roman"/>
        </w:rPr>
        <w:t>.</w:t>
      </w:r>
      <w:r w:rsidRPr="00A96EB6">
        <w:rPr>
          <w:rFonts w:ascii="Times New Roman" w:hAnsi="Times New Roman" w:cs="Times New Roman"/>
          <w:lang w:val="sr-Cyrl-CS"/>
        </w:rPr>
        <w:t>201</w:t>
      </w:r>
      <w:r w:rsidR="008870F8" w:rsidRPr="00A96EB6">
        <w:rPr>
          <w:rFonts w:ascii="Times New Roman" w:hAnsi="Times New Roman" w:cs="Times New Roman"/>
          <w:lang w:val="sr-Cyrl-CS"/>
        </w:rPr>
        <w:t>9</w:t>
      </w:r>
      <w:r w:rsidRPr="00A96EB6">
        <w:rPr>
          <w:rFonts w:ascii="Times New Roman" w:hAnsi="Times New Roman" w:cs="Times New Roman"/>
          <w:lang w:val="sr-Cyrl-CS"/>
        </w:rPr>
        <w:t xml:space="preserve">. </w:t>
      </w:r>
      <w:r w:rsidR="00E83DE0" w:rsidRPr="00A96EB6">
        <w:rPr>
          <w:rFonts w:ascii="Times New Roman" w:hAnsi="Times New Roman" w:cs="Times New Roman"/>
          <w:lang w:val="sr-Cyrl-CS"/>
        </w:rPr>
        <w:t>г</w:t>
      </w:r>
      <w:r w:rsidRPr="00A96EB6">
        <w:rPr>
          <w:rFonts w:ascii="Times New Roman" w:hAnsi="Times New Roman" w:cs="Times New Roman"/>
          <w:lang w:val="sr-Cyrl-CS"/>
        </w:rPr>
        <w:t xml:space="preserve">одине донело је </w:t>
      </w:r>
    </w:p>
    <w:p w:rsidR="00364F63" w:rsidRPr="00A96EB6" w:rsidRDefault="00364F63" w:rsidP="0022400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F53E36" w:rsidRPr="00A96EB6" w:rsidRDefault="00F53E36" w:rsidP="0022400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О Д Л У К У</w:t>
      </w:r>
    </w:p>
    <w:p w:rsidR="000B5A95" w:rsidRPr="00A96EB6" w:rsidRDefault="000B5A95" w:rsidP="00E83DE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8F668D" w:rsidRPr="00A96EB6">
        <w:rPr>
          <w:rFonts w:ascii="Times New Roman" w:hAnsi="Times New Roman" w:cs="Times New Roman"/>
          <w:lang w:val="sr-Cyrl-CS"/>
        </w:rPr>
        <w:t>авне својине</w:t>
      </w:r>
      <w:r w:rsidR="00E83DE0" w:rsidRPr="00A96EB6">
        <w:rPr>
          <w:rFonts w:ascii="Times New Roman" w:hAnsi="Times New Roman" w:cs="Times New Roman"/>
          <w:lang w:val="sr-Cyrl-CS"/>
        </w:rPr>
        <w:t xml:space="preserve">, путем непосредне </w:t>
      </w:r>
      <w:r w:rsidRPr="00A96EB6">
        <w:rPr>
          <w:rFonts w:ascii="Times New Roman" w:hAnsi="Times New Roman" w:cs="Times New Roman"/>
          <w:lang w:val="sr-Cyrl-CS"/>
        </w:rPr>
        <w:t>погодбе</w:t>
      </w:r>
      <w:r w:rsidR="00E83DE0" w:rsidRPr="00A96EB6">
        <w:rPr>
          <w:rFonts w:ascii="Times New Roman" w:hAnsi="Times New Roman" w:cs="Times New Roman"/>
          <w:lang w:val="sr-Cyrl-CS"/>
        </w:rPr>
        <w:t xml:space="preserve"> </w:t>
      </w:r>
      <w:r w:rsidRPr="00A96EB6">
        <w:rPr>
          <w:rFonts w:ascii="Times New Roman" w:hAnsi="Times New Roman" w:cs="Times New Roman"/>
          <w:lang w:val="sr-Cyrl-CS"/>
        </w:rPr>
        <w:t>ради ре</w:t>
      </w:r>
      <w:r w:rsidR="00663C63" w:rsidRPr="00A96EB6">
        <w:rPr>
          <w:rFonts w:ascii="Times New Roman" w:hAnsi="Times New Roman" w:cs="Times New Roman"/>
          <w:lang w:val="sr-Cyrl-CS"/>
        </w:rPr>
        <w:t xml:space="preserve">ализације </w:t>
      </w:r>
      <w:r w:rsidR="00EB7D02" w:rsidRPr="00A96EB6">
        <w:rPr>
          <w:rFonts w:ascii="Times New Roman" w:hAnsi="Times New Roman" w:cs="Times New Roman"/>
          <w:lang w:val="sr-Cyrl-CS"/>
        </w:rPr>
        <w:t>индуст</w:t>
      </w:r>
      <w:r w:rsidR="008F668D" w:rsidRPr="00A96EB6">
        <w:rPr>
          <w:rFonts w:ascii="Times New Roman" w:hAnsi="Times New Roman" w:cs="Times New Roman"/>
          <w:lang w:val="sr-Cyrl-CS"/>
        </w:rPr>
        <w:t>ријске зоне –радне зоне „Севе</w:t>
      </w:r>
      <w:r w:rsidR="008F668D" w:rsidRPr="00A96EB6">
        <w:rPr>
          <w:rFonts w:ascii="Times New Roman" w:hAnsi="Times New Roman" w:cs="Times New Roman"/>
        </w:rPr>
        <w:t>р“</w:t>
      </w:r>
      <w:r w:rsidR="00CB32CC">
        <w:rPr>
          <w:rFonts w:ascii="Times New Roman" w:hAnsi="Times New Roman" w:cs="Times New Roman"/>
          <w:lang w:val="sr-Cyrl-CS"/>
        </w:rPr>
        <w:t xml:space="preserve"> Гаџин Хан</w:t>
      </w:r>
      <w:r w:rsidR="00CB32CC">
        <w:rPr>
          <w:rFonts w:ascii="Times New Roman" w:hAnsi="Times New Roman" w:cs="Times New Roman"/>
        </w:rPr>
        <w:t xml:space="preserve">, </w:t>
      </w:r>
      <w:r w:rsidR="00136E6E">
        <w:rPr>
          <w:rFonts w:ascii="Times New Roman" w:hAnsi="Times New Roman" w:cs="Times New Roman"/>
        </w:rPr>
        <w:t>радне зоне „</w:t>
      </w:r>
      <w:r w:rsidR="00A155A6">
        <w:rPr>
          <w:rFonts w:ascii="Times New Roman" w:hAnsi="Times New Roman" w:cs="Times New Roman"/>
        </w:rPr>
        <w:t>Југ“</w:t>
      </w:r>
      <w:r w:rsidR="00136E6E">
        <w:rPr>
          <w:rFonts w:ascii="Times New Roman" w:hAnsi="Times New Roman" w:cs="Times New Roman"/>
        </w:rPr>
        <w:t xml:space="preserve"> Гаџин Хан </w:t>
      </w:r>
      <w:r w:rsidR="00A155A6">
        <w:rPr>
          <w:rFonts w:ascii="Times New Roman" w:hAnsi="Times New Roman" w:cs="Times New Roman"/>
        </w:rPr>
        <w:t xml:space="preserve">и </w:t>
      </w:r>
      <w:r w:rsidR="00EB7D02" w:rsidRPr="00A96EB6">
        <w:rPr>
          <w:rFonts w:ascii="Times New Roman" w:hAnsi="Times New Roman" w:cs="Times New Roman"/>
          <w:lang w:val="sr-Cyrl-CS"/>
        </w:rPr>
        <w:t>радне зоне „Топоница“ Топоница</w:t>
      </w:r>
    </w:p>
    <w:p w:rsidR="000B5A95" w:rsidRPr="00A96EB6" w:rsidRDefault="000B5A95" w:rsidP="000B5A95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B5A95" w:rsidRPr="00A96EB6" w:rsidRDefault="00D05400" w:rsidP="0022400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Ч</w:t>
      </w:r>
      <w:r w:rsidR="000B5A95" w:rsidRPr="00A96EB6">
        <w:rPr>
          <w:rFonts w:ascii="Times New Roman" w:hAnsi="Times New Roman" w:cs="Times New Roman"/>
          <w:lang w:val="sr-Cyrl-CS"/>
        </w:rPr>
        <w:t>лан 1.</w:t>
      </w:r>
    </w:p>
    <w:p w:rsidR="00EB7D02" w:rsidRPr="00A96EB6" w:rsidRDefault="000B5A95" w:rsidP="00364F6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 xml:space="preserve">Предмет ове Одлуке </w:t>
      </w:r>
      <w:r w:rsidR="00C90124" w:rsidRPr="00A96EB6">
        <w:rPr>
          <w:rFonts w:ascii="Times New Roman" w:hAnsi="Times New Roman" w:cs="Times New Roman"/>
          <w:lang w:val="sr-Cyrl-CS"/>
        </w:rPr>
        <w:t xml:space="preserve">је приватно земљиште у грађевинском подручју које се налази на </w:t>
      </w:r>
      <w:r w:rsidR="00EB7D02" w:rsidRPr="00A96EB6">
        <w:rPr>
          <w:rFonts w:ascii="Times New Roman" w:hAnsi="Times New Roman" w:cs="Times New Roman"/>
          <w:lang w:val="sr-Cyrl-CS"/>
        </w:rPr>
        <w:t>катастарским парцелама:</w:t>
      </w:r>
    </w:p>
    <w:p w:rsidR="00364F63" w:rsidRPr="00A96EB6" w:rsidRDefault="00364F63" w:rsidP="00EB7D02">
      <w:pPr>
        <w:rPr>
          <w:rFonts w:ascii="Times New Roman" w:hAnsi="Times New Roman" w:cs="Times New Roman"/>
          <w:b/>
        </w:rPr>
      </w:pPr>
    </w:p>
    <w:p w:rsidR="00EB7D02" w:rsidRPr="00A96EB6" w:rsidRDefault="00EB7D02" w:rsidP="00EB7D02">
      <w:pPr>
        <w:rPr>
          <w:rFonts w:ascii="Times New Roman" w:hAnsi="Times New Roman" w:cs="Times New Roman"/>
          <w:b/>
        </w:rPr>
      </w:pPr>
      <w:r w:rsidRPr="00A96EB6">
        <w:rPr>
          <w:rFonts w:ascii="Times New Roman" w:hAnsi="Times New Roman" w:cs="Times New Roman"/>
          <w:b/>
        </w:rPr>
        <w:t xml:space="preserve">КО </w:t>
      </w:r>
      <w:proofErr w:type="spellStart"/>
      <w:r w:rsidRPr="00A96EB6">
        <w:rPr>
          <w:rFonts w:ascii="Times New Roman" w:hAnsi="Times New Roman" w:cs="Times New Roman"/>
          <w:b/>
        </w:rPr>
        <w:t>Гаџин</w:t>
      </w:r>
      <w:proofErr w:type="spellEnd"/>
      <w:r w:rsidRPr="00A96EB6">
        <w:rPr>
          <w:rFonts w:ascii="Times New Roman" w:hAnsi="Times New Roman" w:cs="Times New Roman"/>
          <w:b/>
        </w:rPr>
        <w:t xml:space="preserve"> </w:t>
      </w:r>
      <w:proofErr w:type="spellStart"/>
      <w:r w:rsidRPr="00A96EB6">
        <w:rPr>
          <w:rFonts w:ascii="Times New Roman" w:hAnsi="Times New Roman" w:cs="Times New Roman"/>
          <w:b/>
        </w:rPr>
        <w:t>Хан</w:t>
      </w:r>
      <w:proofErr w:type="spellEnd"/>
    </w:p>
    <w:p w:rsidR="00EB7D02" w:rsidRPr="00A96EB6" w:rsidRDefault="00EB7D02" w:rsidP="00364F63">
      <w:pPr>
        <w:jc w:val="both"/>
        <w:rPr>
          <w:rFonts w:ascii="Times New Roman" w:hAnsi="Times New Roman" w:cs="Times New Roman"/>
        </w:rPr>
      </w:pPr>
      <w:r w:rsidRPr="00A96EB6">
        <w:rPr>
          <w:rFonts w:ascii="Times New Roman" w:hAnsi="Times New Roman" w:cs="Times New Roman"/>
        </w:rPr>
        <w:t>2990,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2991,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2994,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2996,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2995,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2993,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2997,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2998,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2999,</w:t>
      </w:r>
      <w:r w:rsidR="00A62AD1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3000</w:t>
      </w:r>
      <w:r w:rsidRPr="00E1650E">
        <w:rPr>
          <w:rFonts w:ascii="Times New Roman" w:hAnsi="Times New Roman" w:cs="Times New Roman"/>
        </w:rPr>
        <w:t>,</w:t>
      </w:r>
      <w:r w:rsidR="00A62AD1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3001,</w:t>
      </w:r>
      <w:r w:rsidR="008970C4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3002,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3004,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3005,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3006,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3007,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3008,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3009,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3010,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3011,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3012,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3013,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3014,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3015,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3016,</w:t>
      </w:r>
      <w:r w:rsidR="008970C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3016,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3017,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3032,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3033,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3031,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3021,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3022,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3023,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3024,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3027,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3028,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3030,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3020,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3025,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3036,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3039,</w:t>
      </w:r>
      <w:r w:rsidR="00D0005A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3040,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3043</w:t>
      </w:r>
      <w:r w:rsidRPr="00A155A6">
        <w:rPr>
          <w:rFonts w:ascii="Times New Roman" w:hAnsi="Times New Roman" w:cs="Times New Roman"/>
        </w:rPr>
        <w:t>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3037,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3038,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3041,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3042,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3044</w:t>
      </w:r>
      <w:r w:rsidRPr="00A96EB6">
        <w:rPr>
          <w:rFonts w:ascii="Times New Roman" w:hAnsi="Times New Roman" w:cs="Times New Roman"/>
        </w:rPr>
        <w:t>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3035, 3034,</w:t>
      </w:r>
      <w:r w:rsidR="004106FD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3018/1,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3045/2,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3045/9,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3045/7,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3079,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3081,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3080,</w:t>
      </w:r>
      <w:r w:rsidR="00632D5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3083, 3084/1,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3085/1,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3088/1</w:t>
      </w:r>
      <w:r w:rsidRPr="00A155A6">
        <w:rPr>
          <w:rFonts w:ascii="Times New Roman" w:hAnsi="Times New Roman" w:cs="Times New Roman"/>
        </w:rPr>
        <w:t>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1679/1</w:t>
      </w:r>
      <w:r w:rsidRPr="00A96EB6">
        <w:rPr>
          <w:rFonts w:ascii="Times New Roman" w:hAnsi="Times New Roman" w:cs="Times New Roman"/>
        </w:rPr>
        <w:t>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1680,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1682,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1687,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1689/2,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1674,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1688,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1689/1,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1686,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1685, 1684,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3087,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1683,</w:t>
      </w:r>
      <w:r w:rsidR="004106FD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1697/2,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1697/1,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1695,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1694,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1693,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1692,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1692,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1691,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1690,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1689/1,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1673,</w:t>
      </w:r>
      <w:r w:rsidR="004106FD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1678/1,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1677/1,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1676/1,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1675/1,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1672/1,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1671/1,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1670/1,</w:t>
      </w:r>
      <w:r w:rsidR="004106FD">
        <w:rPr>
          <w:rFonts w:ascii="Times New Roman" w:hAnsi="Times New Roman" w:cs="Times New Roman"/>
          <w:b/>
        </w:rPr>
        <w:t xml:space="preserve"> </w:t>
      </w:r>
      <w:r w:rsidRPr="00A155A6">
        <w:rPr>
          <w:rFonts w:ascii="Times New Roman" w:hAnsi="Times New Roman" w:cs="Times New Roman"/>
        </w:rPr>
        <w:t>1669/1,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1668/1,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1659/1,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1658/2,</w:t>
      </w:r>
      <w:r w:rsidR="004106FD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1658/1, 1657/1,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1656/1,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1654,</w:t>
      </w:r>
      <w:r w:rsidR="004106FD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1653/4,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1653/3,</w:t>
      </w:r>
      <w:r w:rsidR="004106FD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1653/2,</w:t>
      </w:r>
      <w:r w:rsidR="004106FD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1653/1,</w:t>
      </w:r>
      <w:r w:rsidR="004106FD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1636/1,</w:t>
      </w:r>
      <w:r w:rsidR="0041049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1613,</w:t>
      </w:r>
      <w:r w:rsidR="0041049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1614,</w:t>
      </w:r>
      <w:r w:rsidR="00410494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1601/1,</w:t>
      </w:r>
      <w:r w:rsidR="00410494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1605/1,</w:t>
      </w:r>
      <w:r w:rsidRPr="00A96EB6">
        <w:rPr>
          <w:rFonts w:ascii="Times New Roman" w:hAnsi="Times New Roman" w:cs="Times New Roman"/>
        </w:rPr>
        <w:t xml:space="preserve"> 1604/1,</w:t>
      </w:r>
      <w:r w:rsidR="00410494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1603/1</w:t>
      </w:r>
      <w:r w:rsidRPr="00A155A6">
        <w:rPr>
          <w:rFonts w:ascii="Times New Roman" w:hAnsi="Times New Roman" w:cs="Times New Roman"/>
        </w:rPr>
        <w:t>,</w:t>
      </w:r>
      <w:r w:rsidR="00410494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1602,</w:t>
      </w:r>
      <w:r w:rsidR="00410494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1597,</w:t>
      </w:r>
      <w:r w:rsidR="00410494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1596/1</w:t>
      </w:r>
      <w:r w:rsidR="000360AB" w:rsidRPr="00A155A6">
        <w:rPr>
          <w:rFonts w:ascii="Times New Roman" w:hAnsi="Times New Roman" w:cs="Times New Roman"/>
        </w:rPr>
        <w:t>,</w:t>
      </w:r>
      <w:r w:rsidR="0039588B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1595/1,</w:t>
      </w:r>
      <w:r w:rsidR="0039588B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1594/1</w:t>
      </w:r>
      <w:r w:rsidR="0039588B" w:rsidRPr="00A155A6">
        <w:rPr>
          <w:rFonts w:ascii="Times New Roman" w:hAnsi="Times New Roman" w:cs="Times New Roman"/>
        </w:rPr>
        <w:t xml:space="preserve">, </w:t>
      </w:r>
      <w:r w:rsidRPr="00A155A6">
        <w:rPr>
          <w:rFonts w:ascii="Times New Roman" w:hAnsi="Times New Roman" w:cs="Times New Roman"/>
        </w:rPr>
        <w:t>1593/1,</w:t>
      </w:r>
      <w:r w:rsidR="0039588B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1592/1</w:t>
      </w:r>
      <w:r w:rsidR="0039588B" w:rsidRPr="00A155A6">
        <w:rPr>
          <w:rFonts w:ascii="Times New Roman" w:hAnsi="Times New Roman" w:cs="Times New Roman"/>
        </w:rPr>
        <w:t xml:space="preserve">, </w:t>
      </w:r>
      <w:r w:rsidRPr="00A155A6">
        <w:rPr>
          <w:rFonts w:ascii="Times New Roman" w:hAnsi="Times New Roman" w:cs="Times New Roman"/>
        </w:rPr>
        <w:t>1591/1,</w:t>
      </w:r>
      <w:r w:rsidRPr="00A96EB6">
        <w:rPr>
          <w:rFonts w:ascii="Times New Roman" w:hAnsi="Times New Roman" w:cs="Times New Roman"/>
        </w:rPr>
        <w:t xml:space="preserve"> 1610,</w:t>
      </w:r>
      <w:r w:rsidR="0039588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1611,</w:t>
      </w:r>
      <w:r w:rsidR="0039588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1612,</w:t>
      </w:r>
      <w:r w:rsidR="0039588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1609,</w:t>
      </w:r>
      <w:r w:rsidR="0039588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1607,</w:t>
      </w:r>
      <w:r w:rsidR="0039588B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1777/5,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1777/6,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1777/4,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1777/3</w:t>
      </w:r>
      <w:r w:rsidRPr="00A155A6">
        <w:rPr>
          <w:rFonts w:ascii="Times New Roman" w:hAnsi="Times New Roman" w:cs="Times New Roman"/>
        </w:rPr>
        <w:t>,</w:t>
      </w:r>
      <w:r w:rsidR="006A1A77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1777/2,</w:t>
      </w:r>
      <w:r w:rsidR="006A1A77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1768,</w:t>
      </w:r>
      <w:r w:rsidR="006A1A77" w:rsidRPr="00A155A6">
        <w:rPr>
          <w:rFonts w:ascii="Times New Roman" w:hAnsi="Times New Roman" w:cs="Times New Roman"/>
        </w:rPr>
        <w:t xml:space="preserve"> </w:t>
      </w:r>
      <w:r w:rsidRPr="00A155A6">
        <w:rPr>
          <w:rFonts w:ascii="Times New Roman" w:hAnsi="Times New Roman" w:cs="Times New Roman"/>
        </w:rPr>
        <w:t>1764, 1769</w:t>
      </w:r>
      <w:r w:rsidRPr="00A96EB6">
        <w:rPr>
          <w:rFonts w:ascii="Times New Roman" w:hAnsi="Times New Roman" w:cs="Times New Roman"/>
        </w:rPr>
        <w:t>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1772,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1770,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1771,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1774,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1773,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1775,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1776,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6177,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1607,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1609,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1639,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1640,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1641,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1642,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1643, 1644,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1646,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1647,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1648,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1649,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1650,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1645,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1763/1</w:t>
      </w:r>
      <w:r w:rsidRPr="00E1650E">
        <w:rPr>
          <w:rFonts w:ascii="Times New Roman" w:hAnsi="Times New Roman" w:cs="Times New Roman"/>
        </w:rPr>
        <w:t>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1763/2,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1762,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1761,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1760,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1757,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1756,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1753, 1752,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1751,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1750,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1748,</w:t>
      </w:r>
      <w:r w:rsidR="006A1A77" w:rsidRPr="00E1650E">
        <w:rPr>
          <w:rFonts w:ascii="Times New Roman" w:hAnsi="Times New Roman" w:cs="Times New Roman"/>
        </w:rPr>
        <w:t xml:space="preserve"> </w:t>
      </w:r>
      <w:r w:rsidRPr="00E1650E">
        <w:rPr>
          <w:rFonts w:ascii="Times New Roman" w:hAnsi="Times New Roman" w:cs="Times New Roman"/>
        </w:rPr>
        <w:t>1744,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1749,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1743,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1740,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1742,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1741,</w:t>
      </w:r>
      <w:r w:rsidR="006A1A77">
        <w:rPr>
          <w:rFonts w:ascii="Times New Roman" w:hAnsi="Times New Roman" w:cs="Times New Roman"/>
        </w:rPr>
        <w:t xml:space="preserve"> </w:t>
      </w:r>
      <w:r w:rsidRPr="00A96EB6">
        <w:rPr>
          <w:rFonts w:ascii="Times New Roman" w:hAnsi="Times New Roman" w:cs="Times New Roman"/>
        </w:rPr>
        <w:t>1739,</w:t>
      </w:r>
      <w:r w:rsidR="006A1A77">
        <w:rPr>
          <w:rFonts w:ascii="Times New Roman" w:hAnsi="Times New Roman" w:cs="Times New Roman"/>
        </w:rPr>
        <w:t xml:space="preserve"> </w:t>
      </w:r>
      <w:r w:rsidR="00B15095">
        <w:rPr>
          <w:rFonts w:ascii="Times New Roman" w:hAnsi="Times New Roman" w:cs="Times New Roman"/>
        </w:rPr>
        <w:t>1655, 5774/2, 5775/2.</w:t>
      </w:r>
    </w:p>
    <w:p w:rsidR="00EB7D02" w:rsidRPr="00A96EB6" w:rsidRDefault="00EB7D02" w:rsidP="00EB7D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96EB6">
        <w:rPr>
          <w:rFonts w:ascii="Times New Roman" w:hAnsi="Times New Roman" w:cs="Times New Roman"/>
        </w:rPr>
        <w:t>Све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парцеле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се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налазе</w:t>
      </w:r>
      <w:proofErr w:type="spellEnd"/>
      <w:r w:rsidR="00DD3906" w:rsidRPr="00A96EB6">
        <w:rPr>
          <w:rFonts w:ascii="Times New Roman" w:hAnsi="Times New Roman" w:cs="Times New Roman"/>
        </w:rPr>
        <w:t xml:space="preserve"> у</w:t>
      </w:r>
      <w:r w:rsidRPr="00A96EB6">
        <w:rPr>
          <w:rFonts w:ascii="Times New Roman" w:hAnsi="Times New Roman" w:cs="Times New Roman"/>
        </w:rPr>
        <w:t xml:space="preserve"> I </w:t>
      </w:r>
      <w:proofErr w:type="spellStart"/>
      <w:r w:rsidRPr="00A96EB6">
        <w:rPr>
          <w:rFonts w:ascii="Times New Roman" w:hAnsi="Times New Roman" w:cs="Times New Roman"/>
        </w:rPr>
        <w:t>зони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грађевинског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земљишта</w:t>
      </w:r>
      <w:proofErr w:type="spellEnd"/>
      <w:r w:rsidR="00DD3906" w:rsidRPr="00A96EB6">
        <w:rPr>
          <w:rFonts w:ascii="Times New Roman" w:hAnsi="Times New Roman" w:cs="Times New Roman"/>
        </w:rPr>
        <w:t>.</w:t>
      </w:r>
      <w:proofErr w:type="gram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Тржишна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цена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за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грађевинско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земљиште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износи</w:t>
      </w:r>
      <w:proofErr w:type="spellEnd"/>
      <w:r w:rsidR="00DD3906" w:rsidRPr="00A96EB6">
        <w:rPr>
          <w:rFonts w:ascii="Times New Roman" w:hAnsi="Times New Roman" w:cs="Times New Roman"/>
        </w:rPr>
        <w:t xml:space="preserve"> 424</w:t>
      </w:r>
      <w:proofErr w:type="gramStart"/>
      <w:r w:rsidR="00DD3906" w:rsidRPr="00A96EB6">
        <w:rPr>
          <w:rFonts w:ascii="Times New Roman" w:hAnsi="Times New Roman" w:cs="Times New Roman"/>
        </w:rPr>
        <w:t>,89</w:t>
      </w:r>
      <w:proofErr w:type="gram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динара</w:t>
      </w:r>
      <w:proofErr w:type="spellEnd"/>
      <w:r w:rsidR="00DD3906" w:rsidRPr="00A96EB6">
        <w:rPr>
          <w:rFonts w:ascii="Times New Roman" w:hAnsi="Times New Roman" w:cs="Times New Roman"/>
        </w:rPr>
        <w:t xml:space="preserve"> </w:t>
      </w:r>
      <w:proofErr w:type="spellStart"/>
      <w:r w:rsidR="00DD3906" w:rsidRPr="00A96EB6">
        <w:rPr>
          <w:rFonts w:ascii="Times New Roman" w:hAnsi="Times New Roman" w:cs="Times New Roman"/>
        </w:rPr>
        <w:t>по</w:t>
      </w:r>
      <w:proofErr w:type="spellEnd"/>
      <w:r w:rsidR="00DD3906" w:rsidRPr="00A96EB6">
        <w:rPr>
          <w:rFonts w:ascii="Times New Roman" w:hAnsi="Times New Roman" w:cs="Times New Roman"/>
        </w:rPr>
        <w:t xml:space="preserve"> м2.</w:t>
      </w:r>
    </w:p>
    <w:p w:rsidR="00EB7D02" w:rsidRPr="00A96EB6" w:rsidRDefault="00EB7D02" w:rsidP="00EB7D02">
      <w:pPr>
        <w:jc w:val="both"/>
        <w:rPr>
          <w:rFonts w:ascii="Times New Roman" w:hAnsi="Times New Roman" w:cs="Times New Roman"/>
          <w:b/>
        </w:rPr>
      </w:pPr>
      <w:r w:rsidRPr="00A96EB6">
        <w:rPr>
          <w:rFonts w:ascii="Times New Roman" w:hAnsi="Times New Roman" w:cs="Times New Roman"/>
          <w:b/>
        </w:rPr>
        <w:t xml:space="preserve">КО </w:t>
      </w:r>
      <w:proofErr w:type="spellStart"/>
      <w:r w:rsidRPr="00A96EB6">
        <w:rPr>
          <w:rFonts w:ascii="Times New Roman" w:hAnsi="Times New Roman" w:cs="Times New Roman"/>
          <w:b/>
        </w:rPr>
        <w:t>Тасковићи</w:t>
      </w:r>
      <w:proofErr w:type="spellEnd"/>
    </w:p>
    <w:p w:rsidR="00EB7D02" w:rsidRPr="00644B26" w:rsidRDefault="00EB7D02" w:rsidP="00EB7D02">
      <w:pPr>
        <w:jc w:val="both"/>
        <w:rPr>
          <w:rFonts w:ascii="Times New Roman" w:hAnsi="Times New Roman" w:cs="Times New Roman"/>
          <w:lang/>
        </w:rPr>
      </w:pPr>
      <w:r w:rsidRPr="00A96EB6">
        <w:rPr>
          <w:rFonts w:ascii="Times New Roman" w:hAnsi="Times New Roman" w:cs="Times New Roman"/>
        </w:rPr>
        <w:t>8605, 8606, 8607, 8608, 8609, 8610 ,8611, 8612, 8613, 8614, 8615, 8732/2, 8616, 8617, 8732/1, 8731, 8730, 8733,</w:t>
      </w:r>
      <w:r w:rsidR="00644B26">
        <w:rPr>
          <w:rFonts w:ascii="Times New Roman" w:hAnsi="Times New Roman" w:cs="Times New Roman"/>
          <w:lang/>
        </w:rPr>
        <w:t xml:space="preserve"> </w:t>
      </w:r>
    </w:p>
    <w:p w:rsidR="00EB7D02" w:rsidRPr="00A96EB6" w:rsidRDefault="00EB7D02" w:rsidP="00EB7D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96EB6">
        <w:rPr>
          <w:rFonts w:ascii="Times New Roman" w:hAnsi="Times New Roman" w:cs="Times New Roman"/>
        </w:rPr>
        <w:t>Све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парцеле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се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налазе</w:t>
      </w:r>
      <w:proofErr w:type="spellEnd"/>
      <w:r w:rsidRPr="00A96EB6">
        <w:rPr>
          <w:rFonts w:ascii="Times New Roman" w:hAnsi="Times New Roman" w:cs="Times New Roman"/>
        </w:rPr>
        <w:t xml:space="preserve"> у II </w:t>
      </w:r>
      <w:proofErr w:type="spellStart"/>
      <w:r w:rsidRPr="00A96EB6">
        <w:rPr>
          <w:rFonts w:ascii="Times New Roman" w:hAnsi="Times New Roman" w:cs="Times New Roman"/>
        </w:rPr>
        <w:t>зони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грађевинског</w:t>
      </w:r>
      <w:proofErr w:type="spell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Pr="00A96EB6">
        <w:rPr>
          <w:rFonts w:ascii="Times New Roman" w:hAnsi="Times New Roman" w:cs="Times New Roman"/>
        </w:rPr>
        <w:t>земљишта</w:t>
      </w:r>
      <w:proofErr w:type="spellEnd"/>
      <w:r w:rsidR="0013102B" w:rsidRPr="00A96EB6">
        <w:rPr>
          <w:rFonts w:ascii="Times New Roman" w:hAnsi="Times New Roman" w:cs="Times New Roman"/>
        </w:rPr>
        <w:t>.</w:t>
      </w:r>
      <w:proofErr w:type="gram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Тржишна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цена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за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грађевинско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земљиште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износи</w:t>
      </w:r>
      <w:proofErr w:type="spellEnd"/>
      <w:r w:rsidR="0013102B" w:rsidRPr="00A96EB6">
        <w:rPr>
          <w:rFonts w:ascii="Times New Roman" w:hAnsi="Times New Roman" w:cs="Times New Roman"/>
        </w:rPr>
        <w:t xml:space="preserve"> 239</w:t>
      </w:r>
      <w:proofErr w:type="gramStart"/>
      <w:r w:rsidR="0013102B" w:rsidRPr="00A96EB6">
        <w:rPr>
          <w:rFonts w:ascii="Times New Roman" w:hAnsi="Times New Roman" w:cs="Times New Roman"/>
        </w:rPr>
        <w:t>,00</w:t>
      </w:r>
      <w:proofErr w:type="gram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динара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по</w:t>
      </w:r>
      <w:proofErr w:type="spellEnd"/>
      <w:r w:rsidR="0013102B" w:rsidRPr="00A96EB6">
        <w:rPr>
          <w:rFonts w:ascii="Times New Roman" w:hAnsi="Times New Roman" w:cs="Times New Roman"/>
        </w:rPr>
        <w:t xml:space="preserve"> м2.</w:t>
      </w:r>
    </w:p>
    <w:p w:rsidR="00E1650E" w:rsidRDefault="00E1650E" w:rsidP="00EB7D02">
      <w:pPr>
        <w:jc w:val="both"/>
        <w:rPr>
          <w:rFonts w:ascii="Times New Roman" w:hAnsi="Times New Roman" w:cs="Times New Roman"/>
          <w:b/>
        </w:rPr>
      </w:pPr>
    </w:p>
    <w:p w:rsidR="00E1650E" w:rsidRDefault="00E1650E" w:rsidP="00EB7D02">
      <w:pPr>
        <w:jc w:val="both"/>
        <w:rPr>
          <w:rFonts w:ascii="Times New Roman" w:hAnsi="Times New Roman" w:cs="Times New Roman"/>
          <w:b/>
        </w:rPr>
      </w:pPr>
    </w:p>
    <w:p w:rsidR="00E1650E" w:rsidRDefault="00E1650E" w:rsidP="00EB7D02">
      <w:pPr>
        <w:jc w:val="both"/>
        <w:rPr>
          <w:rFonts w:ascii="Times New Roman" w:hAnsi="Times New Roman" w:cs="Times New Roman"/>
          <w:b/>
        </w:rPr>
      </w:pPr>
    </w:p>
    <w:p w:rsidR="00E1650E" w:rsidRDefault="00E1650E" w:rsidP="00EB7D02">
      <w:pPr>
        <w:jc w:val="both"/>
        <w:rPr>
          <w:rFonts w:ascii="Times New Roman" w:hAnsi="Times New Roman" w:cs="Times New Roman"/>
          <w:b/>
        </w:rPr>
      </w:pPr>
    </w:p>
    <w:p w:rsidR="00EB7D02" w:rsidRPr="00A96EB6" w:rsidRDefault="00EB7D02" w:rsidP="00EB7D02">
      <w:pPr>
        <w:jc w:val="both"/>
        <w:rPr>
          <w:rFonts w:ascii="Times New Roman" w:hAnsi="Times New Roman" w:cs="Times New Roman"/>
          <w:b/>
        </w:rPr>
      </w:pPr>
      <w:r w:rsidRPr="00A96EB6">
        <w:rPr>
          <w:rFonts w:ascii="Times New Roman" w:hAnsi="Times New Roman" w:cs="Times New Roman"/>
          <w:b/>
        </w:rPr>
        <w:t xml:space="preserve">КО </w:t>
      </w:r>
      <w:proofErr w:type="spellStart"/>
      <w:r w:rsidRPr="00A96EB6">
        <w:rPr>
          <w:rFonts w:ascii="Times New Roman" w:hAnsi="Times New Roman" w:cs="Times New Roman"/>
          <w:b/>
        </w:rPr>
        <w:t>Топоница</w:t>
      </w:r>
      <w:proofErr w:type="spellEnd"/>
    </w:p>
    <w:p w:rsidR="00364F63" w:rsidRPr="00A96EB6" w:rsidRDefault="00EB7D02" w:rsidP="00EB7D02">
      <w:pPr>
        <w:jc w:val="both"/>
        <w:rPr>
          <w:rFonts w:ascii="Times New Roman" w:hAnsi="Times New Roman" w:cs="Times New Roman"/>
        </w:rPr>
      </w:pPr>
      <w:r w:rsidRPr="00A96EB6">
        <w:rPr>
          <w:rFonts w:ascii="Times New Roman" w:hAnsi="Times New Roman" w:cs="Times New Roman"/>
        </w:rPr>
        <w:t xml:space="preserve">кп.бр.233 </w:t>
      </w:r>
    </w:p>
    <w:p w:rsidR="0013102B" w:rsidRPr="00A96EB6" w:rsidRDefault="008F668D" w:rsidP="0013102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96EB6">
        <w:rPr>
          <w:rFonts w:ascii="Times New Roman" w:hAnsi="Times New Roman" w:cs="Times New Roman"/>
        </w:rPr>
        <w:t>парцела</w:t>
      </w:r>
      <w:proofErr w:type="spellEnd"/>
      <w:proofErr w:type="gramEnd"/>
      <w:r w:rsidRPr="00A96EB6">
        <w:rPr>
          <w:rFonts w:ascii="Times New Roman" w:hAnsi="Times New Roman" w:cs="Times New Roman"/>
        </w:rPr>
        <w:t xml:space="preserve"> </w:t>
      </w:r>
      <w:proofErr w:type="spellStart"/>
      <w:r w:rsidR="00EB7D02" w:rsidRPr="00A96EB6">
        <w:rPr>
          <w:rFonts w:ascii="Times New Roman" w:hAnsi="Times New Roman" w:cs="Times New Roman"/>
        </w:rPr>
        <w:t>се</w:t>
      </w:r>
      <w:proofErr w:type="spellEnd"/>
      <w:r w:rsidR="00EB7D02" w:rsidRPr="00A96EB6">
        <w:rPr>
          <w:rFonts w:ascii="Times New Roman" w:hAnsi="Times New Roman" w:cs="Times New Roman"/>
        </w:rPr>
        <w:t xml:space="preserve"> </w:t>
      </w:r>
      <w:proofErr w:type="spellStart"/>
      <w:r w:rsidR="00EB7D02" w:rsidRPr="00A96EB6">
        <w:rPr>
          <w:rFonts w:ascii="Times New Roman" w:hAnsi="Times New Roman" w:cs="Times New Roman"/>
        </w:rPr>
        <w:t>налази</w:t>
      </w:r>
      <w:proofErr w:type="spellEnd"/>
      <w:r w:rsidR="00EB7D02" w:rsidRPr="00A96EB6">
        <w:rPr>
          <w:rFonts w:ascii="Times New Roman" w:hAnsi="Times New Roman" w:cs="Times New Roman"/>
        </w:rPr>
        <w:t xml:space="preserve"> у I </w:t>
      </w:r>
      <w:proofErr w:type="spellStart"/>
      <w:r w:rsidR="00EB7D02" w:rsidRPr="00A96EB6">
        <w:rPr>
          <w:rFonts w:ascii="Times New Roman" w:hAnsi="Times New Roman" w:cs="Times New Roman"/>
        </w:rPr>
        <w:t>зони</w:t>
      </w:r>
      <w:proofErr w:type="spellEnd"/>
      <w:r w:rsidR="00EB7D02" w:rsidRPr="00A96EB6">
        <w:rPr>
          <w:rFonts w:ascii="Times New Roman" w:hAnsi="Times New Roman" w:cs="Times New Roman"/>
        </w:rPr>
        <w:t xml:space="preserve"> </w:t>
      </w:r>
      <w:proofErr w:type="spellStart"/>
      <w:r w:rsidR="00EB7D02" w:rsidRPr="00A96EB6">
        <w:rPr>
          <w:rFonts w:ascii="Times New Roman" w:hAnsi="Times New Roman" w:cs="Times New Roman"/>
        </w:rPr>
        <w:t>грађевинског</w:t>
      </w:r>
      <w:proofErr w:type="spellEnd"/>
      <w:r w:rsidR="00EB7D02" w:rsidRPr="00A96EB6">
        <w:rPr>
          <w:rFonts w:ascii="Times New Roman" w:hAnsi="Times New Roman" w:cs="Times New Roman"/>
        </w:rPr>
        <w:t xml:space="preserve"> </w:t>
      </w:r>
      <w:proofErr w:type="spellStart"/>
      <w:r w:rsidR="00EB7D02" w:rsidRPr="00A96EB6">
        <w:rPr>
          <w:rFonts w:ascii="Times New Roman" w:hAnsi="Times New Roman" w:cs="Times New Roman"/>
        </w:rPr>
        <w:t>земљишта</w:t>
      </w:r>
      <w:proofErr w:type="spellEnd"/>
      <w:r w:rsidR="0013102B" w:rsidRPr="00A96EB6">
        <w:rPr>
          <w:rFonts w:ascii="Times New Roman" w:hAnsi="Times New Roman" w:cs="Times New Roman"/>
        </w:rPr>
        <w:t xml:space="preserve">. </w:t>
      </w:r>
      <w:proofErr w:type="spellStart"/>
      <w:r w:rsidR="0013102B" w:rsidRPr="00A96EB6">
        <w:rPr>
          <w:rFonts w:ascii="Times New Roman" w:hAnsi="Times New Roman" w:cs="Times New Roman"/>
        </w:rPr>
        <w:t>Тржишна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цена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за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грађевинско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земљиште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износи</w:t>
      </w:r>
      <w:proofErr w:type="spellEnd"/>
      <w:r w:rsidR="0013102B" w:rsidRPr="00A96EB6">
        <w:rPr>
          <w:rFonts w:ascii="Times New Roman" w:hAnsi="Times New Roman" w:cs="Times New Roman"/>
        </w:rPr>
        <w:t xml:space="preserve"> 424</w:t>
      </w:r>
      <w:proofErr w:type="gramStart"/>
      <w:r w:rsidR="0013102B" w:rsidRPr="00A96EB6">
        <w:rPr>
          <w:rFonts w:ascii="Times New Roman" w:hAnsi="Times New Roman" w:cs="Times New Roman"/>
        </w:rPr>
        <w:t>,89</w:t>
      </w:r>
      <w:proofErr w:type="gram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динара</w:t>
      </w:r>
      <w:proofErr w:type="spellEnd"/>
      <w:r w:rsidR="0013102B" w:rsidRPr="00A96EB6">
        <w:rPr>
          <w:rFonts w:ascii="Times New Roman" w:hAnsi="Times New Roman" w:cs="Times New Roman"/>
        </w:rPr>
        <w:t xml:space="preserve"> </w:t>
      </w:r>
      <w:proofErr w:type="spellStart"/>
      <w:r w:rsidR="0013102B" w:rsidRPr="00A96EB6">
        <w:rPr>
          <w:rFonts w:ascii="Times New Roman" w:hAnsi="Times New Roman" w:cs="Times New Roman"/>
        </w:rPr>
        <w:t>по</w:t>
      </w:r>
      <w:proofErr w:type="spellEnd"/>
      <w:r w:rsidR="0013102B" w:rsidRPr="00A96EB6">
        <w:rPr>
          <w:rFonts w:ascii="Times New Roman" w:hAnsi="Times New Roman" w:cs="Times New Roman"/>
        </w:rPr>
        <w:t xml:space="preserve"> м2.</w:t>
      </w:r>
    </w:p>
    <w:p w:rsidR="000B5A95" w:rsidRPr="00A96EB6" w:rsidRDefault="000B5A95" w:rsidP="0022400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Члан 2.</w:t>
      </w:r>
    </w:p>
    <w:p w:rsidR="003D0D67" w:rsidRPr="00A96EB6" w:rsidRDefault="00687603" w:rsidP="003D0D6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Прибавити путем непосредне погодбе непокретност</w:t>
      </w:r>
      <w:r w:rsidR="00663C63" w:rsidRPr="00A96EB6">
        <w:rPr>
          <w:rFonts w:ascii="Times New Roman" w:hAnsi="Times New Roman" w:cs="Times New Roman"/>
          <w:lang w:val="sr-Cyrl-CS"/>
        </w:rPr>
        <w:t>и</w:t>
      </w:r>
      <w:r w:rsidRPr="00A96EB6">
        <w:rPr>
          <w:rFonts w:ascii="Times New Roman" w:hAnsi="Times New Roman" w:cs="Times New Roman"/>
          <w:lang w:val="sr-Cyrl-CS"/>
        </w:rPr>
        <w:t xml:space="preserve"> из члана 1. ове Одлуке под тржишним условима у корист </w:t>
      </w:r>
      <w:r w:rsidR="00F71BC9" w:rsidRPr="00A96EB6">
        <w:rPr>
          <w:rFonts w:ascii="Times New Roman" w:hAnsi="Times New Roman" w:cs="Times New Roman"/>
          <w:lang w:val="sr-Cyrl-CS"/>
        </w:rPr>
        <w:t xml:space="preserve">јавне својине ради реализације </w:t>
      </w:r>
      <w:r w:rsidR="003D0D67" w:rsidRPr="00A96EB6">
        <w:rPr>
          <w:rFonts w:ascii="Times New Roman" w:hAnsi="Times New Roman" w:cs="Times New Roman"/>
          <w:lang w:val="sr-Cyrl-CS"/>
        </w:rPr>
        <w:t>индустријске зоне –радне зоне „Север</w:t>
      </w:r>
      <w:r w:rsidR="008F668D" w:rsidRPr="00A96EB6">
        <w:rPr>
          <w:rFonts w:ascii="Times New Roman" w:hAnsi="Times New Roman" w:cs="Times New Roman"/>
          <w:lang w:val="sr-Cyrl-CS"/>
        </w:rPr>
        <w:t xml:space="preserve">“ </w:t>
      </w:r>
      <w:r w:rsidR="003D0D67" w:rsidRPr="00A96EB6">
        <w:rPr>
          <w:rFonts w:ascii="Times New Roman" w:hAnsi="Times New Roman" w:cs="Times New Roman"/>
          <w:lang w:val="sr-Cyrl-CS"/>
        </w:rPr>
        <w:t>Гаџин Хан и радне зоне „Топоница“ Топоница</w:t>
      </w:r>
      <w:r w:rsidR="00DD3906" w:rsidRPr="00A96EB6">
        <w:rPr>
          <w:rFonts w:ascii="Times New Roman" w:hAnsi="Times New Roman" w:cs="Times New Roman"/>
          <w:lang w:val="sr-Cyrl-CS"/>
        </w:rPr>
        <w:t xml:space="preserve"> које су планиране Просторним планом општине Гаџин Хан („Службени лист града Ниша“, број 69/2012)</w:t>
      </w:r>
      <w:r w:rsidR="008F668D" w:rsidRPr="00A96EB6">
        <w:rPr>
          <w:rFonts w:ascii="Times New Roman" w:hAnsi="Times New Roman" w:cs="Times New Roman"/>
          <w:lang w:val="sr-Cyrl-CS"/>
        </w:rPr>
        <w:t>.</w:t>
      </w:r>
    </w:p>
    <w:p w:rsidR="000B5A95" w:rsidRPr="00A96EB6" w:rsidRDefault="000B5A95" w:rsidP="00364F6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87603" w:rsidRPr="00A96EB6" w:rsidRDefault="00687603" w:rsidP="0080712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Члан 3.</w:t>
      </w:r>
    </w:p>
    <w:p w:rsidR="00DD3906" w:rsidRPr="00A96EB6" w:rsidRDefault="004A5CAA" w:rsidP="00DD3906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Предметне</w:t>
      </w:r>
      <w:r w:rsidR="009A0D2E" w:rsidRPr="00A96EB6">
        <w:rPr>
          <w:rFonts w:ascii="Times New Roman" w:hAnsi="Times New Roman" w:cs="Times New Roman"/>
          <w:lang w:val="sr-Cyrl-CS"/>
        </w:rPr>
        <w:t xml:space="preserve"> непокретност</w:t>
      </w:r>
      <w:r w:rsidRPr="00A96EB6">
        <w:rPr>
          <w:rFonts w:ascii="Times New Roman" w:hAnsi="Times New Roman" w:cs="Times New Roman"/>
          <w:lang w:val="sr-Cyrl-CS"/>
        </w:rPr>
        <w:t>и</w:t>
      </w:r>
      <w:r w:rsidR="009A0D2E" w:rsidRPr="00A96EB6">
        <w:rPr>
          <w:rFonts w:ascii="Times New Roman" w:hAnsi="Times New Roman" w:cs="Times New Roman"/>
          <w:lang w:val="sr-Cyrl-CS"/>
        </w:rPr>
        <w:t xml:space="preserve"> прибавиће се у јавну својину општине Гаџин Хан не</w:t>
      </w:r>
      <w:r w:rsidR="009035FF" w:rsidRPr="00A96EB6">
        <w:rPr>
          <w:rFonts w:ascii="Times New Roman" w:hAnsi="Times New Roman" w:cs="Times New Roman"/>
          <w:lang w:val="sr-Cyrl-CS"/>
        </w:rPr>
        <w:t>п</w:t>
      </w:r>
      <w:r w:rsidR="009A0D2E" w:rsidRPr="00A96EB6">
        <w:rPr>
          <w:rFonts w:ascii="Times New Roman" w:hAnsi="Times New Roman" w:cs="Times New Roman"/>
          <w:lang w:val="sr-Cyrl-CS"/>
        </w:rPr>
        <w:t xml:space="preserve">осредном погодбом под тржишним </w:t>
      </w:r>
      <w:r w:rsidRPr="00A96EB6">
        <w:rPr>
          <w:rFonts w:ascii="Times New Roman" w:hAnsi="Times New Roman" w:cs="Times New Roman"/>
          <w:lang w:val="sr-Cyrl-CS"/>
        </w:rPr>
        <w:t>условима из разлога што наведене</w:t>
      </w:r>
      <w:r w:rsidR="009A0D2E" w:rsidRPr="00A96EB6">
        <w:rPr>
          <w:rFonts w:ascii="Times New Roman" w:hAnsi="Times New Roman" w:cs="Times New Roman"/>
          <w:lang w:val="sr-Cyrl-CS"/>
        </w:rPr>
        <w:t xml:space="preserve"> ка</w:t>
      </w:r>
      <w:r w:rsidRPr="00A96EB6">
        <w:rPr>
          <w:rFonts w:ascii="Times New Roman" w:hAnsi="Times New Roman" w:cs="Times New Roman"/>
          <w:lang w:val="sr-Cyrl-CS"/>
        </w:rPr>
        <w:t>тастарске парцеле</w:t>
      </w:r>
      <w:r w:rsidR="009A0D2E" w:rsidRPr="00A96EB6">
        <w:rPr>
          <w:rFonts w:ascii="Times New Roman" w:hAnsi="Times New Roman" w:cs="Times New Roman"/>
          <w:lang w:val="sr-Cyrl-CS"/>
        </w:rPr>
        <w:t xml:space="preserve"> по својим карактеристикама</w:t>
      </w:r>
      <w:r w:rsidR="00DD3906" w:rsidRPr="00A96EB6">
        <w:rPr>
          <w:rFonts w:ascii="Times New Roman" w:hAnsi="Times New Roman" w:cs="Times New Roman"/>
          <w:lang w:val="sr-Cyrl-CS"/>
        </w:rPr>
        <w:t xml:space="preserve"> и Просторном плану општине Гаџин Хан („Службени лист града Ниша“, број 69/2012),</w:t>
      </w:r>
      <w:r w:rsidR="008F668D" w:rsidRPr="00A96EB6">
        <w:rPr>
          <w:rFonts w:ascii="Times New Roman" w:hAnsi="Times New Roman" w:cs="Times New Roman"/>
          <w:lang w:val="sr-Cyrl-CS"/>
        </w:rPr>
        <w:t xml:space="preserve"> </w:t>
      </w:r>
      <w:r w:rsidR="00DD3906" w:rsidRPr="00A96EB6">
        <w:rPr>
          <w:rFonts w:ascii="Times New Roman" w:hAnsi="Times New Roman" w:cs="Times New Roman"/>
          <w:lang w:val="sr-Cyrl-CS"/>
        </w:rPr>
        <w:t>једино одговарају потребама изградње индустријске зоне –радне зоне „Север „ Гаџин Хан и радне зоне „Топоница“ Топоница.</w:t>
      </w:r>
    </w:p>
    <w:p w:rsidR="009A0D2E" w:rsidRPr="00A96EB6" w:rsidRDefault="009A0D2E" w:rsidP="00364F6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0C63EA" w:rsidP="0080712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Члан 4.</w:t>
      </w:r>
    </w:p>
    <w:p w:rsidR="000C63EA" w:rsidRPr="00A96EB6" w:rsidRDefault="000C63EA" w:rsidP="00364F6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 xml:space="preserve">Формира се Комисија ради </w:t>
      </w:r>
      <w:r w:rsidR="008F668D" w:rsidRPr="00A96EB6">
        <w:rPr>
          <w:rFonts w:ascii="Times New Roman" w:hAnsi="Times New Roman" w:cs="Times New Roman"/>
          <w:lang w:val="sr-Cyrl-CS"/>
        </w:rPr>
        <w:t>спровађења ове одлуке у саставу</w:t>
      </w:r>
      <w:r w:rsidRPr="00A96EB6">
        <w:rPr>
          <w:rFonts w:ascii="Times New Roman" w:hAnsi="Times New Roman" w:cs="Times New Roman"/>
          <w:lang w:val="sr-Cyrl-CS"/>
        </w:rPr>
        <w:t>:</w:t>
      </w:r>
    </w:p>
    <w:p w:rsidR="000C63EA" w:rsidRPr="00A96EB6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EB2796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-Горан Стоиљковић</w:t>
      </w:r>
      <w:r w:rsidR="00D17B03">
        <w:rPr>
          <w:rFonts w:ascii="Times New Roman" w:hAnsi="Times New Roman" w:cs="Times New Roman"/>
        </w:rPr>
        <w:t>+'š</w:t>
      </w:r>
      <w:r w:rsidR="000C63EA" w:rsidRPr="00A96EB6">
        <w:rPr>
          <w:rFonts w:ascii="Times New Roman" w:hAnsi="Times New Roman" w:cs="Times New Roman"/>
          <w:lang w:val="sr-Cyrl-CS"/>
        </w:rPr>
        <w:t>, председник комисије</w:t>
      </w:r>
    </w:p>
    <w:p w:rsidR="000C63EA" w:rsidRPr="00A96EB6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 xml:space="preserve">-Александар Ранђеловић, члан </w:t>
      </w:r>
    </w:p>
    <w:p w:rsidR="000C63EA" w:rsidRPr="00A96EB6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-Звонко Милошевић , члан</w:t>
      </w:r>
    </w:p>
    <w:p w:rsidR="000C63EA" w:rsidRPr="00A96EB6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Комисија је у обавези да по окончаном поступку непос</w:t>
      </w:r>
      <w:r w:rsidR="00E83DE0" w:rsidRPr="00A96EB6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96EB6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0C63EA" w:rsidRPr="00A96EB6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Члан 5.</w:t>
      </w:r>
    </w:p>
    <w:p w:rsidR="000C63EA" w:rsidRPr="00A96EB6" w:rsidRDefault="000C63EA" w:rsidP="00364F6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 xml:space="preserve">Овлашћује </w:t>
      </w:r>
      <w:r w:rsidR="008F668D" w:rsidRPr="00A96EB6">
        <w:rPr>
          <w:rFonts w:ascii="Times New Roman" w:hAnsi="Times New Roman" w:cs="Times New Roman"/>
          <w:lang w:val="sr-Cyrl-CS"/>
        </w:rPr>
        <w:t xml:space="preserve">се председник општине Гаџин Хан, </w:t>
      </w:r>
      <w:r w:rsidR="00FF3941" w:rsidRPr="00A96EB6">
        <w:rPr>
          <w:rFonts w:ascii="Times New Roman" w:hAnsi="Times New Roman" w:cs="Times New Roman"/>
        </w:rPr>
        <w:t>Mарија Цветковић</w:t>
      </w:r>
      <w:r w:rsidRPr="00A96EB6">
        <w:rPr>
          <w:rFonts w:ascii="Times New Roman" w:hAnsi="Times New Roman" w:cs="Times New Roman"/>
          <w:lang w:val="sr-Cyrl-CS"/>
        </w:rPr>
        <w:t>, да у име и за рачун општине Гаџин Хан с</w:t>
      </w:r>
      <w:r w:rsidR="002E43AB" w:rsidRPr="00A96EB6">
        <w:rPr>
          <w:rFonts w:ascii="Times New Roman" w:hAnsi="Times New Roman" w:cs="Times New Roman"/>
          <w:lang w:val="sr-Cyrl-CS"/>
        </w:rPr>
        <w:t xml:space="preserve">а власницима предметних непокретности закључи уговор о купопродаји предметних непокретности </w:t>
      </w:r>
      <w:r w:rsidRPr="00A96EB6">
        <w:rPr>
          <w:rFonts w:ascii="Times New Roman" w:hAnsi="Times New Roman" w:cs="Times New Roman"/>
          <w:lang w:val="sr-Cyrl-CS"/>
        </w:rPr>
        <w:t>и исти пред надлежним Јавним бележником потпише и овери.</w:t>
      </w:r>
    </w:p>
    <w:p w:rsidR="00D13D76" w:rsidRPr="00A96EB6" w:rsidRDefault="00D13D76" w:rsidP="00364F6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FF3941" w:rsidP="00D13D7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Члан 6.</w:t>
      </w:r>
    </w:p>
    <w:p w:rsidR="00D33AEA" w:rsidRPr="00A96EB6" w:rsidRDefault="00FF3941" w:rsidP="00D33A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 xml:space="preserve">Овом </w:t>
      </w:r>
      <w:r w:rsidR="00A96EB6">
        <w:rPr>
          <w:rFonts w:ascii="Times New Roman" w:hAnsi="Times New Roman" w:cs="Times New Roman"/>
          <w:lang w:val="sr-Cyrl-CS"/>
        </w:rPr>
        <w:t>о</w:t>
      </w:r>
      <w:r w:rsidR="00D33AEA" w:rsidRPr="00A96EB6">
        <w:rPr>
          <w:rFonts w:ascii="Times New Roman" w:hAnsi="Times New Roman" w:cs="Times New Roman"/>
          <w:lang w:val="sr-Cyrl-CS"/>
        </w:rPr>
        <w:t xml:space="preserve">длуком замењује се претходна </w:t>
      </w:r>
      <w:r w:rsidR="00A96EB6">
        <w:rPr>
          <w:rFonts w:ascii="Times New Roman" w:hAnsi="Times New Roman" w:cs="Times New Roman"/>
          <w:lang w:val="sr-Cyrl-CS"/>
        </w:rPr>
        <w:t>О</w:t>
      </w:r>
      <w:r w:rsidR="00D33AEA" w:rsidRPr="00A96EB6">
        <w:rPr>
          <w:rFonts w:ascii="Times New Roman" w:hAnsi="Times New Roman" w:cs="Times New Roman"/>
          <w:lang w:val="sr-Cyrl-CS"/>
        </w:rPr>
        <w:t xml:space="preserve">длука о прибављању непокретности земљишта у </w:t>
      </w:r>
    </w:p>
    <w:p w:rsidR="00D33AEA" w:rsidRPr="00A96EB6" w:rsidRDefault="00D33AEA" w:rsidP="00D33AEA">
      <w:pPr>
        <w:spacing w:after="0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корист јавне својине, путем непосредне погодбе ради реализације индустријске зоне –радне зоне „Севе</w:t>
      </w:r>
      <w:r w:rsidRPr="00A96EB6">
        <w:rPr>
          <w:rFonts w:ascii="Times New Roman" w:hAnsi="Times New Roman" w:cs="Times New Roman"/>
        </w:rPr>
        <w:t>р“</w:t>
      </w:r>
      <w:r w:rsidRPr="00A96EB6">
        <w:rPr>
          <w:rFonts w:ascii="Times New Roman" w:hAnsi="Times New Roman" w:cs="Times New Roman"/>
          <w:lang w:val="sr-Cyrl-CS"/>
        </w:rPr>
        <w:t xml:space="preserve"> Гаџин Хан и радне зоне „Топоница“ Топоница бр. 06</w:t>
      </w:r>
      <w:r w:rsidR="000632B1" w:rsidRPr="00A96EB6">
        <w:rPr>
          <w:rFonts w:ascii="Times New Roman" w:hAnsi="Times New Roman" w:cs="Times New Roman"/>
          <w:lang w:val="sr-Cyrl-CS"/>
        </w:rPr>
        <w:t>-</w:t>
      </w:r>
      <w:r w:rsidRPr="00A96EB6">
        <w:rPr>
          <w:rFonts w:ascii="Times New Roman" w:hAnsi="Times New Roman" w:cs="Times New Roman"/>
          <w:lang w:val="sr-Cyrl-CS"/>
        </w:rPr>
        <w:t>464</w:t>
      </w:r>
      <w:r w:rsidR="000632B1" w:rsidRPr="00A96EB6">
        <w:rPr>
          <w:rFonts w:ascii="Times New Roman" w:hAnsi="Times New Roman" w:cs="Times New Roman"/>
          <w:lang w:val="sr-Cyrl-CS"/>
        </w:rPr>
        <w:t>-</w:t>
      </w:r>
      <w:r w:rsidRPr="00A96EB6">
        <w:rPr>
          <w:rFonts w:ascii="Times New Roman" w:hAnsi="Times New Roman" w:cs="Times New Roman"/>
          <w:lang w:val="sr-Cyrl-CS"/>
        </w:rPr>
        <w:t>54</w:t>
      </w:r>
      <w:r w:rsidR="000632B1" w:rsidRPr="00A96EB6">
        <w:rPr>
          <w:rFonts w:ascii="Times New Roman" w:hAnsi="Times New Roman" w:cs="Times New Roman"/>
          <w:lang w:val="sr-Cyrl-CS"/>
        </w:rPr>
        <w:t>/2019</w:t>
      </w:r>
      <w:r w:rsidR="00A96EB6">
        <w:rPr>
          <w:rFonts w:ascii="Times New Roman" w:hAnsi="Times New Roman" w:cs="Times New Roman"/>
          <w:lang w:val="sr-Cyrl-CS"/>
        </w:rPr>
        <w:t xml:space="preserve"> од 04.02.2019. год.</w:t>
      </w:r>
    </w:p>
    <w:p w:rsidR="00D33AEA" w:rsidRPr="00A96EB6" w:rsidRDefault="00D33AEA" w:rsidP="00D33AE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364F63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Број :</w:t>
      </w:r>
      <w:r w:rsidR="009F4FE7" w:rsidRPr="00A96EB6">
        <w:rPr>
          <w:rFonts w:ascii="Times New Roman" w:hAnsi="Times New Roman" w:cs="Times New Roman"/>
        </w:rPr>
        <w:t>06-464-</w:t>
      </w:r>
      <w:r w:rsidR="00F519A8">
        <w:rPr>
          <w:rFonts w:ascii="Times New Roman" w:hAnsi="Times New Roman" w:cs="Times New Roman"/>
        </w:rPr>
        <w:t>552</w:t>
      </w:r>
      <w:r w:rsidRPr="00A96EB6">
        <w:rPr>
          <w:rFonts w:ascii="Times New Roman" w:hAnsi="Times New Roman" w:cs="Times New Roman"/>
          <w:lang w:val="sr-Cyrl-CS"/>
        </w:rPr>
        <w:t>/2019</w:t>
      </w:r>
      <w:r w:rsidR="000C63EA" w:rsidRPr="00A96EB6">
        <w:rPr>
          <w:rFonts w:ascii="Times New Roman" w:hAnsi="Times New Roman" w:cs="Times New Roman"/>
          <w:lang w:val="sr-Cyrl-CS"/>
        </w:rPr>
        <w:t>-</w:t>
      </w:r>
      <w:r w:rsidR="000C63EA" w:rsidRPr="00A96EB6">
        <w:rPr>
          <w:rFonts w:ascii="Times New Roman" w:hAnsi="Times New Roman" w:cs="Times New Roman"/>
        </w:rPr>
        <w:t>III</w:t>
      </w:r>
    </w:p>
    <w:p w:rsidR="000C63EA" w:rsidRPr="00A96EB6" w:rsidRDefault="00F519A8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</w:t>
      </w:r>
      <w:r w:rsidR="00364F63" w:rsidRPr="00A96EB6">
        <w:rPr>
          <w:rFonts w:ascii="Times New Roman" w:hAnsi="Times New Roman" w:cs="Times New Roman"/>
          <w:lang w:val="sr-Cyrl-CS"/>
        </w:rPr>
        <w:t xml:space="preserve">, дана </w:t>
      </w:r>
      <w:r w:rsidR="00FF3941" w:rsidRPr="00A96EB6">
        <w:rPr>
          <w:rFonts w:ascii="Times New Roman" w:hAnsi="Times New Roman" w:cs="Times New Roman"/>
          <w:lang w:val="sr-Cyrl-CS"/>
        </w:rPr>
        <w:t>12</w:t>
      </w:r>
      <w:r w:rsidR="008F668D" w:rsidRPr="00A96EB6">
        <w:rPr>
          <w:rFonts w:ascii="Times New Roman" w:hAnsi="Times New Roman" w:cs="Times New Roman"/>
          <w:lang w:val="sr-Cyrl-CS"/>
        </w:rPr>
        <w:t>.0</w:t>
      </w:r>
      <w:r w:rsidR="00FF3941" w:rsidRPr="00A96EB6">
        <w:rPr>
          <w:rFonts w:ascii="Times New Roman" w:hAnsi="Times New Roman" w:cs="Times New Roman"/>
          <w:lang w:val="sr-Cyrl-CS"/>
        </w:rPr>
        <w:t>8</w:t>
      </w:r>
      <w:r w:rsidR="009F4FE7" w:rsidRPr="00A96EB6">
        <w:rPr>
          <w:rFonts w:ascii="Times New Roman" w:hAnsi="Times New Roman" w:cs="Times New Roman"/>
        </w:rPr>
        <w:t>.</w:t>
      </w:r>
      <w:r w:rsidR="00364F63" w:rsidRPr="00A96EB6">
        <w:rPr>
          <w:rFonts w:ascii="Times New Roman" w:hAnsi="Times New Roman" w:cs="Times New Roman"/>
          <w:lang w:val="sr-Cyrl-CS"/>
        </w:rPr>
        <w:t xml:space="preserve"> 2019</w:t>
      </w:r>
      <w:r w:rsidR="000C63EA" w:rsidRPr="00A96EB6">
        <w:rPr>
          <w:rFonts w:ascii="Times New Roman" w:hAnsi="Times New Roman" w:cs="Times New Roman"/>
          <w:lang w:val="sr-Cyrl-CS"/>
        </w:rPr>
        <w:t>.године.</w:t>
      </w:r>
    </w:p>
    <w:p w:rsidR="000C63EA" w:rsidRPr="00A96EB6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0C63EA" w:rsidRPr="00A96EB6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96EB6" w:rsidRDefault="000C63EA" w:rsidP="000C63EA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96EB6">
        <w:rPr>
          <w:rFonts w:ascii="Times New Roman" w:hAnsi="Times New Roman" w:cs="Times New Roman"/>
          <w:lang w:val="sr-Cyrl-CS"/>
        </w:rPr>
        <w:t>ПРЕДСЕДН</w:t>
      </w:r>
      <w:r w:rsidR="00A96EB6">
        <w:rPr>
          <w:rFonts w:ascii="Times New Roman" w:hAnsi="Times New Roman" w:cs="Times New Roman"/>
          <w:lang w:val="sr-Cyrl-CS"/>
        </w:rPr>
        <w:t>ЦА</w:t>
      </w:r>
    </w:p>
    <w:p w:rsidR="000C63EA" w:rsidRPr="00A96EB6" w:rsidRDefault="00A96EB6" w:rsidP="000C63EA">
      <w:pPr>
        <w:spacing w:after="0"/>
        <w:ind w:left="720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Марија Цветковић</w:t>
      </w:r>
    </w:p>
    <w:p w:rsidR="000C63EA" w:rsidRPr="00A96EB6" w:rsidRDefault="000C63EA" w:rsidP="000C63EA">
      <w:pPr>
        <w:spacing w:after="0"/>
        <w:jc w:val="center"/>
        <w:rPr>
          <w:rFonts w:ascii="Times New Roman" w:hAnsi="Times New Roman" w:cs="Times New Roman"/>
        </w:rPr>
      </w:pPr>
      <w:r w:rsidRPr="00A96E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0C63EA" w:rsidRPr="00A96EB6" w:rsidSect="00EB7D02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247BA"/>
    <w:rsid w:val="000360AB"/>
    <w:rsid w:val="000632B1"/>
    <w:rsid w:val="00085409"/>
    <w:rsid w:val="000B5A95"/>
    <w:rsid w:val="000C63EA"/>
    <w:rsid w:val="000F7ADD"/>
    <w:rsid w:val="0013102B"/>
    <w:rsid w:val="00136E6E"/>
    <w:rsid w:val="0015507C"/>
    <w:rsid w:val="00224002"/>
    <w:rsid w:val="002E43AB"/>
    <w:rsid w:val="00303EA4"/>
    <w:rsid w:val="003434CA"/>
    <w:rsid w:val="00364F63"/>
    <w:rsid w:val="0039588B"/>
    <w:rsid w:val="003D0D67"/>
    <w:rsid w:val="003E2404"/>
    <w:rsid w:val="00410494"/>
    <w:rsid w:val="004106FD"/>
    <w:rsid w:val="004131AC"/>
    <w:rsid w:val="004A5CAA"/>
    <w:rsid w:val="00562D6B"/>
    <w:rsid w:val="005848AB"/>
    <w:rsid w:val="005C251B"/>
    <w:rsid w:val="005D3F89"/>
    <w:rsid w:val="005F7FDD"/>
    <w:rsid w:val="00632D5B"/>
    <w:rsid w:val="00644B26"/>
    <w:rsid w:val="006503F0"/>
    <w:rsid w:val="006557CE"/>
    <w:rsid w:val="00663C63"/>
    <w:rsid w:val="00687603"/>
    <w:rsid w:val="006931CC"/>
    <w:rsid w:val="006A1A77"/>
    <w:rsid w:val="00757D59"/>
    <w:rsid w:val="007C1E3A"/>
    <w:rsid w:val="007C1E9A"/>
    <w:rsid w:val="007C1FF4"/>
    <w:rsid w:val="007D3342"/>
    <w:rsid w:val="0080712D"/>
    <w:rsid w:val="00807C45"/>
    <w:rsid w:val="00872A2F"/>
    <w:rsid w:val="008870F8"/>
    <w:rsid w:val="008970C4"/>
    <w:rsid w:val="008B410F"/>
    <w:rsid w:val="008D70F8"/>
    <w:rsid w:val="008F668D"/>
    <w:rsid w:val="009035FF"/>
    <w:rsid w:val="00903AA9"/>
    <w:rsid w:val="00910062"/>
    <w:rsid w:val="009A0D2E"/>
    <w:rsid w:val="009F4FE7"/>
    <w:rsid w:val="00A155A6"/>
    <w:rsid w:val="00A62AD1"/>
    <w:rsid w:val="00A96EB6"/>
    <w:rsid w:val="00AB4C01"/>
    <w:rsid w:val="00B15095"/>
    <w:rsid w:val="00B60B05"/>
    <w:rsid w:val="00B81DC3"/>
    <w:rsid w:val="00BB3B90"/>
    <w:rsid w:val="00BE4DDF"/>
    <w:rsid w:val="00C07E65"/>
    <w:rsid w:val="00C473F3"/>
    <w:rsid w:val="00C730E0"/>
    <w:rsid w:val="00C75512"/>
    <w:rsid w:val="00C90124"/>
    <w:rsid w:val="00CB32CC"/>
    <w:rsid w:val="00CE59A6"/>
    <w:rsid w:val="00D0005A"/>
    <w:rsid w:val="00D05400"/>
    <w:rsid w:val="00D12D04"/>
    <w:rsid w:val="00D13D76"/>
    <w:rsid w:val="00D17B03"/>
    <w:rsid w:val="00D33AEA"/>
    <w:rsid w:val="00D506E3"/>
    <w:rsid w:val="00DB733C"/>
    <w:rsid w:val="00DC616C"/>
    <w:rsid w:val="00DD3906"/>
    <w:rsid w:val="00DE0A3C"/>
    <w:rsid w:val="00E1650E"/>
    <w:rsid w:val="00E515D0"/>
    <w:rsid w:val="00E83DE0"/>
    <w:rsid w:val="00EB2796"/>
    <w:rsid w:val="00EB7D02"/>
    <w:rsid w:val="00F519A8"/>
    <w:rsid w:val="00F53E36"/>
    <w:rsid w:val="00F71BC9"/>
    <w:rsid w:val="00FB52BA"/>
    <w:rsid w:val="00FF3941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CA3-8854-40B8-96DF-90E2159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9</cp:revision>
  <cp:lastPrinted>2019-08-14T06:19:00Z</cp:lastPrinted>
  <dcterms:created xsi:type="dcterms:W3CDTF">2019-08-09T11:24:00Z</dcterms:created>
  <dcterms:modified xsi:type="dcterms:W3CDTF">2019-08-14T07:36:00Z</dcterms:modified>
</cp:coreProperties>
</file>