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AC" w:rsidRDefault="00A802AC" w:rsidP="00A80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Општина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Гаџин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Хан</w:t>
      </w:r>
      <w:proofErr w:type="spellEnd"/>
    </w:p>
    <w:p w:rsidR="00A802AC" w:rsidRDefault="00A802AC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Комисија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за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јавну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набавку</w:t>
      </w:r>
      <w:proofErr w:type="spellEnd"/>
    </w:p>
    <w:p w:rsidR="00A802AC" w:rsidRPr="008622F6" w:rsidRDefault="003F3DB7" w:rsidP="00A802AC">
      <w:pPr>
        <w:spacing w:after="0"/>
        <w:jc w:val="both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Бр.1.</w:t>
      </w:r>
      <w:r w:rsidR="008622F6">
        <w:rPr>
          <w:rFonts w:cs="Arial"/>
          <w:b/>
          <w:i/>
          <w:iCs/>
        </w:rPr>
        <w:t>3</w:t>
      </w:r>
      <w:r w:rsidR="00A802AC">
        <w:rPr>
          <w:rFonts w:cs="Arial"/>
          <w:b/>
          <w:i/>
          <w:iCs/>
        </w:rPr>
        <w:t>.</w:t>
      </w:r>
      <w:r w:rsidR="00A802AC">
        <w:rPr>
          <w:rFonts w:cs="Arial"/>
          <w:b/>
          <w:i/>
          <w:iCs/>
          <w:lang w:val="sr-Latn-CS"/>
        </w:rPr>
        <w:t>1</w:t>
      </w:r>
      <w:r w:rsidR="008622F6">
        <w:rPr>
          <w:rFonts w:cs="Arial"/>
          <w:b/>
          <w:i/>
          <w:iCs/>
        </w:rPr>
        <w:t>2</w:t>
      </w:r>
    </w:p>
    <w:p w:rsidR="00A802AC" w:rsidRPr="003F3DB7" w:rsidRDefault="00A802AC" w:rsidP="00A802AC">
      <w:pPr>
        <w:spacing w:after="0"/>
        <w:jc w:val="both"/>
        <w:rPr>
          <w:rFonts w:cs="Arial"/>
          <w:b/>
          <w:i/>
          <w:iCs/>
          <w:lang w:val="sr-Cyrl-CS"/>
        </w:rPr>
      </w:pPr>
      <w:proofErr w:type="spellStart"/>
      <w:r>
        <w:rPr>
          <w:rFonts w:cs="Arial"/>
          <w:b/>
          <w:i/>
          <w:iCs/>
        </w:rPr>
        <w:t>Деловодни</w:t>
      </w:r>
      <w:proofErr w:type="spellEnd"/>
      <w:r>
        <w:rPr>
          <w:rFonts w:cs="Arial"/>
          <w:b/>
          <w:i/>
          <w:iCs/>
        </w:rPr>
        <w:t xml:space="preserve"> </w:t>
      </w:r>
      <w:proofErr w:type="spellStart"/>
      <w:r>
        <w:rPr>
          <w:rFonts w:cs="Arial"/>
          <w:b/>
          <w:i/>
          <w:iCs/>
        </w:rPr>
        <w:t>број</w:t>
      </w:r>
      <w:proofErr w:type="spellEnd"/>
      <w:r>
        <w:rPr>
          <w:rFonts w:cs="Arial"/>
          <w:b/>
          <w:i/>
          <w:iCs/>
        </w:rPr>
        <w:t>:</w:t>
      </w:r>
      <w:r w:rsidRPr="00CF3116">
        <w:rPr>
          <w:b/>
          <w:color w:val="000000"/>
          <w:szCs w:val="24"/>
        </w:rPr>
        <w:t xml:space="preserve"> </w:t>
      </w:r>
      <w:r w:rsidR="003F3DB7">
        <w:rPr>
          <w:b/>
          <w:i/>
          <w:color w:val="000000"/>
          <w:szCs w:val="24"/>
        </w:rPr>
        <w:t>404-</w:t>
      </w:r>
      <w:r w:rsidR="00886496">
        <w:rPr>
          <w:b/>
          <w:i/>
          <w:color w:val="000000"/>
          <w:szCs w:val="24"/>
        </w:rPr>
        <w:t>847</w:t>
      </w:r>
      <w:r w:rsidR="003F3DB7">
        <w:rPr>
          <w:b/>
          <w:i/>
          <w:color w:val="000000"/>
          <w:szCs w:val="24"/>
        </w:rPr>
        <w:t>/IV-1</w:t>
      </w:r>
      <w:r w:rsidR="003F3DB7">
        <w:rPr>
          <w:b/>
          <w:i/>
          <w:color w:val="000000"/>
          <w:szCs w:val="24"/>
          <w:lang w:val="sr-Cyrl-CS"/>
        </w:rPr>
        <w:t>9</w:t>
      </w:r>
      <w:r w:rsidRPr="00CF3116">
        <w:rPr>
          <w:b/>
          <w:i/>
          <w:color w:val="000000"/>
          <w:szCs w:val="24"/>
        </w:rPr>
        <w:t>-</w:t>
      </w:r>
      <w:r w:rsidR="003F3DB7">
        <w:rPr>
          <w:b/>
          <w:i/>
          <w:color w:val="000000"/>
          <w:szCs w:val="24"/>
          <w:lang w:val="sr-Cyrl-CS"/>
        </w:rPr>
        <w:t>5</w:t>
      </w:r>
    </w:p>
    <w:p w:rsidR="00A802AC" w:rsidRDefault="003F3DB7" w:rsidP="00A802AC">
      <w:pPr>
        <w:spacing w:after="0"/>
        <w:jc w:val="both"/>
        <w:rPr>
          <w:rFonts w:cs="Arial"/>
          <w:b/>
          <w:i/>
          <w:iCs/>
        </w:rPr>
      </w:pPr>
      <w:proofErr w:type="spellStart"/>
      <w:r>
        <w:rPr>
          <w:rFonts w:cs="Arial"/>
          <w:b/>
          <w:i/>
          <w:iCs/>
        </w:rPr>
        <w:t>Датум</w:t>
      </w:r>
      <w:proofErr w:type="spellEnd"/>
      <w:proofErr w:type="gramStart"/>
      <w:r>
        <w:rPr>
          <w:rFonts w:cs="Arial"/>
          <w:b/>
          <w:i/>
          <w:iCs/>
        </w:rPr>
        <w:t>:</w:t>
      </w:r>
      <w:r w:rsidR="00C67BF7">
        <w:rPr>
          <w:rFonts w:cs="Arial"/>
          <w:b/>
          <w:i/>
          <w:iCs/>
          <w:lang w:val="sr-Cyrl-CS"/>
        </w:rPr>
        <w:t>26</w:t>
      </w:r>
      <w:r>
        <w:rPr>
          <w:rFonts w:cs="Arial"/>
          <w:b/>
          <w:i/>
          <w:iCs/>
        </w:rPr>
        <w:t>.</w:t>
      </w:r>
      <w:r w:rsidR="00C67BF7">
        <w:rPr>
          <w:rFonts w:cs="Arial"/>
          <w:b/>
          <w:i/>
          <w:iCs/>
          <w:lang w:val="sr-Cyrl-CS"/>
        </w:rPr>
        <w:t>08</w:t>
      </w:r>
      <w:r>
        <w:rPr>
          <w:rFonts w:cs="Arial"/>
          <w:b/>
          <w:i/>
          <w:iCs/>
        </w:rPr>
        <w:t>.201</w:t>
      </w:r>
      <w:r>
        <w:rPr>
          <w:rFonts w:cs="Arial"/>
          <w:b/>
          <w:i/>
          <w:iCs/>
          <w:lang w:val="sr-Cyrl-CS"/>
        </w:rPr>
        <w:t>9</w:t>
      </w:r>
      <w:r w:rsidR="00A802AC">
        <w:rPr>
          <w:rFonts w:cs="Arial"/>
          <w:b/>
          <w:i/>
          <w:iCs/>
        </w:rPr>
        <w:t>.</w:t>
      </w:r>
      <w:proofErr w:type="spellStart"/>
      <w:r w:rsidR="00A802AC">
        <w:rPr>
          <w:rFonts w:cs="Arial"/>
          <w:b/>
          <w:i/>
          <w:iCs/>
        </w:rPr>
        <w:t>године</w:t>
      </w:r>
      <w:proofErr w:type="spellEnd"/>
      <w:proofErr w:type="gramEnd"/>
    </w:p>
    <w:p w:rsidR="00A802AC" w:rsidRPr="00EA0945" w:rsidRDefault="00A802AC">
      <w:pPr>
        <w:rPr>
          <w:lang w:val="sr-Cyrl-CS"/>
        </w:rPr>
      </w:pPr>
    </w:p>
    <w:p w:rsidR="003F3DB7" w:rsidRDefault="00A802AC" w:rsidP="003F3DB7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gramStart"/>
      <w:r w:rsidRPr="00A802A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2AC">
        <w:rPr>
          <w:rFonts w:ascii="Times New Roman" w:hAnsi="Times New Roman" w:cs="Times New Roman"/>
          <w:sz w:val="24"/>
          <w:szCs w:val="24"/>
        </w:rPr>
        <w:t xml:space="preserve">63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комиси</w:t>
      </w:r>
      <w:r w:rsidR="00C67BF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C6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F7">
        <w:rPr>
          <w:rFonts w:ascii="Times New Roman" w:hAnsi="Times New Roman" w:cs="Times New Roman"/>
          <w:sz w:val="24"/>
          <w:szCs w:val="24"/>
        </w:rPr>
        <w:t>образована</w:t>
      </w:r>
      <w:proofErr w:type="spellEnd"/>
      <w:r w:rsidR="00C6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BF7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C67BF7">
        <w:rPr>
          <w:rFonts w:ascii="Times New Roman" w:hAnsi="Times New Roman" w:cs="Times New Roman"/>
          <w:sz w:val="24"/>
          <w:szCs w:val="24"/>
        </w:rPr>
        <w:t xml:space="preserve"> бр.404-847/19-IV-3 </w:t>
      </w:r>
      <w:proofErr w:type="spellStart"/>
      <w:r w:rsidR="00C67BF7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C67BF7">
        <w:rPr>
          <w:rFonts w:ascii="Times New Roman" w:hAnsi="Times New Roman" w:cs="Times New Roman"/>
          <w:sz w:val="24"/>
          <w:szCs w:val="24"/>
        </w:rPr>
        <w:t xml:space="preserve"> 21.08.2019</w:t>
      </w:r>
      <w:r w:rsidRPr="00A802AC">
        <w:rPr>
          <w:rFonts w:ascii="Times New Roman" w:hAnsi="Times New Roman" w:cs="Times New Roman"/>
          <w:sz w:val="24"/>
          <w:szCs w:val="24"/>
        </w:rPr>
        <w:t>.год.</w:t>
      </w:r>
      <w:proofErr w:type="gram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кон</w:t>
      </w:r>
      <w:r w:rsidR="00070A14">
        <w:rPr>
          <w:rFonts w:ascii="Times New Roman" w:hAnsi="Times New Roman" w:cs="Times New Roman"/>
          <w:sz w:val="24"/>
          <w:szCs w:val="24"/>
        </w:rPr>
        <w:t>к</w:t>
      </w:r>
      <w:r w:rsidRPr="00A802AC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02AC">
        <w:rPr>
          <w:rFonts w:ascii="Times New Roman" w:hAnsi="Times New Roman" w:cs="Times New Roman"/>
          <w:sz w:val="24"/>
          <w:szCs w:val="24"/>
        </w:rPr>
        <w:t xml:space="preserve"> </w:t>
      </w:r>
      <w:r w:rsidR="003F3DB7">
        <w:rPr>
          <w:rFonts w:ascii="Times New Roman" w:hAnsi="Times New Roman" w:cs="Times New Roman"/>
          <w:bCs/>
          <w:sz w:val="24"/>
          <w:szCs w:val="24"/>
        </w:rPr>
        <w:t>ЈАВНУ НАБАВКУ БР.1.</w:t>
      </w:r>
      <w:r w:rsidR="008622F6">
        <w:rPr>
          <w:rFonts w:ascii="Times New Roman" w:hAnsi="Times New Roman" w:cs="Times New Roman"/>
          <w:bCs/>
          <w:sz w:val="24"/>
          <w:szCs w:val="24"/>
        </w:rPr>
        <w:t>3</w:t>
      </w:r>
      <w:r w:rsidR="003F3DB7">
        <w:rPr>
          <w:rFonts w:ascii="Times New Roman" w:hAnsi="Times New Roman" w:cs="Times New Roman"/>
          <w:bCs/>
          <w:sz w:val="24"/>
          <w:szCs w:val="24"/>
        </w:rPr>
        <w:t>.1</w:t>
      </w:r>
      <w:r w:rsidR="008622F6">
        <w:rPr>
          <w:rFonts w:ascii="Times New Roman" w:hAnsi="Times New Roman" w:cs="Times New Roman"/>
          <w:bCs/>
          <w:sz w:val="24"/>
          <w:szCs w:val="24"/>
        </w:rPr>
        <w:t>2</w:t>
      </w:r>
      <w:r w:rsidRPr="00A802AC">
        <w:rPr>
          <w:rFonts w:ascii="Times New Roman" w:hAnsi="Times New Roman" w:cs="Times New Roman"/>
          <w:sz w:val="24"/>
          <w:szCs w:val="24"/>
        </w:rPr>
        <w:t xml:space="preserve">- </w:t>
      </w:r>
      <w:r w:rsidR="008622F6">
        <w:rPr>
          <w:rFonts w:ascii="Calibri" w:hAnsi="Calibri" w:cs="Calibri"/>
          <w:b/>
          <w:bCs/>
        </w:rPr>
        <w:t>-</w:t>
      </w:r>
      <w:r w:rsidR="008622F6">
        <w:rPr>
          <w:rFonts w:ascii="Calibri" w:hAnsi="Calibri" w:cs="Calibri"/>
          <w:bCs/>
        </w:rPr>
        <w:t>РАДОВA</w:t>
      </w:r>
      <w:r w:rsidR="008622F6" w:rsidRPr="00E57EC0">
        <w:rPr>
          <w:rFonts w:ascii="Calibri" w:hAnsi="Calibri" w:cs="Calibri"/>
          <w:bCs/>
        </w:rPr>
        <w:t xml:space="preserve"> НА АСФАЛТИРАЊУ УЛИЦЕ „</w:t>
      </w:r>
      <w:proofErr w:type="spellStart"/>
      <w:r w:rsidR="008622F6">
        <w:rPr>
          <w:rFonts w:ascii="Calibri" w:hAnsi="Calibri" w:cs="Calibri"/>
          <w:bCs/>
        </w:rPr>
        <w:t>Филиповић</w:t>
      </w:r>
      <w:proofErr w:type="spellEnd"/>
      <w:r w:rsidR="008622F6">
        <w:rPr>
          <w:rFonts w:ascii="Calibri" w:hAnsi="Calibri" w:cs="Calibri"/>
          <w:bCs/>
        </w:rPr>
        <w:t xml:space="preserve"> </w:t>
      </w:r>
      <w:proofErr w:type="spellStart"/>
      <w:r w:rsidR="008622F6">
        <w:rPr>
          <w:rFonts w:ascii="Calibri" w:hAnsi="Calibri" w:cs="Calibri"/>
          <w:bCs/>
        </w:rPr>
        <w:t>Добривоја</w:t>
      </w:r>
      <w:r w:rsidR="008622F6" w:rsidRPr="00E57EC0">
        <w:rPr>
          <w:rFonts w:ascii="Calibri" w:hAnsi="Calibri" w:cs="Calibri"/>
          <w:bCs/>
        </w:rPr>
        <w:t>-Доде“У</w:t>
      </w:r>
      <w:proofErr w:type="spellEnd"/>
      <w:r w:rsidR="008622F6" w:rsidRPr="00E57EC0">
        <w:rPr>
          <w:rFonts w:ascii="Calibri" w:hAnsi="Calibri" w:cs="Calibri"/>
          <w:bCs/>
        </w:rPr>
        <w:t xml:space="preserve"> ТОПОНИЦИ и</w:t>
      </w:r>
      <w:r w:rsidR="008622F6">
        <w:rPr>
          <w:rFonts w:ascii="Calibri" w:hAnsi="Calibri" w:cs="Calibri"/>
          <w:bCs/>
        </w:rPr>
        <w:t xml:space="preserve"> </w:t>
      </w:r>
      <w:r w:rsidR="008622F6" w:rsidRPr="00E57EC0">
        <w:rPr>
          <w:rFonts w:ascii="Calibri" w:hAnsi="Calibri" w:cs="Calibri"/>
          <w:bCs/>
        </w:rPr>
        <w:t>РАДОВИ</w:t>
      </w:r>
      <w:r w:rsidR="008622F6">
        <w:rPr>
          <w:rFonts w:ascii="Calibri" w:hAnsi="Calibri" w:cs="Calibri"/>
          <w:bCs/>
        </w:rPr>
        <w:t xml:space="preserve"> РЕХАБИЛИТАЦИЈИ</w:t>
      </w:r>
      <w:r w:rsidR="008622F6" w:rsidRPr="00E57EC0">
        <w:rPr>
          <w:rFonts w:ascii="Calibri" w:hAnsi="Calibri" w:cs="Calibri"/>
          <w:bCs/>
        </w:rPr>
        <w:t xml:space="preserve"> ПУТА „</w:t>
      </w:r>
      <w:proofErr w:type="spellStart"/>
      <w:r w:rsidR="008622F6" w:rsidRPr="00E57EC0">
        <w:rPr>
          <w:rFonts w:ascii="Calibri" w:hAnsi="Calibri" w:cs="Calibri"/>
          <w:bCs/>
        </w:rPr>
        <w:t>Букиче-Вучајци</w:t>
      </w:r>
      <w:proofErr w:type="spellEnd"/>
      <w:r w:rsidR="008622F6" w:rsidRPr="00E57EC0">
        <w:rPr>
          <w:rFonts w:ascii="Calibri" w:hAnsi="Calibri" w:cs="Calibri"/>
          <w:bCs/>
        </w:rPr>
        <w:t>“ У ЛИЧЈУ</w:t>
      </w:r>
      <w:r w:rsidR="003F3D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3DB7" w:rsidRDefault="00A802AC" w:rsidP="003F3DB7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Конкурсна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документација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предм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802AC">
        <w:rPr>
          <w:rFonts w:ascii="Times New Roman" w:hAnsi="Times New Roman" w:cs="Times New Roman"/>
          <w:bCs/>
          <w:sz w:val="24"/>
          <w:szCs w:val="24"/>
        </w:rPr>
        <w:t>тну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набавку</w:t>
      </w:r>
      <w:proofErr w:type="spellEnd"/>
      <w:r w:rsidRPr="00A80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D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се </w:t>
      </w:r>
      <w:proofErr w:type="spellStart"/>
      <w:r w:rsidRPr="00A802AC">
        <w:rPr>
          <w:rFonts w:ascii="Times New Roman" w:hAnsi="Times New Roman" w:cs="Times New Roman"/>
          <w:bCs/>
          <w:sz w:val="24"/>
          <w:szCs w:val="24"/>
        </w:rPr>
        <w:t>ме</w:t>
      </w:r>
      <w:r>
        <w:rPr>
          <w:rFonts w:ascii="Times New Roman" w:hAnsi="Times New Roman" w:cs="Times New Roman"/>
          <w:bCs/>
          <w:sz w:val="24"/>
          <w:szCs w:val="24"/>
        </w:rPr>
        <w:t>ња</w:t>
      </w:r>
      <w:proofErr w:type="spellEnd"/>
      <w:r w:rsidR="003F3DB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тако да сада гласи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D2B2D" w:rsidRPr="00EA0945" w:rsidRDefault="008622F6" w:rsidP="00EA09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страни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3D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622F6" w:rsidRPr="008622F6" w:rsidRDefault="008622F6" w:rsidP="008622F6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lang w:val="sr-Cyrl-CS"/>
        </w:rPr>
      </w:pPr>
    </w:p>
    <w:p w:rsidR="008622F6" w:rsidRPr="008622F6" w:rsidRDefault="008622F6" w:rsidP="008622F6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8622F6" w:rsidRPr="008622F6" w:rsidRDefault="008622F6" w:rsidP="00620034">
      <w:pPr>
        <w:pStyle w:val="ListParagraph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8622F6">
        <w:rPr>
          <w:rFonts w:ascii="Calibri" w:hAnsi="Calibri" w:cs="Calibri"/>
          <w:b/>
          <w:bCs/>
          <w:sz w:val="32"/>
          <w:szCs w:val="32"/>
          <w:lang w:val="sr-Cyrl-CS"/>
        </w:rPr>
        <w:t>К</w:t>
      </w:r>
      <w:r w:rsidRPr="008622F6">
        <w:rPr>
          <w:rFonts w:ascii="Calibri" w:hAnsi="Calibri" w:cs="Calibri"/>
          <w:b/>
          <w:bCs/>
          <w:sz w:val="32"/>
          <w:szCs w:val="32"/>
        </w:rPr>
        <w:t>ОНКУРСНА ДОКУМЕНТАЦИЈА</w:t>
      </w:r>
      <w:r w:rsidRPr="008622F6">
        <w:rPr>
          <w:rFonts w:ascii="Calibri" w:hAnsi="Calibri" w:cs="Calibri"/>
          <w:b/>
          <w:bCs/>
          <w:sz w:val="32"/>
          <w:szCs w:val="32"/>
          <w:lang w:val="sr-Cyrl-CS"/>
        </w:rPr>
        <w:t xml:space="preserve"> ЗА ЈАВНУ НАБАВКУ</w:t>
      </w:r>
    </w:p>
    <w:p w:rsidR="008622F6" w:rsidRPr="008622F6" w:rsidRDefault="008622F6" w:rsidP="00620034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sz w:val="32"/>
          <w:szCs w:val="32"/>
        </w:rPr>
      </w:pPr>
      <w:r w:rsidRPr="008622F6">
        <w:rPr>
          <w:rFonts w:ascii="Calibri" w:hAnsi="Calibri" w:cs="Calibri"/>
          <w:b/>
          <w:bCs/>
          <w:sz w:val="32"/>
          <w:szCs w:val="32"/>
        </w:rPr>
        <w:t>МАЛЕ ВРЕДНОСТИ</w:t>
      </w:r>
    </w:p>
    <w:p w:rsidR="008622F6" w:rsidRPr="008622F6" w:rsidRDefault="008622F6" w:rsidP="0062003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sr-Cyrl-CS"/>
        </w:rPr>
      </w:pPr>
      <w:r w:rsidRPr="008622F6">
        <w:rPr>
          <w:rFonts w:ascii="Calibri" w:hAnsi="Calibri" w:cs="Calibri"/>
          <w:b/>
          <w:bCs/>
          <w:sz w:val="28"/>
          <w:szCs w:val="28"/>
        </w:rPr>
        <w:t xml:space="preserve">РАДОВИ НА АСФАЛТИРАЊУ УЛИЦЕ „ </w:t>
      </w:r>
      <w:proofErr w:type="spellStart"/>
      <w:r w:rsidRPr="008622F6">
        <w:rPr>
          <w:rFonts w:ascii="Calibri" w:hAnsi="Calibri" w:cs="Calibri"/>
          <w:b/>
          <w:bCs/>
          <w:sz w:val="28"/>
          <w:szCs w:val="28"/>
        </w:rPr>
        <w:t>Филиповић</w:t>
      </w:r>
      <w:proofErr w:type="spellEnd"/>
      <w:r w:rsidRPr="008622F6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8622F6">
        <w:rPr>
          <w:rFonts w:ascii="Calibri" w:hAnsi="Calibri" w:cs="Calibri"/>
          <w:b/>
          <w:bCs/>
          <w:sz w:val="28"/>
          <w:szCs w:val="28"/>
        </w:rPr>
        <w:t>Добривоја-Доде“У</w:t>
      </w:r>
      <w:proofErr w:type="spellEnd"/>
      <w:r w:rsidRPr="008622F6">
        <w:rPr>
          <w:rFonts w:ascii="Calibri" w:hAnsi="Calibri" w:cs="Calibri"/>
          <w:b/>
          <w:bCs/>
          <w:sz w:val="28"/>
          <w:szCs w:val="28"/>
        </w:rPr>
        <w:t xml:space="preserve"> ТОПОНИЦИ и</w:t>
      </w:r>
    </w:p>
    <w:p w:rsidR="008622F6" w:rsidRPr="008622F6" w:rsidRDefault="008622F6" w:rsidP="00620034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  <w:r w:rsidRPr="008622F6">
        <w:rPr>
          <w:rFonts w:ascii="Calibri" w:hAnsi="Calibri" w:cs="Calibri"/>
          <w:b/>
          <w:bCs/>
          <w:sz w:val="28"/>
          <w:szCs w:val="28"/>
        </w:rPr>
        <w:t>РАДОВИ НА РЕХАБИЛИТАЦИЈИ ПУТА „</w:t>
      </w:r>
      <w:proofErr w:type="spellStart"/>
      <w:r w:rsidRPr="008622F6">
        <w:rPr>
          <w:rFonts w:ascii="Calibri" w:hAnsi="Calibri" w:cs="Calibri"/>
          <w:b/>
          <w:bCs/>
          <w:sz w:val="28"/>
          <w:szCs w:val="28"/>
        </w:rPr>
        <w:t>Букиче-Вучајци</w:t>
      </w:r>
      <w:proofErr w:type="spellEnd"/>
      <w:proofErr w:type="gramStart"/>
      <w:r w:rsidRPr="008622F6">
        <w:rPr>
          <w:rFonts w:ascii="Calibri" w:hAnsi="Calibri" w:cs="Calibri"/>
          <w:b/>
          <w:bCs/>
          <w:sz w:val="28"/>
          <w:szCs w:val="28"/>
        </w:rPr>
        <w:t>“ У</w:t>
      </w:r>
      <w:proofErr w:type="gramEnd"/>
      <w:r w:rsidRPr="008622F6">
        <w:rPr>
          <w:rFonts w:ascii="Calibri" w:hAnsi="Calibri" w:cs="Calibri"/>
          <w:b/>
          <w:bCs/>
          <w:sz w:val="28"/>
          <w:szCs w:val="28"/>
        </w:rPr>
        <w:t xml:space="preserve"> ЛИЧЈУ</w:t>
      </w:r>
    </w:p>
    <w:p w:rsidR="008622F6" w:rsidRPr="008622F6" w:rsidRDefault="008622F6" w:rsidP="0062003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622F6" w:rsidRPr="008622F6" w:rsidRDefault="008622F6" w:rsidP="00620034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sr-Cyrl-CS"/>
        </w:rPr>
      </w:pPr>
    </w:p>
    <w:p w:rsidR="008622F6" w:rsidRPr="008622F6" w:rsidRDefault="008622F6" w:rsidP="00620034">
      <w:pPr>
        <w:pStyle w:val="ListParagraph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  <w:lang w:val="sr-Cyrl-CS"/>
        </w:rPr>
      </w:pPr>
      <w:proofErr w:type="gramStart"/>
      <w:r w:rsidRPr="008622F6">
        <w:rPr>
          <w:rFonts w:ascii="Calibri" w:hAnsi="Calibri" w:cs="Calibri"/>
          <w:b/>
          <w:bCs/>
          <w:sz w:val="28"/>
          <w:szCs w:val="28"/>
        </w:rPr>
        <w:lastRenderedPageBreak/>
        <w:t>JН.</w:t>
      </w:r>
      <w:proofErr w:type="gramEnd"/>
      <w:r w:rsidRPr="008622F6">
        <w:rPr>
          <w:rFonts w:ascii="Calibri" w:hAnsi="Calibri" w:cs="Calibri"/>
          <w:b/>
          <w:bCs/>
          <w:sz w:val="28"/>
          <w:szCs w:val="28"/>
        </w:rPr>
        <w:t xml:space="preserve"> Бр.Р-1.3.</w:t>
      </w:r>
      <w:r w:rsidRPr="008622F6">
        <w:rPr>
          <w:rFonts w:ascii="Calibri" w:hAnsi="Calibri" w:cs="Calibri"/>
          <w:b/>
          <w:bCs/>
          <w:sz w:val="28"/>
          <w:szCs w:val="28"/>
          <w:lang w:val="sr-Cyrl-CS"/>
        </w:rPr>
        <w:t>12</w:t>
      </w:r>
    </w:p>
    <w:p w:rsidR="008622F6" w:rsidRPr="008622F6" w:rsidRDefault="008622F6" w:rsidP="00620034">
      <w:pPr>
        <w:pStyle w:val="ListParagraph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sr-Cyrl-CS"/>
        </w:rPr>
      </w:pPr>
    </w:p>
    <w:tbl>
      <w:tblPr>
        <w:tblW w:w="0" w:type="auto"/>
        <w:tblInd w:w="2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4252"/>
      </w:tblGrid>
      <w:tr w:rsidR="008622F6" w:rsidRPr="002A0BC8" w:rsidTr="00620034">
        <w:tc>
          <w:tcPr>
            <w:tcW w:w="4394" w:type="dxa"/>
          </w:tcPr>
          <w:p w:rsidR="008622F6" w:rsidRPr="002A0BC8" w:rsidRDefault="008622F6" w:rsidP="00620034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4252" w:type="dxa"/>
          </w:tcPr>
          <w:p w:rsidR="008622F6" w:rsidRPr="002A0BC8" w:rsidRDefault="008622F6" w:rsidP="00620034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2A0BC8">
              <w:rPr>
                <w:rFonts w:ascii="Calibri" w:hAnsi="Calibri" w:cs="Calibri"/>
                <w:lang w:val="sr-Cyrl-CS"/>
              </w:rPr>
              <w:t>Датум и време:</w:t>
            </w:r>
          </w:p>
          <w:p w:rsidR="008622F6" w:rsidRPr="002A0BC8" w:rsidRDefault="008622F6" w:rsidP="00620034">
            <w:pPr>
              <w:jc w:val="center"/>
              <w:rPr>
                <w:rFonts w:ascii="Calibri" w:hAnsi="Calibri" w:cs="Calibri"/>
                <w:lang w:val="sr-Cyrl-CS"/>
              </w:rPr>
            </w:pPr>
          </w:p>
        </w:tc>
      </w:tr>
      <w:tr w:rsidR="008622F6" w:rsidRPr="002A0BC8" w:rsidTr="00620034">
        <w:tc>
          <w:tcPr>
            <w:tcW w:w="4394" w:type="dxa"/>
            <w:vAlign w:val="center"/>
          </w:tcPr>
          <w:p w:rsidR="008622F6" w:rsidRPr="002A0BC8" w:rsidRDefault="008622F6" w:rsidP="00620034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2A0BC8">
              <w:rPr>
                <w:rFonts w:ascii="Calibri" w:hAnsi="Calibri" w:cs="Calibri"/>
                <w:lang w:val="sr-Cyrl-CS"/>
              </w:rPr>
              <w:t>Крајњи рок за достављање понуда:</w:t>
            </w:r>
          </w:p>
        </w:tc>
        <w:tc>
          <w:tcPr>
            <w:tcW w:w="4252" w:type="dxa"/>
            <w:vAlign w:val="center"/>
          </w:tcPr>
          <w:p w:rsidR="008622F6" w:rsidRPr="002A0BC8" w:rsidRDefault="008622F6" w:rsidP="0062003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622F6" w:rsidRPr="002A0BC8" w:rsidRDefault="003C7076" w:rsidP="00620034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</w:rPr>
              <w:t>03</w:t>
            </w:r>
            <w:r>
              <w:rPr>
                <w:rFonts w:ascii="Calibri" w:hAnsi="Calibri" w:cs="Calibri"/>
                <w:b/>
                <w:bCs/>
                <w:lang w:val="sr-Cyrl-CS"/>
              </w:rPr>
              <w:t>.0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="008622F6" w:rsidRPr="002A0BC8">
              <w:rPr>
                <w:rFonts w:ascii="Calibri" w:hAnsi="Calibri" w:cs="Calibri"/>
                <w:b/>
                <w:bCs/>
                <w:lang w:val="sr-Cyrl-CS"/>
              </w:rPr>
              <w:t>.201</w:t>
            </w:r>
            <w:r w:rsidR="008622F6" w:rsidRPr="002A0BC8">
              <w:rPr>
                <w:rFonts w:ascii="Calibri" w:hAnsi="Calibri" w:cs="Calibri"/>
                <w:b/>
                <w:bCs/>
              </w:rPr>
              <w:t>9</w:t>
            </w:r>
            <w:r w:rsidR="008622F6" w:rsidRPr="002A0BC8">
              <w:rPr>
                <w:rFonts w:ascii="Calibri" w:hAnsi="Calibri" w:cs="Calibri"/>
                <w:b/>
                <w:bCs/>
                <w:lang w:val="sr-Cyrl-CS"/>
              </w:rPr>
              <w:t xml:space="preserve"> године до </w:t>
            </w:r>
            <w:r w:rsidR="008622F6" w:rsidRPr="002A0BC8">
              <w:rPr>
                <w:rFonts w:ascii="Calibri" w:hAnsi="Calibri" w:cs="Calibri"/>
                <w:b/>
                <w:bCs/>
              </w:rPr>
              <w:t xml:space="preserve">  </w:t>
            </w:r>
            <w:r w:rsidR="008622F6">
              <w:rPr>
                <w:rFonts w:ascii="Calibri" w:hAnsi="Calibri" w:cs="Calibri"/>
                <w:b/>
                <w:bCs/>
                <w:lang w:val="sr-Cyrl-CS"/>
              </w:rPr>
              <w:t>10</w:t>
            </w:r>
            <w:r w:rsidR="008622F6" w:rsidRPr="002A0BC8">
              <w:rPr>
                <w:rFonts w:ascii="Calibri" w:hAnsi="Calibri" w:cs="Calibri"/>
                <w:b/>
                <w:bCs/>
                <w:lang w:val="sr-Cyrl-CS"/>
              </w:rPr>
              <w:t>:00 часова</w:t>
            </w:r>
          </w:p>
        </w:tc>
      </w:tr>
      <w:tr w:rsidR="008622F6" w:rsidRPr="002A0BC8" w:rsidTr="00620034">
        <w:tc>
          <w:tcPr>
            <w:tcW w:w="4394" w:type="dxa"/>
            <w:vAlign w:val="center"/>
          </w:tcPr>
          <w:p w:rsidR="008622F6" w:rsidRPr="00620034" w:rsidRDefault="008622F6" w:rsidP="00620034">
            <w:pPr>
              <w:jc w:val="center"/>
              <w:rPr>
                <w:rFonts w:ascii="Calibri" w:hAnsi="Calibri" w:cs="Calibri"/>
              </w:rPr>
            </w:pPr>
            <w:r w:rsidRPr="002A0BC8">
              <w:rPr>
                <w:rFonts w:ascii="Calibri" w:hAnsi="Calibri" w:cs="Calibri"/>
                <w:lang w:val="sr-Cyrl-CS"/>
              </w:rPr>
              <w:t xml:space="preserve">Јавно отварање у просторијама Општине </w:t>
            </w:r>
            <w:proofErr w:type="spellStart"/>
            <w:r w:rsidR="00620034">
              <w:rPr>
                <w:rFonts w:ascii="Calibri" w:hAnsi="Calibri" w:cs="Calibri"/>
              </w:rPr>
              <w:t>Гаџин</w:t>
            </w:r>
            <w:proofErr w:type="spellEnd"/>
            <w:r w:rsidR="00620034">
              <w:rPr>
                <w:rFonts w:ascii="Calibri" w:hAnsi="Calibri" w:cs="Calibri"/>
              </w:rPr>
              <w:t xml:space="preserve"> </w:t>
            </w:r>
            <w:proofErr w:type="spellStart"/>
            <w:r w:rsidR="00620034">
              <w:rPr>
                <w:rFonts w:ascii="Calibri" w:hAnsi="Calibri" w:cs="Calibri"/>
              </w:rPr>
              <w:t>Хан</w:t>
            </w:r>
            <w:proofErr w:type="spellEnd"/>
          </w:p>
        </w:tc>
        <w:tc>
          <w:tcPr>
            <w:tcW w:w="4252" w:type="dxa"/>
            <w:vAlign w:val="center"/>
          </w:tcPr>
          <w:p w:rsidR="008622F6" w:rsidRPr="002A0BC8" w:rsidRDefault="008622F6" w:rsidP="0062003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622F6" w:rsidRPr="002A0BC8" w:rsidRDefault="003C7076" w:rsidP="00620034">
            <w:pPr>
              <w:jc w:val="center"/>
              <w:rPr>
                <w:rFonts w:ascii="Calibri" w:hAnsi="Calibri" w:cs="Calibri"/>
                <w:b/>
                <w:bCs/>
                <w:lang w:val="sr-Cyrl-CS"/>
              </w:rPr>
            </w:pPr>
            <w:r>
              <w:rPr>
                <w:rFonts w:ascii="Calibri" w:hAnsi="Calibri" w:cs="Calibri"/>
                <w:b/>
                <w:bCs/>
              </w:rPr>
              <w:t>03.09</w:t>
            </w:r>
            <w:r w:rsidR="008622F6" w:rsidRPr="002A0BC8">
              <w:rPr>
                <w:rFonts w:ascii="Calibri" w:hAnsi="Calibri" w:cs="Calibri"/>
                <w:b/>
                <w:bCs/>
              </w:rPr>
              <w:t>.2019</w:t>
            </w:r>
            <w:r w:rsidR="008622F6" w:rsidRPr="002A0BC8">
              <w:rPr>
                <w:rFonts w:ascii="Calibri" w:hAnsi="Calibri" w:cs="Calibri"/>
                <w:b/>
                <w:bCs/>
                <w:lang w:val="sr-Cyrl-CS"/>
              </w:rPr>
              <w:t>. године</w:t>
            </w:r>
            <w:r w:rsidR="008622F6" w:rsidRPr="002A0BC8">
              <w:rPr>
                <w:rFonts w:ascii="Calibri" w:hAnsi="Calibri" w:cs="Calibri"/>
                <w:b/>
                <w:bCs/>
              </w:rPr>
              <w:t xml:space="preserve">   </w:t>
            </w:r>
            <w:r w:rsidR="008622F6">
              <w:rPr>
                <w:rFonts w:ascii="Calibri" w:hAnsi="Calibri" w:cs="Calibri"/>
                <w:b/>
                <w:bCs/>
                <w:lang w:val="sr-Cyrl-CS"/>
              </w:rPr>
              <w:t>у   11:00</w:t>
            </w:r>
            <w:r w:rsidR="008622F6" w:rsidRPr="002A0BC8">
              <w:rPr>
                <w:rFonts w:ascii="Calibri" w:hAnsi="Calibri" w:cs="Calibri"/>
                <w:b/>
                <w:bCs/>
                <w:lang w:val="sr-Cyrl-CS"/>
              </w:rPr>
              <w:t xml:space="preserve"> часова</w:t>
            </w:r>
          </w:p>
        </w:tc>
      </w:tr>
    </w:tbl>
    <w:p w:rsidR="008622F6" w:rsidRPr="008622F6" w:rsidRDefault="008622F6" w:rsidP="00620034">
      <w:pPr>
        <w:pStyle w:val="ListParagraph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8622F6" w:rsidRDefault="008622F6" w:rsidP="00877BAC">
      <w:pPr>
        <w:pStyle w:val="ListParagraph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r w:rsidRPr="008622F6">
        <w:rPr>
          <w:rFonts w:ascii="Calibri" w:hAnsi="Calibri" w:cs="Calibri"/>
          <w:lang w:val="sr-Cyrl-CS"/>
        </w:rPr>
        <w:t>Гаџин Хан</w:t>
      </w:r>
      <w:r w:rsidRPr="008622F6">
        <w:rPr>
          <w:rFonts w:ascii="Calibri" w:hAnsi="Calibri" w:cs="Calibri"/>
        </w:rPr>
        <w:t xml:space="preserve">, </w:t>
      </w:r>
      <w:proofErr w:type="spellStart"/>
      <w:r w:rsidRPr="008622F6">
        <w:rPr>
          <w:rFonts w:ascii="Calibri" w:hAnsi="Calibri" w:cs="Calibri"/>
        </w:rPr>
        <w:t>август</w:t>
      </w:r>
      <w:proofErr w:type="spellEnd"/>
      <w:r w:rsidRPr="008622F6">
        <w:rPr>
          <w:rFonts w:ascii="Calibri" w:hAnsi="Calibri" w:cs="Calibri"/>
          <w:lang w:val="sr-Cyrl-CS"/>
        </w:rPr>
        <w:t xml:space="preserve"> </w:t>
      </w:r>
      <w:r w:rsidRPr="008622F6">
        <w:rPr>
          <w:rFonts w:ascii="Calibri" w:hAnsi="Calibri" w:cs="Calibri"/>
        </w:rPr>
        <w:t xml:space="preserve"> 2019</w:t>
      </w:r>
      <w:r w:rsidRPr="008622F6">
        <w:rPr>
          <w:rFonts w:ascii="Calibri" w:hAnsi="Calibri" w:cs="Calibri"/>
          <w:lang w:val="sr-Cyrl-CS"/>
        </w:rPr>
        <w:t xml:space="preserve"> године</w:t>
      </w:r>
      <w:r w:rsidR="00877BAC">
        <w:rPr>
          <w:rFonts w:ascii="Calibri" w:hAnsi="Calibri" w:cs="Calibri"/>
          <w:lang w:val="sr-Cyrl-CS"/>
        </w:rPr>
        <w:t>.</w:t>
      </w:r>
    </w:p>
    <w:p w:rsidR="00877BAC" w:rsidRDefault="00877BAC" w:rsidP="00877BAC">
      <w:pPr>
        <w:pStyle w:val="ListParagraph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</w:p>
    <w:p w:rsidR="00877BAC" w:rsidRPr="00877BAC" w:rsidRDefault="00877BAC" w:rsidP="00877BA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страни 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Мења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 конкурсна документација тако да гласи: </w:t>
      </w:r>
    </w:p>
    <w:p w:rsidR="00877BAC" w:rsidRDefault="00877BAC" w:rsidP="00877B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AB2" w:rsidRPr="00EC71AC" w:rsidRDefault="00756AB2" w:rsidP="00756AB2">
      <w:pPr>
        <w:jc w:val="center"/>
        <w:rPr>
          <w:rFonts w:ascii="Calibri" w:hAnsi="Calibri" w:cs="Calibri"/>
        </w:rPr>
      </w:pPr>
      <w:proofErr w:type="spellStart"/>
      <w:proofErr w:type="gramStart"/>
      <w:r w:rsidRPr="00EC71AC">
        <w:rPr>
          <w:rFonts w:ascii="Calibri" w:hAnsi="Calibri" w:cs="Calibri"/>
        </w:rPr>
        <w:t>На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основу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чл</w:t>
      </w:r>
      <w:proofErr w:type="spellEnd"/>
      <w:r w:rsidRPr="00EC71AC">
        <w:rPr>
          <w:rFonts w:ascii="Calibri" w:hAnsi="Calibri" w:cs="Calibri"/>
        </w:rPr>
        <w:t>.</w:t>
      </w:r>
      <w:proofErr w:type="gramEnd"/>
      <w:r w:rsidRPr="00EC71AC">
        <w:rPr>
          <w:rFonts w:ascii="Calibri" w:hAnsi="Calibri" w:cs="Calibri"/>
        </w:rPr>
        <w:t xml:space="preserve"> 3</w:t>
      </w:r>
      <w:r w:rsidRPr="00EC71AC">
        <w:rPr>
          <w:rFonts w:ascii="Calibri" w:hAnsi="Calibri" w:cs="Calibri"/>
          <w:lang w:val="sr-Cyrl-CS"/>
        </w:rPr>
        <w:t>2</w:t>
      </w:r>
      <w:r w:rsidRPr="00EC71AC">
        <w:rPr>
          <w:rFonts w:ascii="Calibri" w:hAnsi="Calibri" w:cs="Calibri"/>
        </w:rPr>
        <w:t xml:space="preserve">. </w:t>
      </w:r>
      <w:proofErr w:type="gramStart"/>
      <w:r w:rsidRPr="00EC71AC">
        <w:rPr>
          <w:rFonts w:ascii="Calibri" w:hAnsi="Calibri" w:cs="Calibri"/>
        </w:rPr>
        <w:t>и</w:t>
      </w:r>
      <w:proofErr w:type="gramEnd"/>
      <w:r w:rsidRPr="00EC71AC">
        <w:rPr>
          <w:rFonts w:ascii="Calibri" w:hAnsi="Calibri" w:cs="Calibri"/>
        </w:rPr>
        <w:t xml:space="preserve"> 61. </w:t>
      </w:r>
      <w:proofErr w:type="spellStart"/>
      <w:r w:rsidRPr="00EC71AC">
        <w:rPr>
          <w:rFonts w:ascii="Calibri" w:hAnsi="Calibri" w:cs="Calibri"/>
        </w:rPr>
        <w:t>Закона</w:t>
      </w:r>
      <w:proofErr w:type="spellEnd"/>
      <w:r w:rsidRPr="00EC71AC">
        <w:rPr>
          <w:rFonts w:ascii="Calibri" w:hAnsi="Calibri" w:cs="Calibri"/>
        </w:rPr>
        <w:t xml:space="preserve"> о </w:t>
      </w:r>
      <w:proofErr w:type="spellStart"/>
      <w:r w:rsidRPr="00EC71AC">
        <w:rPr>
          <w:rFonts w:ascii="Calibri" w:hAnsi="Calibri" w:cs="Calibri"/>
        </w:rPr>
        <w:t>јавним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набавкама</w:t>
      </w:r>
      <w:proofErr w:type="spellEnd"/>
      <w:r w:rsidRPr="00EC71AC">
        <w:rPr>
          <w:rFonts w:ascii="Calibri" w:hAnsi="Calibri" w:cs="Calibri"/>
        </w:rPr>
        <w:t xml:space="preserve"> („</w:t>
      </w:r>
      <w:proofErr w:type="spellStart"/>
      <w:r w:rsidRPr="00EC71AC">
        <w:rPr>
          <w:rFonts w:ascii="Calibri" w:hAnsi="Calibri" w:cs="Calibri"/>
        </w:rPr>
        <w:t>Сл</w:t>
      </w:r>
      <w:proofErr w:type="spellEnd"/>
      <w:r w:rsidRPr="00EC71AC">
        <w:rPr>
          <w:rFonts w:ascii="Calibri" w:hAnsi="Calibri" w:cs="Calibri"/>
        </w:rPr>
        <w:t xml:space="preserve">. </w:t>
      </w:r>
      <w:proofErr w:type="spellStart"/>
      <w:r w:rsidRPr="00EC71AC">
        <w:rPr>
          <w:rFonts w:ascii="Calibri" w:hAnsi="Calibri" w:cs="Calibri"/>
        </w:rPr>
        <w:t>гласник</w:t>
      </w:r>
      <w:proofErr w:type="spellEnd"/>
      <w:r w:rsidRPr="00EC71AC">
        <w:rPr>
          <w:rFonts w:ascii="Calibri" w:hAnsi="Calibri" w:cs="Calibri"/>
        </w:rPr>
        <w:t xml:space="preserve"> РС” </w:t>
      </w:r>
      <w:proofErr w:type="spellStart"/>
      <w:r w:rsidRPr="00EC71AC">
        <w:rPr>
          <w:rFonts w:ascii="Calibri" w:hAnsi="Calibri" w:cs="Calibri"/>
        </w:rPr>
        <w:t>бр</w:t>
      </w:r>
      <w:proofErr w:type="spellEnd"/>
      <w:r w:rsidRPr="00EC71AC">
        <w:rPr>
          <w:rFonts w:ascii="Calibri" w:hAnsi="Calibri" w:cs="Calibri"/>
        </w:rPr>
        <w:t>. 124/2012</w:t>
      </w:r>
      <w:proofErr w:type="gramStart"/>
      <w:r w:rsidRPr="00EC71AC">
        <w:rPr>
          <w:rFonts w:ascii="Calibri" w:hAnsi="Calibri" w:cs="Calibri"/>
        </w:rPr>
        <w:t>,14</w:t>
      </w:r>
      <w:proofErr w:type="gramEnd"/>
      <w:r w:rsidRPr="00EC71AC">
        <w:rPr>
          <w:rFonts w:ascii="Calibri" w:hAnsi="Calibri" w:cs="Calibri"/>
        </w:rPr>
        <w:t xml:space="preserve">/2015 и 68/2015 у </w:t>
      </w:r>
      <w:proofErr w:type="spellStart"/>
      <w:r w:rsidRPr="00EC71AC">
        <w:rPr>
          <w:rFonts w:ascii="Calibri" w:hAnsi="Calibri" w:cs="Calibri"/>
        </w:rPr>
        <w:t>даљем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тексту</w:t>
      </w:r>
      <w:proofErr w:type="spellEnd"/>
      <w:r w:rsidRPr="00EC71AC">
        <w:rPr>
          <w:rFonts w:ascii="Calibri" w:hAnsi="Calibri" w:cs="Calibri"/>
        </w:rPr>
        <w:t xml:space="preserve">: </w:t>
      </w:r>
      <w:proofErr w:type="spellStart"/>
      <w:r w:rsidRPr="00EC71AC">
        <w:rPr>
          <w:rFonts w:ascii="Calibri" w:hAnsi="Calibri" w:cs="Calibri"/>
        </w:rPr>
        <w:t>Закон</w:t>
      </w:r>
      <w:proofErr w:type="spellEnd"/>
      <w:r w:rsidRPr="00EC71AC">
        <w:rPr>
          <w:rFonts w:ascii="Calibri" w:hAnsi="Calibri" w:cs="Calibri"/>
        </w:rPr>
        <w:t xml:space="preserve">), </w:t>
      </w:r>
      <w:proofErr w:type="spellStart"/>
      <w:r w:rsidRPr="00EC71AC">
        <w:rPr>
          <w:rFonts w:ascii="Calibri" w:hAnsi="Calibri" w:cs="Calibri"/>
        </w:rPr>
        <w:t>чл</w:t>
      </w:r>
      <w:proofErr w:type="spellEnd"/>
      <w:r w:rsidRPr="00EC71AC">
        <w:rPr>
          <w:rFonts w:ascii="Calibri" w:hAnsi="Calibri" w:cs="Calibri"/>
        </w:rPr>
        <w:t xml:space="preserve">. </w:t>
      </w:r>
      <w:r w:rsidRPr="00EC71AC">
        <w:rPr>
          <w:rFonts w:ascii="Calibri" w:hAnsi="Calibri" w:cs="Calibri"/>
          <w:lang w:val="sr-Cyrl-CS"/>
        </w:rPr>
        <w:t>2</w:t>
      </w:r>
      <w:r w:rsidRPr="00EC71AC">
        <w:rPr>
          <w:rFonts w:ascii="Calibri" w:hAnsi="Calibri" w:cs="Calibri"/>
        </w:rPr>
        <w:t xml:space="preserve">. </w:t>
      </w:r>
      <w:proofErr w:type="spellStart"/>
      <w:r w:rsidRPr="00EC71AC">
        <w:rPr>
          <w:rFonts w:ascii="Calibri" w:hAnsi="Calibri" w:cs="Calibri"/>
        </w:rPr>
        <w:t>Правилника</w:t>
      </w:r>
      <w:proofErr w:type="spellEnd"/>
      <w:r w:rsidRPr="00EC71AC">
        <w:rPr>
          <w:rFonts w:ascii="Calibri" w:hAnsi="Calibri" w:cs="Calibri"/>
        </w:rPr>
        <w:t xml:space="preserve"> о </w:t>
      </w:r>
      <w:proofErr w:type="spellStart"/>
      <w:r w:rsidRPr="00EC71AC">
        <w:rPr>
          <w:rFonts w:ascii="Calibri" w:hAnsi="Calibri" w:cs="Calibri"/>
        </w:rPr>
        <w:t>обавезним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елементима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конкурсне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документације</w:t>
      </w:r>
      <w:proofErr w:type="spellEnd"/>
      <w:r w:rsidRPr="00EC71AC">
        <w:rPr>
          <w:rFonts w:ascii="Calibri" w:hAnsi="Calibri" w:cs="Calibri"/>
        </w:rPr>
        <w:t xml:space="preserve"> у </w:t>
      </w:r>
      <w:proofErr w:type="spellStart"/>
      <w:r w:rsidRPr="00EC71AC">
        <w:rPr>
          <w:rFonts w:ascii="Calibri" w:hAnsi="Calibri" w:cs="Calibri"/>
        </w:rPr>
        <w:t>поступцима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јавних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набавки</w:t>
      </w:r>
      <w:proofErr w:type="spellEnd"/>
      <w:r w:rsidRPr="00EC71AC">
        <w:rPr>
          <w:rFonts w:ascii="Calibri" w:hAnsi="Calibri" w:cs="Calibri"/>
        </w:rPr>
        <w:t xml:space="preserve"> и </w:t>
      </w:r>
      <w:proofErr w:type="spellStart"/>
      <w:r w:rsidRPr="00EC71AC">
        <w:rPr>
          <w:rFonts w:ascii="Calibri" w:hAnsi="Calibri" w:cs="Calibri"/>
        </w:rPr>
        <w:t>начину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доказивања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испуњености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услова</w:t>
      </w:r>
      <w:proofErr w:type="spellEnd"/>
      <w:r w:rsidRPr="00EC71AC">
        <w:rPr>
          <w:rFonts w:ascii="Calibri" w:hAnsi="Calibri" w:cs="Calibri"/>
        </w:rPr>
        <w:t xml:space="preserve"> („</w:t>
      </w:r>
      <w:proofErr w:type="spellStart"/>
      <w:r w:rsidRPr="00EC71AC">
        <w:rPr>
          <w:rFonts w:ascii="Calibri" w:hAnsi="Calibri" w:cs="Calibri"/>
        </w:rPr>
        <w:t>Сл</w:t>
      </w:r>
      <w:proofErr w:type="spellEnd"/>
      <w:r w:rsidRPr="00EC71AC">
        <w:rPr>
          <w:rFonts w:ascii="Calibri" w:hAnsi="Calibri" w:cs="Calibri"/>
        </w:rPr>
        <w:t xml:space="preserve">. </w:t>
      </w:r>
      <w:proofErr w:type="spellStart"/>
      <w:r w:rsidRPr="00EC71AC">
        <w:rPr>
          <w:rFonts w:ascii="Calibri" w:hAnsi="Calibri" w:cs="Calibri"/>
        </w:rPr>
        <w:t>гласник</w:t>
      </w:r>
      <w:proofErr w:type="spellEnd"/>
      <w:r w:rsidRPr="00EC71AC">
        <w:rPr>
          <w:rFonts w:ascii="Calibri" w:hAnsi="Calibri" w:cs="Calibri"/>
        </w:rPr>
        <w:t xml:space="preserve"> РС” </w:t>
      </w:r>
      <w:proofErr w:type="spellStart"/>
      <w:r w:rsidRPr="00EC71AC">
        <w:rPr>
          <w:rFonts w:ascii="Calibri" w:hAnsi="Calibri" w:cs="Calibri"/>
        </w:rPr>
        <w:t>бр</w:t>
      </w:r>
      <w:proofErr w:type="spellEnd"/>
      <w:r w:rsidRPr="00EC71AC">
        <w:rPr>
          <w:rFonts w:ascii="Calibri" w:hAnsi="Calibri" w:cs="Calibri"/>
        </w:rPr>
        <w:t xml:space="preserve">. 86/2015), </w:t>
      </w:r>
      <w:proofErr w:type="spellStart"/>
      <w:r w:rsidRPr="00EC71AC">
        <w:rPr>
          <w:rFonts w:ascii="Calibri" w:hAnsi="Calibri" w:cs="Calibri"/>
        </w:rPr>
        <w:t>Одлуке</w:t>
      </w:r>
      <w:proofErr w:type="spellEnd"/>
      <w:r w:rsidRPr="00EC71AC">
        <w:rPr>
          <w:rFonts w:ascii="Calibri" w:hAnsi="Calibri" w:cs="Calibri"/>
        </w:rPr>
        <w:t xml:space="preserve"> о </w:t>
      </w:r>
      <w:proofErr w:type="spellStart"/>
      <w:r w:rsidRPr="00EC71AC">
        <w:rPr>
          <w:rFonts w:ascii="Calibri" w:hAnsi="Calibri" w:cs="Calibri"/>
        </w:rPr>
        <w:t>покретању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поступка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јавне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набавке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404-847/19-IV-2 </w:t>
      </w:r>
      <w:proofErr w:type="spellStart"/>
      <w:r w:rsidRPr="00EC71AC">
        <w:rPr>
          <w:rFonts w:ascii="Calibri" w:hAnsi="Calibri" w:cs="Calibri"/>
        </w:rPr>
        <w:t>од</w:t>
      </w:r>
      <w:proofErr w:type="spellEnd"/>
      <w:r w:rsidRPr="00EC7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21.08.</w:t>
      </w:r>
      <w:r w:rsidRPr="00EC71AC">
        <w:rPr>
          <w:rFonts w:ascii="Calibri" w:hAnsi="Calibri" w:cs="Calibri"/>
        </w:rPr>
        <w:t>201</w:t>
      </w:r>
      <w:r>
        <w:rPr>
          <w:rFonts w:ascii="Calibri" w:hAnsi="Calibri" w:cs="Calibri"/>
        </w:rPr>
        <w:t>9.год.</w:t>
      </w:r>
      <w:r w:rsidRPr="00EC71AC">
        <w:rPr>
          <w:rFonts w:ascii="Calibri" w:hAnsi="Calibri" w:cs="Calibri"/>
        </w:rPr>
        <w:t xml:space="preserve"> </w:t>
      </w:r>
      <w:proofErr w:type="gramStart"/>
      <w:r w:rsidRPr="00EC71AC">
        <w:rPr>
          <w:rFonts w:ascii="Calibri" w:hAnsi="Calibri" w:cs="Calibri"/>
        </w:rPr>
        <w:t>и</w:t>
      </w:r>
      <w:proofErr w:type="gram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Решења</w:t>
      </w:r>
      <w:proofErr w:type="spellEnd"/>
      <w:r w:rsidRPr="00EC71AC">
        <w:rPr>
          <w:rFonts w:ascii="Calibri" w:hAnsi="Calibri" w:cs="Calibri"/>
        </w:rPr>
        <w:t xml:space="preserve"> о </w:t>
      </w:r>
      <w:proofErr w:type="spellStart"/>
      <w:r w:rsidRPr="00EC71AC">
        <w:rPr>
          <w:rFonts w:ascii="Calibri" w:hAnsi="Calibri" w:cs="Calibri"/>
        </w:rPr>
        <w:t>образовању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комисије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за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јавну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набавку</w:t>
      </w:r>
      <w:proofErr w:type="spellEnd"/>
      <w:r w:rsidRPr="00EC71AC">
        <w:rPr>
          <w:rFonts w:ascii="Calibri" w:hAnsi="Calibri" w:cs="Calibri"/>
        </w:rPr>
        <w:t xml:space="preserve"> бр.</w:t>
      </w:r>
      <w:r>
        <w:rPr>
          <w:rFonts w:ascii="Calibri" w:hAnsi="Calibri" w:cs="Calibri"/>
        </w:rPr>
        <w:t xml:space="preserve">404-847/19-IV-2,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 xml:space="preserve"> 21.08.</w:t>
      </w:r>
      <w:r w:rsidRPr="00EC71AC">
        <w:rPr>
          <w:rFonts w:ascii="Calibri" w:hAnsi="Calibri" w:cs="Calibri"/>
        </w:rPr>
        <w:t>201</w:t>
      </w:r>
      <w:r>
        <w:rPr>
          <w:rFonts w:ascii="Calibri" w:hAnsi="Calibri" w:cs="Calibri"/>
        </w:rPr>
        <w:t>9.год.</w:t>
      </w:r>
      <w:r w:rsidRPr="00EC71AC">
        <w:rPr>
          <w:rFonts w:ascii="Calibri" w:hAnsi="Calibri" w:cs="Calibri"/>
        </w:rPr>
        <w:t xml:space="preserve"> </w:t>
      </w:r>
      <w:proofErr w:type="spellStart"/>
      <w:proofErr w:type="gramStart"/>
      <w:r w:rsidRPr="00EC71AC">
        <w:rPr>
          <w:rFonts w:ascii="Calibri" w:hAnsi="Calibri" w:cs="Calibri"/>
        </w:rPr>
        <w:t>године</w:t>
      </w:r>
      <w:proofErr w:type="spellEnd"/>
      <w:proofErr w:type="gramEnd"/>
      <w:r w:rsidRPr="00EC71AC">
        <w:rPr>
          <w:rFonts w:ascii="Calibri" w:hAnsi="Calibri" w:cs="Calibri"/>
        </w:rPr>
        <w:t xml:space="preserve">, </w:t>
      </w:r>
      <w:proofErr w:type="spellStart"/>
      <w:r w:rsidRPr="00EC71AC">
        <w:rPr>
          <w:rFonts w:ascii="Calibri" w:hAnsi="Calibri" w:cs="Calibri"/>
        </w:rPr>
        <w:t>припремљена</w:t>
      </w:r>
      <w:proofErr w:type="spellEnd"/>
      <w:r w:rsidRPr="00EC71AC">
        <w:rPr>
          <w:rFonts w:ascii="Calibri" w:hAnsi="Calibri" w:cs="Calibri"/>
        </w:rPr>
        <w:t xml:space="preserve"> </w:t>
      </w:r>
      <w:proofErr w:type="spellStart"/>
      <w:r w:rsidRPr="00EC71AC">
        <w:rPr>
          <w:rFonts w:ascii="Calibri" w:hAnsi="Calibri" w:cs="Calibri"/>
        </w:rPr>
        <w:t>је</w:t>
      </w:r>
      <w:proofErr w:type="spellEnd"/>
      <w:r w:rsidRPr="00EC71AC">
        <w:rPr>
          <w:rFonts w:ascii="Calibri" w:hAnsi="Calibri" w:cs="Calibri"/>
        </w:rPr>
        <w:t>:</w:t>
      </w:r>
    </w:p>
    <w:p w:rsidR="00756AB2" w:rsidRPr="004F1EFF" w:rsidRDefault="00756AB2" w:rsidP="00756AB2">
      <w:pPr>
        <w:ind w:firstLine="720"/>
        <w:jc w:val="center"/>
        <w:rPr>
          <w:rFonts w:ascii="Calibri" w:hAnsi="Calibri" w:cs="Calibri"/>
        </w:rPr>
      </w:pPr>
    </w:p>
    <w:p w:rsidR="00756AB2" w:rsidRPr="004F1EFF" w:rsidRDefault="00756AB2" w:rsidP="00756AB2">
      <w:pPr>
        <w:shd w:val="clear" w:color="auto" w:fill="C6D9F1"/>
        <w:jc w:val="center"/>
        <w:outlineLvl w:val="0"/>
        <w:rPr>
          <w:rFonts w:ascii="Calibri" w:hAnsi="Calibri" w:cs="Calibri"/>
          <w:b/>
          <w:bCs/>
          <w:lang w:val="ru-RU"/>
        </w:rPr>
      </w:pPr>
      <w:r w:rsidRPr="004F1EFF">
        <w:rPr>
          <w:rFonts w:ascii="Calibri" w:hAnsi="Calibri" w:cs="Calibri"/>
          <w:b/>
          <w:bCs/>
        </w:rPr>
        <w:t>КОНКУРСНА ДОКУМЕНТАЦИЈА</w:t>
      </w:r>
    </w:p>
    <w:p w:rsidR="00756AB2" w:rsidRPr="00E57EC0" w:rsidRDefault="00756AB2" w:rsidP="00756AB2">
      <w:pPr>
        <w:autoSpaceDE w:val="0"/>
        <w:autoSpaceDN w:val="0"/>
        <w:adjustRightInd w:val="0"/>
        <w:ind w:left="-180"/>
        <w:jc w:val="center"/>
        <w:rPr>
          <w:rFonts w:ascii="Calibri" w:hAnsi="Calibri" w:cs="Calibri"/>
          <w:bCs/>
          <w:lang w:val="sr-Cyrl-CS"/>
        </w:rPr>
      </w:pPr>
      <w:r w:rsidRPr="006C5218">
        <w:rPr>
          <w:rFonts w:ascii="Calibri" w:hAnsi="Calibri" w:cs="Calibri"/>
          <w:b/>
          <w:bCs/>
          <w:lang w:val="sr-Cyrl-CS"/>
        </w:rPr>
        <w:t xml:space="preserve">за </w:t>
      </w:r>
      <w:proofErr w:type="spellStart"/>
      <w:r w:rsidRPr="006C5218">
        <w:rPr>
          <w:rFonts w:ascii="Calibri" w:hAnsi="Calibri" w:cs="Calibri"/>
          <w:b/>
          <w:bCs/>
        </w:rPr>
        <w:t>јавну</w:t>
      </w:r>
      <w:proofErr w:type="spellEnd"/>
      <w:r w:rsidRPr="006C5218">
        <w:rPr>
          <w:rFonts w:ascii="Calibri" w:hAnsi="Calibri" w:cs="Calibri"/>
          <w:b/>
          <w:bCs/>
        </w:rPr>
        <w:t xml:space="preserve"> </w:t>
      </w:r>
      <w:proofErr w:type="spellStart"/>
      <w:r w:rsidRPr="006C5218">
        <w:rPr>
          <w:rFonts w:ascii="Calibri" w:hAnsi="Calibri" w:cs="Calibri"/>
          <w:b/>
          <w:bCs/>
        </w:rPr>
        <w:t>набавку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мале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вредности</w:t>
      </w:r>
      <w:proofErr w:type="spellEnd"/>
      <w:r w:rsidRPr="006C521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Cs/>
        </w:rPr>
        <w:t>РАДОВA</w:t>
      </w:r>
      <w:r w:rsidRPr="00E57EC0">
        <w:rPr>
          <w:rFonts w:ascii="Calibri" w:hAnsi="Calibri" w:cs="Calibri"/>
          <w:bCs/>
        </w:rPr>
        <w:t xml:space="preserve"> НА АСФАЛТИРАЊУ УЛИЦЕ „</w:t>
      </w:r>
      <w:proofErr w:type="spellStart"/>
      <w:r>
        <w:rPr>
          <w:rFonts w:ascii="Calibri" w:hAnsi="Calibri" w:cs="Calibri"/>
          <w:bCs/>
        </w:rPr>
        <w:t>Филиповић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Добривоја</w:t>
      </w:r>
      <w:r w:rsidRPr="00E57EC0">
        <w:rPr>
          <w:rFonts w:ascii="Calibri" w:hAnsi="Calibri" w:cs="Calibri"/>
          <w:bCs/>
        </w:rPr>
        <w:t>-Доде“У</w:t>
      </w:r>
      <w:proofErr w:type="spellEnd"/>
      <w:r w:rsidRPr="00E57EC0">
        <w:rPr>
          <w:rFonts w:ascii="Calibri" w:hAnsi="Calibri" w:cs="Calibri"/>
          <w:bCs/>
        </w:rPr>
        <w:t xml:space="preserve"> ТОПОНИЦИ и</w:t>
      </w:r>
      <w:r>
        <w:rPr>
          <w:rFonts w:ascii="Calibri" w:hAnsi="Calibri" w:cs="Calibri"/>
          <w:bCs/>
        </w:rPr>
        <w:t xml:space="preserve"> </w:t>
      </w:r>
      <w:r w:rsidRPr="00E57EC0">
        <w:rPr>
          <w:rFonts w:ascii="Calibri" w:hAnsi="Calibri" w:cs="Calibri"/>
          <w:bCs/>
        </w:rPr>
        <w:t>РАДОВИ</w:t>
      </w:r>
      <w:r>
        <w:rPr>
          <w:rFonts w:ascii="Calibri" w:hAnsi="Calibri" w:cs="Calibri"/>
          <w:bCs/>
        </w:rPr>
        <w:t xml:space="preserve"> РЕХАБИЛИТАЦИЈИ</w:t>
      </w:r>
      <w:r w:rsidRPr="00E57EC0">
        <w:rPr>
          <w:rFonts w:ascii="Calibri" w:hAnsi="Calibri" w:cs="Calibri"/>
          <w:bCs/>
        </w:rPr>
        <w:t xml:space="preserve"> ПУТА „</w:t>
      </w:r>
      <w:proofErr w:type="spellStart"/>
      <w:r w:rsidRPr="00E57EC0">
        <w:rPr>
          <w:rFonts w:ascii="Calibri" w:hAnsi="Calibri" w:cs="Calibri"/>
          <w:bCs/>
        </w:rPr>
        <w:t>Букиче-Вучајци</w:t>
      </w:r>
      <w:proofErr w:type="spellEnd"/>
      <w:r w:rsidRPr="00E57EC0">
        <w:rPr>
          <w:rFonts w:ascii="Calibri" w:hAnsi="Calibri" w:cs="Calibri"/>
          <w:bCs/>
        </w:rPr>
        <w:t>“ У ЛИЧЈУ</w:t>
      </w:r>
    </w:p>
    <w:p w:rsidR="00756AB2" w:rsidRPr="006C5218" w:rsidRDefault="00756AB2" w:rsidP="00756AB2">
      <w:pPr>
        <w:shd w:val="clear" w:color="auto" w:fill="C6D9F1"/>
        <w:jc w:val="center"/>
        <w:rPr>
          <w:rFonts w:ascii="Calibri" w:hAnsi="Calibri" w:cs="Calibri"/>
          <w:b/>
          <w:bCs/>
          <w:color w:val="FF0000"/>
        </w:rPr>
      </w:pPr>
    </w:p>
    <w:p w:rsidR="00756AB2" w:rsidRPr="00756AB2" w:rsidRDefault="00756AB2" w:rsidP="00756AB2">
      <w:pPr>
        <w:jc w:val="center"/>
        <w:rPr>
          <w:rFonts w:ascii="Calibri" w:hAnsi="Calibri" w:cs="Calibri"/>
        </w:rPr>
      </w:pPr>
      <w:proofErr w:type="spellStart"/>
      <w:r w:rsidRPr="004F1EFF">
        <w:rPr>
          <w:rFonts w:ascii="Calibri" w:hAnsi="Calibri" w:cs="Calibri"/>
        </w:rPr>
        <w:lastRenderedPageBreak/>
        <w:t>Конкурсна</w:t>
      </w:r>
      <w:proofErr w:type="spellEnd"/>
      <w:r w:rsidRPr="004F1EFF">
        <w:rPr>
          <w:rFonts w:ascii="Calibri" w:hAnsi="Calibri" w:cs="Calibri"/>
        </w:rPr>
        <w:t xml:space="preserve"> </w:t>
      </w:r>
      <w:proofErr w:type="spellStart"/>
      <w:r w:rsidRPr="004F1EFF">
        <w:rPr>
          <w:rFonts w:ascii="Calibri" w:hAnsi="Calibri" w:cs="Calibri"/>
        </w:rPr>
        <w:t>документација</w:t>
      </w:r>
      <w:proofErr w:type="spellEnd"/>
      <w:r w:rsidRPr="004F1EFF">
        <w:rPr>
          <w:rFonts w:ascii="Calibri" w:hAnsi="Calibri" w:cs="Calibri"/>
        </w:rPr>
        <w:t xml:space="preserve"> </w:t>
      </w:r>
      <w:proofErr w:type="spellStart"/>
      <w:r w:rsidRPr="004F1EFF">
        <w:rPr>
          <w:rFonts w:ascii="Calibri" w:hAnsi="Calibri" w:cs="Calibri"/>
        </w:rPr>
        <w:t>садржи</w:t>
      </w:r>
      <w:proofErr w:type="spellEnd"/>
      <w:r w:rsidRPr="004F1EFF">
        <w:rPr>
          <w:rFonts w:ascii="Calibri" w:hAnsi="Calibri" w:cs="Calibri"/>
        </w:rPr>
        <w:t>:</w:t>
      </w:r>
    </w:p>
    <w:p w:rsidR="00756AB2" w:rsidRPr="004F1EFF" w:rsidRDefault="00756AB2" w:rsidP="00756AB2">
      <w:pPr>
        <w:jc w:val="center"/>
        <w:rPr>
          <w:rFonts w:ascii="Calibri" w:hAnsi="Calibri" w:cs="Calibri"/>
        </w:rPr>
      </w:pPr>
    </w:p>
    <w:tbl>
      <w:tblPr>
        <w:tblW w:w="9302" w:type="dxa"/>
        <w:tblInd w:w="-106" w:type="dxa"/>
        <w:tblLayout w:type="fixed"/>
        <w:tblLook w:val="0000"/>
      </w:tblPr>
      <w:tblGrid>
        <w:gridCol w:w="1272"/>
        <w:gridCol w:w="6521"/>
        <w:gridCol w:w="1509"/>
      </w:tblGrid>
      <w:tr w:rsidR="00756AB2" w:rsidRPr="004F1EFF" w:rsidTr="00BE44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4F1EFF" w:rsidRDefault="00756AB2" w:rsidP="00756AB2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4F1EFF">
              <w:rPr>
                <w:rFonts w:ascii="Calibri" w:hAnsi="Calibri" w:cs="Calibri"/>
                <w:b/>
                <w:bCs/>
                <w:i/>
                <w:iCs/>
                <w:lang w:val="sr-Cyrl-CS"/>
              </w:rPr>
              <w:t>Поглавље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4F1EFF" w:rsidRDefault="00756AB2" w:rsidP="00756AB2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4F1EFF">
              <w:rPr>
                <w:rFonts w:ascii="Calibri" w:hAnsi="Calibri" w:cs="Calibri"/>
                <w:b/>
                <w:bCs/>
                <w:i/>
                <w:iCs/>
              </w:rPr>
              <w:t>Назив</w:t>
            </w:r>
            <w:proofErr w:type="spellEnd"/>
            <w:r w:rsidRPr="004F1EFF">
              <w:rPr>
                <w:rFonts w:ascii="Calibri" w:hAnsi="Calibri" w:cs="Calibri"/>
                <w:b/>
                <w:bCs/>
                <w:i/>
                <w:iCs/>
                <w:lang w:val="sr-Cyrl-CS"/>
              </w:rPr>
              <w:t xml:space="preserve"> поглавља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2" w:rsidRPr="004F1EFF" w:rsidRDefault="00756AB2" w:rsidP="00756AB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F1EFF">
              <w:rPr>
                <w:rFonts w:ascii="Calibri" w:hAnsi="Calibri" w:cs="Calibri"/>
                <w:b/>
                <w:bCs/>
                <w:i/>
                <w:iCs/>
              </w:rPr>
              <w:t>Страна</w:t>
            </w:r>
            <w:proofErr w:type="spellEnd"/>
          </w:p>
        </w:tc>
      </w:tr>
      <w:tr w:rsidR="00756AB2" w:rsidRPr="004F1EFF" w:rsidTr="00BE44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 w:rsidRPr="00E64D8C">
              <w:rPr>
                <w:rFonts w:ascii="Calibri" w:hAnsi="Calibri" w:cs="Calibri"/>
              </w:rPr>
              <w:t>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E64D8C">
              <w:rPr>
                <w:rFonts w:ascii="Calibri" w:hAnsi="Calibri" w:cs="Calibri"/>
              </w:rPr>
              <w:t>Општи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подаци</w:t>
            </w:r>
            <w:proofErr w:type="spellEnd"/>
            <w:r w:rsidRPr="00E64D8C">
              <w:rPr>
                <w:rFonts w:ascii="Calibri" w:hAnsi="Calibri" w:cs="Calibri"/>
              </w:rPr>
              <w:t xml:space="preserve"> о </w:t>
            </w:r>
            <w:proofErr w:type="spellStart"/>
            <w:r w:rsidRPr="00E64D8C">
              <w:rPr>
                <w:rFonts w:ascii="Calibri" w:hAnsi="Calibri" w:cs="Calibri"/>
              </w:rPr>
              <w:t>јавној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набавци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2" w:rsidRPr="00C63549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56AB2" w:rsidRPr="004F1EFF" w:rsidTr="00BE44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 w:rsidRPr="00E64D8C">
              <w:rPr>
                <w:rFonts w:ascii="Calibri" w:hAnsi="Calibri" w:cs="Calibri"/>
              </w:rPr>
              <w:t>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E64D8C">
              <w:rPr>
                <w:rFonts w:ascii="Calibri" w:hAnsi="Calibri" w:cs="Calibri"/>
              </w:rPr>
              <w:t>Врста</w:t>
            </w:r>
            <w:proofErr w:type="spellEnd"/>
            <w:r w:rsidRPr="00E64D8C">
              <w:rPr>
                <w:rFonts w:ascii="Calibri" w:hAnsi="Calibri" w:cs="Calibri"/>
              </w:rPr>
              <w:t xml:space="preserve">, </w:t>
            </w:r>
            <w:proofErr w:type="spellStart"/>
            <w:r w:rsidRPr="00E64D8C">
              <w:rPr>
                <w:rFonts w:ascii="Calibri" w:hAnsi="Calibri" w:cs="Calibri"/>
              </w:rPr>
              <w:t>техничке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карактеристике</w:t>
            </w:r>
            <w:proofErr w:type="spellEnd"/>
            <w:r w:rsidRPr="00E64D8C">
              <w:rPr>
                <w:rFonts w:ascii="Calibri" w:hAnsi="Calibri" w:cs="Calibri"/>
              </w:rPr>
              <w:t xml:space="preserve"> (</w:t>
            </w:r>
            <w:proofErr w:type="spellStart"/>
            <w:r w:rsidRPr="00E64D8C">
              <w:rPr>
                <w:rFonts w:ascii="Calibri" w:hAnsi="Calibri" w:cs="Calibri"/>
              </w:rPr>
              <w:t>спецификације</w:t>
            </w:r>
            <w:proofErr w:type="spellEnd"/>
            <w:r w:rsidRPr="00E64D8C">
              <w:rPr>
                <w:rFonts w:ascii="Calibri" w:hAnsi="Calibri" w:cs="Calibri"/>
              </w:rPr>
              <w:t xml:space="preserve">), </w:t>
            </w:r>
            <w:proofErr w:type="spellStart"/>
            <w:r w:rsidRPr="00E64D8C">
              <w:rPr>
                <w:rFonts w:ascii="Calibri" w:hAnsi="Calibri" w:cs="Calibri"/>
              </w:rPr>
              <w:t>квалитет</w:t>
            </w:r>
            <w:proofErr w:type="spellEnd"/>
            <w:r w:rsidRPr="00E64D8C">
              <w:rPr>
                <w:rFonts w:ascii="Calibri" w:hAnsi="Calibri" w:cs="Calibri"/>
              </w:rPr>
              <w:t xml:space="preserve">, </w:t>
            </w:r>
            <w:proofErr w:type="spellStart"/>
            <w:r w:rsidRPr="00E64D8C">
              <w:rPr>
                <w:rFonts w:ascii="Calibri" w:hAnsi="Calibri" w:cs="Calibri"/>
              </w:rPr>
              <w:t>количина</w:t>
            </w:r>
            <w:proofErr w:type="spellEnd"/>
            <w:r w:rsidRPr="00E64D8C">
              <w:rPr>
                <w:rFonts w:ascii="Calibri" w:hAnsi="Calibri" w:cs="Calibri"/>
              </w:rPr>
              <w:t xml:space="preserve"> и </w:t>
            </w:r>
            <w:proofErr w:type="spellStart"/>
            <w:proofErr w:type="gramStart"/>
            <w:r w:rsidRPr="00E64D8C">
              <w:rPr>
                <w:rFonts w:ascii="Calibri" w:hAnsi="Calibri" w:cs="Calibri"/>
              </w:rPr>
              <w:t>опис</w:t>
            </w:r>
            <w:proofErr w:type="spellEnd"/>
            <w:r w:rsidRPr="00E64D8C">
              <w:rPr>
                <w:rFonts w:ascii="Calibri" w:hAnsi="Calibri" w:cs="Calibri"/>
              </w:rPr>
              <w:t xml:space="preserve">  </w:t>
            </w:r>
            <w:proofErr w:type="spellStart"/>
            <w:r w:rsidRPr="00E64D8C">
              <w:rPr>
                <w:rFonts w:ascii="Calibri" w:hAnsi="Calibri" w:cs="Calibri"/>
              </w:rPr>
              <w:t>услуга</w:t>
            </w:r>
            <w:proofErr w:type="spellEnd"/>
            <w:proofErr w:type="gramEnd"/>
            <w:r w:rsidRPr="00E64D8C">
              <w:rPr>
                <w:rFonts w:ascii="Calibri" w:hAnsi="Calibri" w:cs="Calibri"/>
              </w:rPr>
              <w:t xml:space="preserve">, </w:t>
            </w:r>
            <w:proofErr w:type="spellStart"/>
            <w:r w:rsidRPr="00E64D8C">
              <w:rPr>
                <w:rFonts w:ascii="Calibri" w:hAnsi="Calibri" w:cs="Calibri"/>
              </w:rPr>
              <w:t>начин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спровођења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контроле</w:t>
            </w:r>
            <w:proofErr w:type="spellEnd"/>
            <w:r w:rsidRPr="00E64D8C">
              <w:rPr>
                <w:rFonts w:ascii="Calibri" w:hAnsi="Calibri" w:cs="Calibri"/>
              </w:rPr>
              <w:t xml:space="preserve"> и </w:t>
            </w:r>
            <w:proofErr w:type="spellStart"/>
            <w:r w:rsidRPr="00E64D8C">
              <w:rPr>
                <w:rFonts w:ascii="Calibri" w:hAnsi="Calibri" w:cs="Calibri"/>
              </w:rPr>
              <w:t>обезбеђења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гаранције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квалитета</w:t>
            </w:r>
            <w:proofErr w:type="spellEnd"/>
            <w:r w:rsidRPr="00E64D8C">
              <w:rPr>
                <w:rFonts w:ascii="Calibri" w:hAnsi="Calibri" w:cs="Calibri"/>
              </w:rPr>
              <w:t xml:space="preserve">, </w:t>
            </w:r>
            <w:proofErr w:type="spellStart"/>
            <w:r w:rsidRPr="00E64D8C">
              <w:rPr>
                <w:rFonts w:ascii="Calibri" w:hAnsi="Calibri" w:cs="Calibri"/>
              </w:rPr>
              <w:t>рок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извршења</w:t>
            </w:r>
            <w:proofErr w:type="spellEnd"/>
            <w:r w:rsidRPr="00E64D8C">
              <w:rPr>
                <w:rFonts w:ascii="Calibri" w:hAnsi="Calibri" w:cs="Calibri"/>
              </w:rPr>
              <w:t xml:space="preserve">, </w:t>
            </w:r>
            <w:proofErr w:type="spellStart"/>
            <w:r w:rsidRPr="00E64D8C">
              <w:rPr>
                <w:rFonts w:ascii="Calibri" w:hAnsi="Calibri" w:cs="Calibri"/>
              </w:rPr>
              <w:t>место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извршења</w:t>
            </w:r>
            <w:proofErr w:type="spellEnd"/>
            <w:r w:rsidRPr="00E64D8C">
              <w:rPr>
                <w:rFonts w:ascii="Calibri" w:hAnsi="Calibri" w:cs="Calibri"/>
              </w:rPr>
              <w:t xml:space="preserve"> 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2" w:rsidRPr="00C63549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56AB2" w:rsidRPr="004F1EFF" w:rsidTr="00BE44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CA666A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E64D8C">
              <w:rPr>
                <w:rFonts w:ascii="Calibri" w:hAnsi="Calibri" w:cs="Calibri"/>
              </w:rPr>
              <w:t>Услови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за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учешће</w:t>
            </w:r>
            <w:proofErr w:type="spellEnd"/>
            <w:r w:rsidRPr="00E64D8C">
              <w:rPr>
                <w:rFonts w:ascii="Calibri" w:hAnsi="Calibri" w:cs="Calibri"/>
              </w:rPr>
              <w:t xml:space="preserve"> у </w:t>
            </w:r>
            <w:proofErr w:type="spellStart"/>
            <w:r w:rsidRPr="00E64D8C">
              <w:rPr>
                <w:rFonts w:ascii="Calibri" w:hAnsi="Calibri" w:cs="Calibri"/>
              </w:rPr>
              <w:t>поступку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јавне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набавке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из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чл</w:t>
            </w:r>
            <w:proofErr w:type="spellEnd"/>
            <w:r w:rsidRPr="00E64D8C">
              <w:rPr>
                <w:rFonts w:ascii="Calibri" w:hAnsi="Calibri" w:cs="Calibri"/>
              </w:rPr>
              <w:t xml:space="preserve">. 75. </w:t>
            </w:r>
            <w:proofErr w:type="gramStart"/>
            <w:r w:rsidRPr="00E64D8C">
              <w:rPr>
                <w:rFonts w:ascii="Calibri" w:hAnsi="Calibri" w:cs="Calibri"/>
              </w:rPr>
              <w:t>и</w:t>
            </w:r>
            <w:proofErr w:type="gramEnd"/>
            <w:r w:rsidRPr="00E64D8C">
              <w:rPr>
                <w:rFonts w:ascii="Calibri" w:hAnsi="Calibri" w:cs="Calibri"/>
              </w:rPr>
              <w:t xml:space="preserve"> 76. ЗЈН и </w:t>
            </w:r>
            <w:proofErr w:type="spellStart"/>
            <w:r w:rsidRPr="00E64D8C">
              <w:rPr>
                <w:rFonts w:ascii="Calibri" w:hAnsi="Calibri" w:cs="Calibri"/>
              </w:rPr>
              <w:t>упутство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како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се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доказује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испуњеност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тих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услова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2" w:rsidRPr="00CA666A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56AB2" w:rsidRPr="004F1EFF" w:rsidTr="00BE44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 w:rsidRPr="00E64D8C">
              <w:rPr>
                <w:rFonts w:ascii="Calibri" w:hAnsi="Calibri" w:cs="Calibri"/>
              </w:rPr>
              <w:t>V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E64D8C">
              <w:rPr>
                <w:rFonts w:ascii="Calibri" w:hAnsi="Calibri" w:cs="Calibri"/>
              </w:rPr>
              <w:t>Критеријуми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за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доделу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уговора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2" w:rsidRPr="00A03B5F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56AB2" w:rsidRPr="004F1EFF" w:rsidTr="00BE44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 w:rsidRPr="00E64D8C">
              <w:rPr>
                <w:rFonts w:ascii="Calibri" w:hAnsi="Calibri" w:cs="Calibri"/>
              </w:rPr>
              <w:t>VI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E64D8C">
              <w:rPr>
                <w:rFonts w:ascii="Calibri" w:hAnsi="Calibri" w:cs="Calibri"/>
              </w:rPr>
              <w:t>Обрасци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који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чине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саставни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део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понуде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2" w:rsidRPr="00C63549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56AB2" w:rsidRPr="004F1EFF" w:rsidTr="00BE44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 w:rsidRPr="00E64D8C">
              <w:rPr>
                <w:rFonts w:ascii="Calibri" w:hAnsi="Calibri" w:cs="Calibri"/>
              </w:rPr>
              <w:t>VII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E64D8C">
              <w:rPr>
                <w:rFonts w:ascii="Calibri" w:hAnsi="Calibri" w:cs="Calibri"/>
              </w:rPr>
              <w:t>Модел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уговора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2" w:rsidRPr="00855F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56AB2" w:rsidRPr="004F1EFF" w:rsidTr="00BE447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 w:rsidRPr="00E64D8C">
              <w:rPr>
                <w:rFonts w:ascii="Calibri" w:hAnsi="Calibri" w:cs="Calibri"/>
              </w:rPr>
              <w:t>VIII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AB2" w:rsidRPr="00E64D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proofErr w:type="spellStart"/>
            <w:r w:rsidRPr="00E64D8C">
              <w:rPr>
                <w:rFonts w:ascii="Calibri" w:hAnsi="Calibri" w:cs="Calibri"/>
              </w:rPr>
              <w:t>Упутство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понуђачима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како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да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сачине</w:t>
            </w:r>
            <w:proofErr w:type="spellEnd"/>
            <w:r w:rsidRPr="00E64D8C">
              <w:rPr>
                <w:rFonts w:ascii="Calibri" w:hAnsi="Calibri" w:cs="Calibri"/>
              </w:rPr>
              <w:t xml:space="preserve"> </w:t>
            </w:r>
            <w:proofErr w:type="spellStart"/>
            <w:r w:rsidRPr="00E64D8C">
              <w:rPr>
                <w:rFonts w:ascii="Calibri" w:hAnsi="Calibri" w:cs="Calibri"/>
              </w:rPr>
              <w:t>понуду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AB2" w:rsidRPr="00855F8C" w:rsidRDefault="00756AB2" w:rsidP="00756AB2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</w:tbl>
    <w:p w:rsidR="00756AB2" w:rsidRDefault="00756AB2" w:rsidP="00756AB2">
      <w:pPr>
        <w:jc w:val="center"/>
        <w:rPr>
          <w:rFonts w:ascii="Calibri" w:hAnsi="Calibri" w:cs="Calibri"/>
        </w:rPr>
      </w:pPr>
    </w:p>
    <w:p w:rsidR="00756AB2" w:rsidRPr="00756AB2" w:rsidRDefault="00756AB2" w:rsidP="00756AB2">
      <w:pPr>
        <w:jc w:val="center"/>
        <w:rPr>
          <w:rFonts w:ascii="Calibri" w:hAnsi="Calibri" w:cs="Calibri"/>
        </w:rPr>
      </w:pPr>
    </w:p>
    <w:p w:rsidR="00756AB2" w:rsidRDefault="00756AB2" w:rsidP="00756AB2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Конкусна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документација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38 </w:t>
      </w:r>
      <w:proofErr w:type="spellStart"/>
      <w:r>
        <w:rPr>
          <w:rFonts w:ascii="Calibri" w:hAnsi="Calibri" w:cs="Calibri"/>
        </w:rPr>
        <w:t>стране</w:t>
      </w:r>
      <w:proofErr w:type="spellEnd"/>
    </w:p>
    <w:p w:rsidR="00756AB2" w:rsidRPr="00FD28EB" w:rsidRDefault="00756AB2" w:rsidP="00756AB2">
      <w:pPr>
        <w:jc w:val="both"/>
        <w:rPr>
          <w:rFonts w:ascii="Calibri" w:hAnsi="Calibri" w:cs="Calibri"/>
        </w:rPr>
      </w:pPr>
    </w:p>
    <w:p w:rsidR="00756AB2" w:rsidRDefault="00756AB2" w:rsidP="00756AB2">
      <w:pPr>
        <w:jc w:val="both"/>
        <w:rPr>
          <w:rFonts w:ascii="Calibri" w:hAnsi="Calibri" w:cs="Calibri"/>
        </w:rPr>
      </w:pPr>
    </w:p>
    <w:p w:rsidR="00A85BD4" w:rsidRPr="00756AB2" w:rsidRDefault="00A85BD4" w:rsidP="00756A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B2D" w:rsidRDefault="00620034" w:rsidP="0062003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На страни 32. Мењасе конкурсна документација тако да гласи: </w:t>
      </w:r>
    </w:p>
    <w:p w:rsidR="00620034" w:rsidRDefault="00620034" w:rsidP="0062003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034" w:rsidRPr="001C2CF1" w:rsidRDefault="00620034" w:rsidP="0062003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  <w:b/>
          <w:bCs/>
        </w:rPr>
      </w:pPr>
      <w:proofErr w:type="spellStart"/>
      <w:r w:rsidRPr="001C2CF1">
        <w:rPr>
          <w:rFonts w:ascii="Calibri" w:hAnsi="Calibri" w:cs="Calibri"/>
          <w:b/>
          <w:bCs/>
        </w:rPr>
        <w:t>Понуда</w:t>
      </w:r>
      <w:proofErr w:type="spellEnd"/>
      <w:r w:rsidRPr="001C2CF1">
        <w:rPr>
          <w:rFonts w:ascii="Calibri" w:hAnsi="Calibri" w:cs="Calibri"/>
          <w:b/>
          <w:bCs/>
        </w:rPr>
        <w:t xml:space="preserve"> </w:t>
      </w:r>
      <w:proofErr w:type="spellStart"/>
      <w:r w:rsidRPr="001C2CF1">
        <w:rPr>
          <w:rFonts w:ascii="Calibri" w:hAnsi="Calibri" w:cs="Calibri"/>
          <w:b/>
          <w:bCs/>
        </w:rPr>
        <w:t>мора</w:t>
      </w:r>
      <w:proofErr w:type="spellEnd"/>
      <w:r w:rsidRPr="001C2CF1">
        <w:rPr>
          <w:rFonts w:ascii="Calibri" w:hAnsi="Calibri" w:cs="Calibri"/>
          <w:b/>
          <w:bCs/>
        </w:rPr>
        <w:t xml:space="preserve"> </w:t>
      </w:r>
      <w:proofErr w:type="spellStart"/>
      <w:r w:rsidRPr="001C2CF1">
        <w:rPr>
          <w:rFonts w:ascii="Calibri" w:hAnsi="Calibri" w:cs="Calibri"/>
          <w:b/>
          <w:bCs/>
        </w:rPr>
        <w:t>да</w:t>
      </w:r>
      <w:proofErr w:type="spellEnd"/>
      <w:r w:rsidRPr="001C2CF1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1C2CF1">
        <w:rPr>
          <w:rFonts w:ascii="Calibri" w:hAnsi="Calibri" w:cs="Calibri"/>
          <w:b/>
          <w:bCs/>
        </w:rPr>
        <w:t>садржи</w:t>
      </w:r>
      <w:proofErr w:type="spellEnd"/>
      <w:r w:rsidRPr="001C2CF1">
        <w:rPr>
          <w:rFonts w:ascii="Calibri" w:hAnsi="Calibri" w:cs="Calibri"/>
          <w:b/>
          <w:bCs/>
        </w:rPr>
        <w:t xml:space="preserve">  </w:t>
      </w:r>
      <w:proofErr w:type="spellStart"/>
      <w:r w:rsidRPr="001C2CF1">
        <w:rPr>
          <w:rFonts w:ascii="Calibri" w:hAnsi="Calibri" w:cs="Calibri"/>
          <w:b/>
          <w:bCs/>
        </w:rPr>
        <w:t>потписан</w:t>
      </w:r>
      <w:proofErr w:type="spellEnd"/>
      <w:proofErr w:type="gramEnd"/>
      <w:r w:rsidRPr="001C2CF1">
        <w:rPr>
          <w:rFonts w:ascii="Calibri" w:hAnsi="Calibri" w:cs="Calibri"/>
          <w:b/>
          <w:bCs/>
        </w:rPr>
        <w:t xml:space="preserve">: </w:t>
      </w:r>
    </w:p>
    <w:p w:rsidR="00620034" w:rsidRPr="009D476D" w:rsidRDefault="00620034" w:rsidP="0062003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понуде</w:t>
      </w:r>
      <w:proofErr w:type="spellEnd"/>
      <w:r w:rsidRPr="009D476D">
        <w:rPr>
          <w:rFonts w:ascii="Calibri" w:hAnsi="Calibri" w:cs="Calibri"/>
        </w:rPr>
        <w:t xml:space="preserve"> (</w:t>
      </w: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1); </w:t>
      </w:r>
    </w:p>
    <w:p w:rsidR="00620034" w:rsidRPr="009D476D" w:rsidRDefault="00620034" w:rsidP="0062003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структуре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понуђене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цене</w:t>
      </w:r>
      <w:proofErr w:type="spellEnd"/>
      <w:r w:rsidRPr="009D476D">
        <w:rPr>
          <w:rFonts w:ascii="Calibri" w:hAnsi="Calibri" w:cs="Calibri"/>
        </w:rPr>
        <w:t xml:space="preserve"> (</w:t>
      </w: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2);</w:t>
      </w:r>
    </w:p>
    <w:p w:rsidR="00620034" w:rsidRPr="009D476D" w:rsidRDefault="00620034" w:rsidP="0062003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трошкова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припреме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понуде</w:t>
      </w:r>
      <w:proofErr w:type="spellEnd"/>
      <w:r w:rsidRPr="009D476D">
        <w:rPr>
          <w:rFonts w:ascii="Calibri" w:hAnsi="Calibri" w:cs="Calibri"/>
        </w:rPr>
        <w:t xml:space="preserve"> (</w:t>
      </w: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3);</w:t>
      </w:r>
    </w:p>
    <w:p w:rsidR="00620034" w:rsidRPr="009D476D" w:rsidRDefault="00620034" w:rsidP="0062003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изјаве</w:t>
      </w:r>
      <w:proofErr w:type="spellEnd"/>
      <w:r w:rsidRPr="009D476D">
        <w:rPr>
          <w:rFonts w:ascii="Calibri" w:hAnsi="Calibri" w:cs="Calibri"/>
        </w:rPr>
        <w:t xml:space="preserve"> о </w:t>
      </w:r>
      <w:proofErr w:type="spellStart"/>
      <w:r w:rsidRPr="009D476D">
        <w:rPr>
          <w:rFonts w:ascii="Calibri" w:hAnsi="Calibri" w:cs="Calibri"/>
        </w:rPr>
        <w:t>независној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понуди</w:t>
      </w:r>
      <w:proofErr w:type="spellEnd"/>
      <w:r w:rsidRPr="009D476D">
        <w:rPr>
          <w:rFonts w:ascii="Calibri" w:hAnsi="Calibri" w:cs="Calibri"/>
        </w:rPr>
        <w:t xml:space="preserve"> (</w:t>
      </w: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4);</w:t>
      </w:r>
    </w:p>
    <w:p w:rsidR="00620034" w:rsidRPr="009D476D" w:rsidRDefault="00620034" w:rsidP="0062003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изјаве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понуђача</w:t>
      </w:r>
      <w:proofErr w:type="spellEnd"/>
      <w:r w:rsidRPr="009D476D">
        <w:rPr>
          <w:rFonts w:ascii="Calibri" w:hAnsi="Calibri" w:cs="Calibri"/>
        </w:rPr>
        <w:t xml:space="preserve"> о </w:t>
      </w:r>
      <w:proofErr w:type="spellStart"/>
      <w:r w:rsidRPr="009D476D">
        <w:rPr>
          <w:rFonts w:ascii="Calibri" w:hAnsi="Calibri" w:cs="Calibri"/>
        </w:rPr>
        <w:t>испуњености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услова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за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учешће</w:t>
      </w:r>
      <w:proofErr w:type="spellEnd"/>
      <w:r w:rsidRPr="009D476D">
        <w:rPr>
          <w:rFonts w:ascii="Calibri" w:hAnsi="Calibri" w:cs="Calibri"/>
        </w:rPr>
        <w:t xml:space="preserve"> у </w:t>
      </w:r>
      <w:proofErr w:type="spellStart"/>
      <w:r w:rsidRPr="009D476D">
        <w:rPr>
          <w:rFonts w:ascii="Calibri" w:hAnsi="Calibri" w:cs="Calibri"/>
        </w:rPr>
        <w:t>поступку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јавне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набавке</w:t>
      </w:r>
      <w:proofErr w:type="spellEnd"/>
      <w:r w:rsidRPr="009D476D">
        <w:rPr>
          <w:rFonts w:ascii="Calibri" w:hAnsi="Calibri" w:cs="Calibri"/>
        </w:rPr>
        <w:t xml:space="preserve"> - </w:t>
      </w:r>
      <w:proofErr w:type="spellStart"/>
      <w:r w:rsidRPr="009D476D">
        <w:rPr>
          <w:rFonts w:ascii="Calibri" w:hAnsi="Calibri" w:cs="Calibri"/>
        </w:rPr>
        <w:t>чл</w:t>
      </w:r>
      <w:proofErr w:type="spellEnd"/>
      <w:r w:rsidRPr="009D476D">
        <w:rPr>
          <w:rFonts w:ascii="Calibri" w:hAnsi="Calibri" w:cs="Calibri"/>
        </w:rPr>
        <w:t xml:space="preserve">. 75. </w:t>
      </w:r>
      <w:proofErr w:type="gramStart"/>
      <w:r w:rsidRPr="009D476D">
        <w:rPr>
          <w:rFonts w:ascii="Calibri" w:hAnsi="Calibri" w:cs="Calibri"/>
        </w:rPr>
        <w:t>и</w:t>
      </w:r>
      <w:proofErr w:type="gramEnd"/>
      <w:r w:rsidRPr="009D476D">
        <w:rPr>
          <w:rFonts w:ascii="Calibri" w:hAnsi="Calibri" w:cs="Calibri"/>
        </w:rPr>
        <w:t xml:space="preserve"> 76. ЗЈН (</w:t>
      </w: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5);</w:t>
      </w:r>
    </w:p>
    <w:p w:rsidR="00620034" w:rsidRPr="009D476D" w:rsidRDefault="00620034" w:rsidP="0062003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изјаве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подизвођача</w:t>
      </w:r>
      <w:proofErr w:type="spellEnd"/>
      <w:r w:rsidRPr="009D476D">
        <w:rPr>
          <w:rFonts w:ascii="Calibri" w:hAnsi="Calibri" w:cs="Calibri"/>
        </w:rPr>
        <w:t xml:space="preserve"> о </w:t>
      </w:r>
      <w:proofErr w:type="spellStart"/>
      <w:r w:rsidRPr="009D476D">
        <w:rPr>
          <w:rFonts w:ascii="Calibri" w:hAnsi="Calibri" w:cs="Calibri"/>
        </w:rPr>
        <w:t>испуњености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услова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за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учешће</w:t>
      </w:r>
      <w:proofErr w:type="spellEnd"/>
      <w:r w:rsidRPr="009D476D">
        <w:rPr>
          <w:rFonts w:ascii="Calibri" w:hAnsi="Calibri" w:cs="Calibri"/>
        </w:rPr>
        <w:t xml:space="preserve"> у </w:t>
      </w:r>
      <w:proofErr w:type="spellStart"/>
      <w:r w:rsidRPr="009D476D">
        <w:rPr>
          <w:rFonts w:ascii="Calibri" w:hAnsi="Calibri" w:cs="Calibri"/>
        </w:rPr>
        <w:t>поступку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јавне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набавке</w:t>
      </w:r>
      <w:proofErr w:type="spellEnd"/>
      <w:r w:rsidRPr="009D476D">
        <w:rPr>
          <w:rFonts w:ascii="Calibri" w:hAnsi="Calibri" w:cs="Calibri"/>
        </w:rPr>
        <w:t xml:space="preserve"> - </w:t>
      </w:r>
      <w:proofErr w:type="spellStart"/>
      <w:r w:rsidRPr="009D476D">
        <w:rPr>
          <w:rFonts w:ascii="Calibri" w:hAnsi="Calibri" w:cs="Calibri"/>
        </w:rPr>
        <w:t>чл</w:t>
      </w:r>
      <w:proofErr w:type="spellEnd"/>
      <w:r w:rsidRPr="009D476D">
        <w:rPr>
          <w:rFonts w:ascii="Calibri" w:hAnsi="Calibri" w:cs="Calibri"/>
        </w:rPr>
        <w:t>. 75. (</w:t>
      </w: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6), </w:t>
      </w:r>
      <w:proofErr w:type="spellStart"/>
      <w:r w:rsidRPr="009D476D">
        <w:rPr>
          <w:rFonts w:ascii="Calibri" w:hAnsi="Calibri" w:cs="Calibri"/>
        </w:rPr>
        <w:t>уколико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понуђач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подноси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понуду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са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подизвођачем</w:t>
      </w:r>
      <w:proofErr w:type="spellEnd"/>
      <w:r w:rsidRPr="009D476D">
        <w:rPr>
          <w:rFonts w:ascii="Calibri" w:hAnsi="Calibri" w:cs="Calibri"/>
        </w:rPr>
        <w:t>;</w:t>
      </w:r>
    </w:p>
    <w:p w:rsidR="00620034" w:rsidRPr="001C0BFE" w:rsidRDefault="00620034" w:rsidP="0062003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 w:rsidRPr="009D476D">
        <w:rPr>
          <w:rFonts w:ascii="Calibri" w:hAnsi="Calibri" w:cs="Calibri"/>
        </w:rPr>
        <w:t>Модел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уговора</w:t>
      </w:r>
      <w:proofErr w:type="spellEnd"/>
      <w:r w:rsidRPr="009D476D">
        <w:rPr>
          <w:rFonts w:ascii="Calibri" w:hAnsi="Calibri" w:cs="Calibri"/>
        </w:rPr>
        <w:t>(</w:t>
      </w:r>
      <w:proofErr w:type="spellStart"/>
      <w:r w:rsidRPr="009D476D">
        <w:rPr>
          <w:rFonts w:ascii="Calibri" w:hAnsi="Calibri" w:cs="Calibri"/>
        </w:rPr>
        <w:t>Образац</w:t>
      </w:r>
      <w:proofErr w:type="spellEnd"/>
      <w:r w:rsidRPr="009D476D">
        <w:rPr>
          <w:rFonts w:ascii="Calibri" w:hAnsi="Calibri" w:cs="Calibri"/>
        </w:rPr>
        <w:t xml:space="preserve"> 7);</w:t>
      </w:r>
    </w:p>
    <w:p w:rsidR="00620034" w:rsidRPr="00756AB2" w:rsidRDefault="00877BAC" w:rsidP="0062003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Меницу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озбиљност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понуде</w:t>
      </w:r>
      <w:proofErr w:type="spellEnd"/>
      <w:r>
        <w:rPr>
          <w:rFonts w:ascii="Calibri" w:hAnsi="Calibri" w:cs="Calibri"/>
        </w:rPr>
        <w:t>.</w:t>
      </w:r>
    </w:p>
    <w:p w:rsidR="00756AB2" w:rsidRPr="00877BAC" w:rsidRDefault="00756AB2" w:rsidP="00756A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0034" w:rsidRDefault="00620034" w:rsidP="006200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proofErr w:type="spellStart"/>
      <w:proofErr w:type="gramStart"/>
      <w:r w:rsidRPr="009D476D">
        <w:rPr>
          <w:rFonts w:ascii="Calibri" w:hAnsi="Calibri" w:cs="Calibri"/>
          <w:b/>
          <w:bCs/>
        </w:rPr>
        <w:t>Препоручљиво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је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да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понуђач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комплетан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садржај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понуде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преда</w:t>
      </w:r>
      <w:proofErr w:type="spellEnd"/>
      <w:r w:rsidRPr="009D476D">
        <w:rPr>
          <w:rFonts w:ascii="Calibri" w:hAnsi="Calibri" w:cs="Calibri"/>
          <w:b/>
          <w:bCs/>
        </w:rPr>
        <w:t xml:space="preserve"> у </w:t>
      </w:r>
      <w:proofErr w:type="spellStart"/>
      <w:r w:rsidRPr="009D476D">
        <w:rPr>
          <w:rFonts w:ascii="Calibri" w:hAnsi="Calibri" w:cs="Calibri"/>
          <w:b/>
          <w:bCs/>
        </w:rPr>
        <w:t>форми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која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онемогућава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убацивање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или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уклањање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појединих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докумената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након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отварања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понуда</w:t>
      </w:r>
      <w:proofErr w:type="spellEnd"/>
      <w:r w:rsidRPr="009D476D">
        <w:rPr>
          <w:rFonts w:ascii="Calibri" w:hAnsi="Calibri" w:cs="Calibri"/>
          <w:b/>
          <w:bCs/>
        </w:rPr>
        <w:t>.</w:t>
      </w:r>
      <w:proofErr w:type="gram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9D476D">
        <w:rPr>
          <w:rFonts w:ascii="Calibri" w:hAnsi="Calibri" w:cs="Calibri"/>
          <w:b/>
          <w:bCs/>
        </w:rPr>
        <w:t>Понуда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треба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да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буде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повезана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траком</w:t>
      </w:r>
      <w:proofErr w:type="spellEnd"/>
      <w:r w:rsidRPr="009D476D">
        <w:rPr>
          <w:rFonts w:ascii="Calibri" w:hAnsi="Calibri" w:cs="Calibri"/>
          <w:b/>
          <w:bCs/>
        </w:rPr>
        <w:t xml:space="preserve"> (</w:t>
      </w:r>
      <w:proofErr w:type="spellStart"/>
      <w:r w:rsidRPr="009D476D">
        <w:rPr>
          <w:rFonts w:ascii="Calibri" w:hAnsi="Calibri" w:cs="Calibri"/>
          <w:b/>
          <w:bCs/>
        </w:rPr>
        <w:t>јемствеником</w:t>
      </w:r>
      <w:proofErr w:type="spellEnd"/>
      <w:r w:rsidRPr="009D476D">
        <w:rPr>
          <w:rFonts w:ascii="Calibri" w:hAnsi="Calibri" w:cs="Calibri"/>
          <w:b/>
          <w:bCs/>
        </w:rPr>
        <w:t xml:space="preserve">) у </w:t>
      </w:r>
      <w:proofErr w:type="spellStart"/>
      <w:r w:rsidRPr="009D476D">
        <w:rPr>
          <w:rFonts w:ascii="Calibri" w:hAnsi="Calibri" w:cs="Calibri"/>
          <w:b/>
          <w:bCs/>
        </w:rPr>
        <w:t>целини</w:t>
      </w:r>
      <w:proofErr w:type="spellEnd"/>
      <w:r w:rsidRPr="009D476D">
        <w:rPr>
          <w:rFonts w:ascii="Calibri" w:hAnsi="Calibri" w:cs="Calibri"/>
          <w:b/>
          <w:bCs/>
        </w:rPr>
        <w:t xml:space="preserve"> и </w:t>
      </w:r>
      <w:proofErr w:type="spellStart"/>
      <w:r w:rsidRPr="009D476D">
        <w:rPr>
          <w:rFonts w:ascii="Calibri" w:hAnsi="Calibri" w:cs="Calibri"/>
          <w:b/>
          <w:bCs/>
        </w:rPr>
        <w:t>запечаћена</w:t>
      </w:r>
      <w:proofErr w:type="spellEnd"/>
      <w:r w:rsidRPr="009D476D">
        <w:rPr>
          <w:rFonts w:ascii="Calibri" w:hAnsi="Calibri" w:cs="Calibri"/>
          <w:b/>
          <w:bCs/>
        </w:rPr>
        <w:t>.</w:t>
      </w:r>
      <w:proofErr w:type="gramEnd"/>
    </w:p>
    <w:p w:rsidR="00620034" w:rsidRPr="009D476D" w:rsidRDefault="00620034" w:rsidP="0062003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756AB2" w:rsidRPr="00756AB2" w:rsidRDefault="00620034" w:rsidP="00756AB2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i/>
          <w:iCs/>
        </w:rPr>
      </w:pPr>
      <w:r w:rsidRPr="00756AB2">
        <w:rPr>
          <w:rFonts w:ascii="Calibri" w:hAnsi="Calibri" w:cs="Calibri"/>
          <w:b/>
          <w:bCs/>
          <w:i/>
          <w:iCs/>
        </w:rPr>
        <w:t xml:space="preserve">ПАРТИЈЕ                                                                                                                                                                                     </w:t>
      </w:r>
    </w:p>
    <w:p w:rsidR="00620034" w:rsidRPr="00756AB2" w:rsidRDefault="00620034" w:rsidP="00756AB2">
      <w:pPr>
        <w:ind w:left="360"/>
        <w:rPr>
          <w:rFonts w:ascii="Calibri" w:eastAsia="Arial Unicode MS" w:hAnsi="Calibri" w:cs="Calibri"/>
          <w:b/>
          <w:bCs/>
          <w:i/>
          <w:iCs/>
        </w:rPr>
      </w:pPr>
      <w:r w:rsidRPr="00756AB2">
        <w:rPr>
          <w:rFonts w:ascii="Calibri" w:hAnsi="Calibri" w:cs="Calibri"/>
          <w:b/>
          <w:bCs/>
          <w:i/>
          <w:iCs/>
        </w:rPr>
        <w:t xml:space="preserve">  </w:t>
      </w:r>
      <w:proofErr w:type="spellStart"/>
      <w:r w:rsidRPr="00756AB2">
        <w:rPr>
          <w:rFonts w:ascii="Calibri" w:eastAsia="Arial Unicode MS" w:hAnsi="Calibri" w:cs="Calibri"/>
          <w:bCs/>
          <w:iCs/>
        </w:rPr>
        <w:t>Јавна</w:t>
      </w:r>
      <w:proofErr w:type="spellEnd"/>
      <w:r w:rsidRPr="00756AB2">
        <w:rPr>
          <w:rFonts w:ascii="Calibri" w:eastAsia="Arial Unicode MS" w:hAnsi="Calibri" w:cs="Calibri"/>
          <w:bCs/>
          <w:iCs/>
        </w:rPr>
        <w:t xml:space="preserve"> </w:t>
      </w:r>
      <w:r w:rsidRPr="00756AB2">
        <w:rPr>
          <w:rFonts w:ascii="Calibri" w:eastAsia="Arial Unicode MS" w:hAnsi="Calibri" w:cs="Calibri"/>
          <w:b/>
          <w:bCs/>
          <w:i/>
          <w:iCs/>
        </w:rPr>
        <w:t xml:space="preserve">    </w:t>
      </w:r>
      <w:proofErr w:type="spellStart"/>
      <w:r w:rsidRPr="00756AB2">
        <w:rPr>
          <w:rFonts w:ascii="Calibri" w:eastAsia="Arial Unicode MS" w:hAnsi="Calibri" w:cs="Calibri"/>
          <w:bCs/>
          <w:iCs/>
        </w:rPr>
        <w:t>набавка</w:t>
      </w:r>
      <w:proofErr w:type="spellEnd"/>
      <w:r w:rsidRPr="00756AB2">
        <w:rPr>
          <w:rFonts w:ascii="Calibri" w:eastAsia="Arial Unicode MS" w:hAnsi="Calibri" w:cs="Calibri"/>
          <w:bCs/>
          <w:iCs/>
        </w:rPr>
        <w:t xml:space="preserve"> </w:t>
      </w:r>
      <w:proofErr w:type="spellStart"/>
      <w:r w:rsidRPr="00756AB2">
        <w:rPr>
          <w:rFonts w:ascii="Calibri" w:eastAsia="Arial Unicode MS" w:hAnsi="Calibri" w:cs="Calibri"/>
          <w:bCs/>
          <w:iCs/>
        </w:rPr>
        <w:t>је</w:t>
      </w:r>
      <w:proofErr w:type="spellEnd"/>
      <w:r w:rsidRPr="00756AB2">
        <w:rPr>
          <w:rFonts w:ascii="Calibri" w:eastAsia="Arial Unicode MS" w:hAnsi="Calibri" w:cs="Calibri"/>
          <w:bCs/>
          <w:iCs/>
        </w:rPr>
        <w:t xml:space="preserve"> </w:t>
      </w:r>
      <w:proofErr w:type="spellStart"/>
      <w:r w:rsidRPr="00756AB2">
        <w:rPr>
          <w:rFonts w:ascii="Calibri" w:eastAsia="Arial Unicode MS" w:hAnsi="Calibri" w:cs="Calibri"/>
          <w:bCs/>
          <w:iCs/>
        </w:rPr>
        <w:t>обликована</w:t>
      </w:r>
      <w:proofErr w:type="spellEnd"/>
      <w:r w:rsidRPr="00756AB2">
        <w:rPr>
          <w:rFonts w:ascii="Calibri" w:eastAsia="Arial Unicode MS" w:hAnsi="Calibri" w:cs="Calibri"/>
          <w:bCs/>
          <w:iCs/>
        </w:rPr>
        <w:t xml:space="preserve"> у </w:t>
      </w:r>
      <w:proofErr w:type="spellStart"/>
      <w:proofErr w:type="gramStart"/>
      <w:r w:rsidRPr="00756AB2">
        <w:rPr>
          <w:rFonts w:ascii="Calibri" w:eastAsia="Arial Unicode MS" w:hAnsi="Calibri" w:cs="Calibri"/>
          <w:bCs/>
          <w:iCs/>
        </w:rPr>
        <w:t>две</w:t>
      </w:r>
      <w:proofErr w:type="spellEnd"/>
      <w:r w:rsidRPr="00756AB2">
        <w:rPr>
          <w:rFonts w:ascii="Calibri" w:eastAsia="Arial Unicode MS" w:hAnsi="Calibri" w:cs="Calibri"/>
          <w:bCs/>
          <w:iCs/>
        </w:rPr>
        <w:t xml:space="preserve">  </w:t>
      </w:r>
      <w:proofErr w:type="spellStart"/>
      <w:r w:rsidRPr="00756AB2">
        <w:rPr>
          <w:rFonts w:ascii="Calibri" w:eastAsia="Arial Unicode MS" w:hAnsi="Calibri" w:cs="Calibri"/>
          <w:bCs/>
          <w:iCs/>
        </w:rPr>
        <w:t>партије</w:t>
      </w:r>
      <w:proofErr w:type="spellEnd"/>
      <w:proofErr w:type="gramEnd"/>
    </w:p>
    <w:p w:rsidR="00620034" w:rsidRPr="007A59D9" w:rsidRDefault="00620034" w:rsidP="00620034">
      <w:pPr>
        <w:numPr>
          <w:ilvl w:val="0"/>
          <w:numId w:val="11"/>
        </w:numPr>
        <w:spacing w:after="0"/>
        <w:ind w:left="360"/>
        <w:contextualSpacing/>
        <w:jc w:val="both"/>
        <w:rPr>
          <w:rFonts w:ascii="Calibri" w:eastAsia="TimesNewRomanPSMT" w:hAnsi="Calibri" w:cs="Calibri"/>
          <w:bCs/>
        </w:rPr>
      </w:pPr>
      <w:proofErr w:type="spellStart"/>
      <w:r w:rsidRPr="007A59D9">
        <w:rPr>
          <w:rFonts w:ascii="Calibri" w:eastAsia="TimesNewRomanPSMT" w:hAnsi="Calibri" w:cs="Calibri"/>
          <w:bCs/>
        </w:rPr>
        <w:t>Понуђач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може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поднесе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понуду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за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једну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или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обе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партије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. </w:t>
      </w:r>
      <w:proofErr w:type="spellStart"/>
      <w:r w:rsidRPr="007A59D9">
        <w:rPr>
          <w:rFonts w:ascii="Calibri" w:eastAsia="TimesNewRomanPSMT" w:hAnsi="Calibri" w:cs="Calibri"/>
          <w:bCs/>
        </w:rPr>
        <w:t>Понуда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мора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обухвати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најмање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једну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целокупну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партију</w:t>
      </w:r>
      <w:proofErr w:type="spellEnd"/>
      <w:r w:rsidRPr="007A59D9">
        <w:rPr>
          <w:rFonts w:ascii="Calibri" w:eastAsia="TimesNewRomanPSMT" w:hAnsi="Calibri" w:cs="Calibri"/>
          <w:bCs/>
        </w:rPr>
        <w:t>.</w:t>
      </w:r>
    </w:p>
    <w:p w:rsidR="00620034" w:rsidRPr="007A59D9" w:rsidRDefault="00620034" w:rsidP="00620034">
      <w:pPr>
        <w:numPr>
          <w:ilvl w:val="0"/>
          <w:numId w:val="11"/>
        </w:numPr>
        <w:spacing w:after="0"/>
        <w:ind w:left="360"/>
        <w:contextualSpacing/>
        <w:jc w:val="both"/>
        <w:rPr>
          <w:rFonts w:ascii="Calibri" w:eastAsia="TimesNewRomanPSMT" w:hAnsi="Calibri" w:cs="Calibri"/>
          <w:bCs/>
        </w:rPr>
      </w:pPr>
      <w:proofErr w:type="spellStart"/>
      <w:r w:rsidRPr="007A59D9">
        <w:rPr>
          <w:rFonts w:ascii="Calibri" w:eastAsia="TimesNewRomanPSMT" w:hAnsi="Calibri" w:cs="Calibri"/>
          <w:bCs/>
        </w:rPr>
        <w:t>Понуђач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је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дужан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у </w:t>
      </w:r>
      <w:proofErr w:type="spellStart"/>
      <w:r w:rsidRPr="007A59D9">
        <w:rPr>
          <w:rFonts w:ascii="Calibri" w:eastAsia="TimesNewRomanPSMT" w:hAnsi="Calibri" w:cs="Calibri"/>
          <w:bCs/>
        </w:rPr>
        <w:t>понуди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наведе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ли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се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понуда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односи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на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целокупну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набавку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или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само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на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одређен</w:t>
      </w:r>
      <w:r>
        <w:rPr>
          <w:rFonts w:ascii="Calibri" w:eastAsia="TimesNewRomanPSMT" w:hAnsi="Calibri" w:cs="Calibri"/>
          <w:bCs/>
        </w:rPr>
        <w:t>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партиј</w:t>
      </w:r>
      <w:r>
        <w:rPr>
          <w:rFonts w:ascii="Calibri" w:eastAsia="TimesNewRomanPSMT" w:hAnsi="Calibri" w:cs="Calibri"/>
          <w:bCs/>
        </w:rPr>
        <w:t>у</w:t>
      </w:r>
      <w:proofErr w:type="spellEnd"/>
      <w:r w:rsidRPr="007A59D9">
        <w:rPr>
          <w:rFonts w:ascii="Calibri" w:eastAsia="TimesNewRomanPSMT" w:hAnsi="Calibri" w:cs="Calibri"/>
          <w:bCs/>
        </w:rPr>
        <w:t>.</w:t>
      </w:r>
    </w:p>
    <w:p w:rsidR="00620034" w:rsidRPr="007A59D9" w:rsidRDefault="00620034" w:rsidP="00620034">
      <w:pPr>
        <w:numPr>
          <w:ilvl w:val="0"/>
          <w:numId w:val="11"/>
        </w:numPr>
        <w:spacing w:after="0"/>
        <w:ind w:left="360"/>
        <w:contextualSpacing/>
        <w:jc w:val="both"/>
        <w:rPr>
          <w:rFonts w:ascii="Calibri" w:eastAsia="TimesNewRomanPSMT" w:hAnsi="Calibri" w:cs="Calibri"/>
          <w:bCs/>
        </w:rPr>
      </w:pPr>
      <w:r w:rsidRPr="007A59D9">
        <w:rPr>
          <w:rFonts w:ascii="Calibri" w:eastAsia="TimesNewRomanPSMT" w:hAnsi="Calibri" w:cs="Calibri"/>
          <w:bCs/>
        </w:rPr>
        <w:t xml:space="preserve">У </w:t>
      </w:r>
      <w:proofErr w:type="spellStart"/>
      <w:r w:rsidRPr="007A59D9">
        <w:rPr>
          <w:rFonts w:ascii="Calibri" w:eastAsia="TimesNewRomanPSMT" w:hAnsi="Calibri" w:cs="Calibri"/>
          <w:bCs/>
        </w:rPr>
        <w:t>случају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понуђач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поднесе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понуду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за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обе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партије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, </w:t>
      </w:r>
      <w:proofErr w:type="spellStart"/>
      <w:r w:rsidRPr="007A59D9">
        <w:rPr>
          <w:rFonts w:ascii="Calibri" w:eastAsia="TimesNewRomanPSMT" w:hAnsi="Calibri" w:cs="Calibri"/>
          <w:bCs/>
        </w:rPr>
        <w:t>она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мора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бити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поднета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тако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се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може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оцењивати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за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сваку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партију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посебно</w:t>
      </w:r>
      <w:proofErr w:type="spellEnd"/>
      <w:r w:rsidRPr="007A59D9">
        <w:rPr>
          <w:rFonts w:ascii="Calibri" w:eastAsia="TimesNewRomanPSMT" w:hAnsi="Calibri" w:cs="Calibri"/>
          <w:bCs/>
        </w:rPr>
        <w:t>.</w:t>
      </w:r>
    </w:p>
    <w:p w:rsidR="00620034" w:rsidRPr="00756AB2" w:rsidRDefault="00620034" w:rsidP="00756AB2">
      <w:pPr>
        <w:jc w:val="both"/>
        <w:rPr>
          <w:rFonts w:eastAsia="Arial Unicode MS" w:cs="Calibri"/>
        </w:rPr>
      </w:pPr>
      <w:proofErr w:type="spellStart"/>
      <w:proofErr w:type="gramStart"/>
      <w:r w:rsidRPr="007A59D9">
        <w:rPr>
          <w:rFonts w:ascii="Calibri" w:eastAsia="TimesNewRomanPSMT" w:hAnsi="Calibri" w:cs="Calibri"/>
          <w:bCs/>
        </w:rPr>
        <w:t>Докази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из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чл</w:t>
      </w:r>
      <w:proofErr w:type="spellEnd"/>
      <w:r w:rsidRPr="007A59D9">
        <w:rPr>
          <w:rFonts w:ascii="Calibri" w:eastAsia="TimesNewRomanPSMT" w:hAnsi="Calibri" w:cs="Calibri"/>
          <w:bCs/>
        </w:rPr>
        <w:t>.</w:t>
      </w:r>
      <w:proofErr w:type="gramEnd"/>
      <w:r w:rsidRPr="007A59D9">
        <w:rPr>
          <w:rFonts w:ascii="Calibri" w:eastAsia="TimesNewRomanPSMT" w:hAnsi="Calibri" w:cs="Calibri"/>
          <w:bCs/>
        </w:rPr>
        <w:t xml:space="preserve"> 75. </w:t>
      </w:r>
      <w:proofErr w:type="gramStart"/>
      <w:r w:rsidRPr="007A59D9">
        <w:rPr>
          <w:rFonts w:ascii="Calibri" w:eastAsia="TimesNewRomanPSMT" w:hAnsi="Calibri" w:cs="Calibri"/>
          <w:bCs/>
        </w:rPr>
        <w:t>и</w:t>
      </w:r>
      <w:proofErr w:type="gramEnd"/>
      <w:r w:rsidRPr="007A59D9">
        <w:rPr>
          <w:rFonts w:ascii="Calibri" w:eastAsia="TimesNewRomanPSMT" w:hAnsi="Calibri" w:cs="Calibri"/>
          <w:bCs/>
        </w:rPr>
        <w:t xml:space="preserve"> 76. ЗЈН, у </w:t>
      </w:r>
      <w:proofErr w:type="spellStart"/>
      <w:r w:rsidRPr="007A59D9">
        <w:rPr>
          <w:rFonts w:ascii="Calibri" w:eastAsia="TimesNewRomanPSMT" w:hAnsi="Calibri" w:cs="Calibri"/>
          <w:bCs/>
        </w:rPr>
        <w:t>случају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понуђач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поднесе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понуду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за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обе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партије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, </w:t>
      </w:r>
      <w:proofErr w:type="spellStart"/>
      <w:r w:rsidRPr="007A59D9">
        <w:rPr>
          <w:rFonts w:ascii="Calibri" w:eastAsia="TimesNewRomanPSMT" w:hAnsi="Calibri" w:cs="Calibri"/>
          <w:bCs/>
        </w:rPr>
        <w:t>не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морају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бити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достављени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за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сваку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партију</w:t>
      </w:r>
      <w:proofErr w:type="spellEnd"/>
      <w:r w:rsidRPr="007A59D9">
        <w:rPr>
          <w:rFonts w:ascii="Calibri" w:eastAsia="TimesNewRomanPSMT" w:hAnsi="Calibri" w:cs="Calibri"/>
          <w:bCs/>
          <w:i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посебно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, </w:t>
      </w:r>
      <w:proofErr w:type="spellStart"/>
      <w:r w:rsidRPr="007A59D9">
        <w:rPr>
          <w:rFonts w:ascii="Calibri" w:eastAsia="TimesNewRomanPSMT" w:hAnsi="Calibri" w:cs="Calibri"/>
          <w:bCs/>
        </w:rPr>
        <w:t>односно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могу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бити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достављени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у </w:t>
      </w:r>
      <w:proofErr w:type="spellStart"/>
      <w:r w:rsidRPr="007A59D9">
        <w:rPr>
          <w:rFonts w:ascii="Calibri" w:eastAsia="TimesNewRomanPSMT" w:hAnsi="Calibri" w:cs="Calibri"/>
          <w:bCs/>
        </w:rPr>
        <w:t>једном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примерку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за</w:t>
      </w:r>
      <w:proofErr w:type="spellEnd"/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proofErr w:type="gramStart"/>
      <w:r>
        <w:rPr>
          <w:rFonts w:ascii="Calibri" w:eastAsia="TimesNewRomanPSMT" w:hAnsi="Calibri" w:cs="Calibri"/>
          <w:bCs/>
        </w:rPr>
        <w:t>обе</w:t>
      </w:r>
      <w:proofErr w:type="spellEnd"/>
      <w:r>
        <w:rPr>
          <w:rFonts w:ascii="Calibri" w:eastAsia="TimesNewRomanPSMT" w:hAnsi="Calibri" w:cs="Calibri"/>
          <w:bCs/>
        </w:rPr>
        <w:t xml:space="preserve"> </w:t>
      </w:r>
      <w:r w:rsidRPr="007A59D9">
        <w:rPr>
          <w:rFonts w:ascii="Calibri" w:eastAsia="TimesNewRomanPSMT" w:hAnsi="Calibri" w:cs="Calibri"/>
          <w:bCs/>
        </w:rPr>
        <w:t xml:space="preserve"> </w:t>
      </w:r>
      <w:proofErr w:type="spellStart"/>
      <w:r w:rsidRPr="007A59D9">
        <w:rPr>
          <w:rFonts w:ascii="Calibri" w:eastAsia="TimesNewRomanPSMT" w:hAnsi="Calibri" w:cs="Calibri"/>
          <w:bCs/>
        </w:rPr>
        <w:t>партије</w:t>
      </w:r>
      <w:proofErr w:type="spellEnd"/>
      <w:proofErr w:type="gramEnd"/>
      <w:r w:rsidRPr="007A59D9">
        <w:rPr>
          <w:rFonts w:ascii="Calibri" w:eastAsia="TimesNewRomanPSMT" w:hAnsi="Calibri" w:cs="Calibri"/>
          <w:bCs/>
        </w:rPr>
        <w:t>.</w:t>
      </w:r>
    </w:p>
    <w:p w:rsidR="00756AB2" w:rsidRPr="00756AB2" w:rsidRDefault="00620034" w:rsidP="00756AB2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i/>
          <w:iCs/>
        </w:rPr>
      </w:pPr>
      <w:r w:rsidRPr="00756AB2">
        <w:rPr>
          <w:rFonts w:ascii="Calibri" w:hAnsi="Calibri" w:cs="Calibri"/>
          <w:b/>
          <w:bCs/>
          <w:i/>
          <w:iCs/>
        </w:rPr>
        <w:t xml:space="preserve">ПОНУДА СА ВАРИЈАНТАМА                                                                                                                        </w:t>
      </w:r>
    </w:p>
    <w:p w:rsidR="00620034" w:rsidRPr="00756AB2" w:rsidRDefault="00620034" w:rsidP="00756AB2">
      <w:pPr>
        <w:pStyle w:val="ListParagraph"/>
        <w:rPr>
          <w:rFonts w:ascii="Calibri" w:hAnsi="Calibri" w:cs="Calibri"/>
          <w:b/>
          <w:bCs/>
          <w:i/>
          <w:iCs/>
        </w:rPr>
      </w:pPr>
      <w:r w:rsidRPr="00756AB2">
        <w:rPr>
          <w:rFonts w:ascii="Calibri" w:hAnsi="Calibri" w:cs="Calibri"/>
          <w:b/>
          <w:bCs/>
          <w:i/>
          <w:iCs/>
        </w:rPr>
        <w:t xml:space="preserve">    </w:t>
      </w:r>
      <w:proofErr w:type="spellStart"/>
      <w:proofErr w:type="gramStart"/>
      <w:r w:rsidRPr="00756AB2">
        <w:rPr>
          <w:rFonts w:ascii="Calibri" w:hAnsi="Calibri" w:cs="Calibri"/>
        </w:rPr>
        <w:t>Подношење</w:t>
      </w:r>
      <w:proofErr w:type="spellEnd"/>
      <w:r w:rsidRPr="00756AB2">
        <w:rPr>
          <w:rFonts w:ascii="Calibri" w:hAnsi="Calibri" w:cs="Calibri"/>
        </w:rPr>
        <w:t xml:space="preserve"> </w:t>
      </w:r>
      <w:proofErr w:type="spellStart"/>
      <w:r w:rsidRPr="00756AB2">
        <w:rPr>
          <w:rFonts w:ascii="Calibri" w:hAnsi="Calibri" w:cs="Calibri"/>
        </w:rPr>
        <w:t>понуде</w:t>
      </w:r>
      <w:proofErr w:type="spellEnd"/>
      <w:r w:rsidRPr="00756AB2">
        <w:rPr>
          <w:rFonts w:ascii="Calibri" w:hAnsi="Calibri" w:cs="Calibri"/>
        </w:rPr>
        <w:t xml:space="preserve"> </w:t>
      </w:r>
      <w:proofErr w:type="spellStart"/>
      <w:r w:rsidRPr="00756AB2">
        <w:rPr>
          <w:rFonts w:ascii="Calibri" w:hAnsi="Calibri" w:cs="Calibri"/>
        </w:rPr>
        <w:t>са</w:t>
      </w:r>
      <w:proofErr w:type="spellEnd"/>
      <w:r w:rsidRPr="00756AB2">
        <w:rPr>
          <w:rFonts w:ascii="Calibri" w:hAnsi="Calibri" w:cs="Calibri"/>
        </w:rPr>
        <w:t xml:space="preserve"> </w:t>
      </w:r>
      <w:proofErr w:type="spellStart"/>
      <w:r w:rsidRPr="00756AB2">
        <w:rPr>
          <w:rFonts w:ascii="Calibri" w:hAnsi="Calibri" w:cs="Calibri"/>
        </w:rPr>
        <w:t>варијантама</w:t>
      </w:r>
      <w:proofErr w:type="spellEnd"/>
      <w:r w:rsidRPr="00756AB2">
        <w:rPr>
          <w:rFonts w:ascii="Calibri" w:hAnsi="Calibri" w:cs="Calibri"/>
        </w:rPr>
        <w:t xml:space="preserve"> </w:t>
      </w:r>
      <w:proofErr w:type="spellStart"/>
      <w:r w:rsidRPr="00756AB2">
        <w:rPr>
          <w:rFonts w:ascii="Calibri" w:hAnsi="Calibri" w:cs="Calibri"/>
        </w:rPr>
        <w:t>није</w:t>
      </w:r>
      <w:proofErr w:type="spellEnd"/>
      <w:r w:rsidRPr="00756AB2">
        <w:rPr>
          <w:rFonts w:ascii="Calibri" w:hAnsi="Calibri" w:cs="Calibri"/>
        </w:rPr>
        <w:t xml:space="preserve"> </w:t>
      </w:r>
      <w:proofErr w:type="spellStart"/>
      <w:r w:rsidRPr="00756AB2">
        <w:rPr>
          <w:rFonts w:ascii="Calibri" w:hAnsi="Calibri" w:cs="Calibri"/>
        </w:rPr>
        <w:t>дозвољено</w:t>
      </w:r>
      <w:proofErr w:type="spellEnd"/>
      <w:r w:rsidRPr="00756AB2">
        <w:rPr>
          <w:rFonts w:ascii="Calibri" w:hAnsi="Calibri" w:cs="Calibri"/>
        </w:rPr>
        <w:t>.</w:t>
      </w:r>
      <w:proofErr w:type="gramEnd"/>
    </w:p>
    <w:p w:rsidR="00620034" w:rsidRDefault="00620034" w:rsidP="00620034">
      <w:pPr>
        <w:jc w:val="both"/>
        <w:rPr>
          <w:rFonts w:ascii="Calibri" w:hAnsi="Calibri" w:cs="Calibri"/>
          <w:b/>
          <w:bCs/>
          <w:i/>
          <w:iCs/>
        </w:rPr>
      </w:pPr>
    </w:p>
    <w:p w:rsidR="00620034" w:rsidRPr="009D476D" w:rsidRDefault="00620034" w:rsidP="00620034">
      <w:pPr>
        <w:jc w:val="both"/>
        <w:rPr>
          <w:rFonts w:ascii="Calibri" w:hAnsi="Calibri" w:cs="Calibri"/>
        </w:rPr>
      </w:pPr>
      <w:r w:rsidRPr="009D476D">
        <w:rPr>
          <w:rFonts w:ascii="Calibri" w:hAnsi="Calibri" w:cs="Calibri"/>
          <w:b/>
          <w:bCs/>
          <w:i/>
          <w:iCs/>
        </w:rPr>
        <w:lastRenderedPageBreak/>
        <w:t>5. НАЧИН ИЗМЕНЕ, ДОПУНЕ И ОПОЗИВА ПОНУДЕ</w:t>
      </w:r>
    </w:p>
    <w:p w:rsidR="00620034" w:rsidRPr="000E67EC" w:rsidRDefault="00620034" w:rsidP="00620034">
      <w:pPr>
        <w:jc w:val="both"/>
        <w:rPr>
          <w:rFonts w:ascii="Calibri" w:hAnsi="Calibri" w:cs="Calibri"/>
        </w:rPr>
      </w:pPr>
      <w:proofErr w:type="gramStart"/>
      <w:r w:rsidRPr="009D476D">
        <w:rPr>
          <w:rFonts w:ascii="Calibri" w:hAnsi="Calibri" w:cs="Calibri"/>
        </w:rPr>
        <w:t xml:space="preserve">У </w:t>
      </w:r>
      <w:proofErr w:type="spellStart"/>
      <w:r w:rsidRPr="009D476D">
        <w:rPr>
          <w:rFonts w:ascii="Calibri" w:hAnsi="Calibri" w:cs="Calibri"/>
        </w:rPr>
        <w:t>року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за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подношење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понуде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понуђач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може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да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измени</w:t>
      </w:r>
      <w:proofErr w:type="spellEnd"/>
      <w:r w:rsidRPr="009D476D">
        <w:rPr>
          <w:rFonts w:ascii="Calibri" w:hAnsi="Calibri" w:cs="Calibri"/>
        </w:rPr>
        <w:t xml:space="preserve">, </w:t>
      </w:r>
      <w:proofErr w:type="spellStart"/>
      <w:r w:rsidRPr="009D476D">
        <w:rPr>
          <w:rFonts w:ascii="Calibri" w:hAnsi="Calibri" w:cs="Calibri"/>
        </w:rPr>
        <w:t>допуни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или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опозове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своју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понуду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на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начин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који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је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одређен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за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подношење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понуде</w:t>
      </w:r>
      <w:proofErr w:type="spellEnd"/>
      <w:r w:rsidRPr="009D476D"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 w:rsidRPr="009D476D">
        <w:rPr>
          <w:rFonts w:ascii="Calibri" w:hAnsi="Calibri" w:cs="Calibri"/>
        </w:rPr>
        <w:t>Понуђач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је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дужан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да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јасно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назначи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који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део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понуде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мења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односно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која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документа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накнадно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доставља</w:t>
      </w:r>
      <w:proofErr w:type="spellEnd"/>
      <w:r w:rsidRPr="009D476D">
        <w:rPr>
          <w:rFonts w:ascii="Calibri" w:hAnsi="Calibri" w:cs="Calibri"/>
        </w:rPr>
        <w:t>.</w:t>
      </w:r>
      <w:proofErr w:type="gramEnd"/>
      <w:r w:rsidRPr="009D476D">
        <w:rPr>
          <w:rFonts w:ascii="Calibri" w:hAnsi="Calibri" w:cs="Calibri"/>
        </w:rPr>
        <w:t xml:space="preserve"> </w:t>
      </w:r>
    </w:p>
    <w:p w:rsidR="00620034" w:rsidRPr="00071A2F" w:rsidRDefault="00620034" w:rsidP="00620034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</w:rPr>
      </w:pPr>
      <w:proofErr w:type="spellStart"/>
      <w:r w:rsidRPr="009D476D">
        <w:rPr>
          <w:rFonts w:ascii="Calibri" w:hAnsi="Calibri" w:cs="Calibri"/>
          <w:b/>
          <w:bCs/>
        </w:rPr>
        <w:t>Измена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понуде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за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јавну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набавку</w:t>
      </w:r>
      <w:proofErr w:type="spellEnd"/>
      <w:r w:rsidRPr="009D47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-</w:t>
      </w:r>
      <w:r w:rsidRPr="00817F18">
        <w:rPr>
          <w:rFonts w:ascii="Calibri" w:hAnsi="Calibri" w:cs="Calibri"/>
          <w:bCs/>
          <w:lang w:val="sr-Cyrl-CS"/>
        </w:rPr>
        <w:t xml:space="preserve"> </w:t>
      </w:r>
      <w:r>
        <w:rPr>
          <w:rFonts w:ascii="Calibri" w:hAnsi="Calibri" w:cs="Calibri"/>
          <w:bCs/>
        </w:rPr>
        <w:t>РАДОВA</w:t>
      </w:r>
      <w:r w:rsidRPr="00E57EC0">
        <w:rPr>
          <w:rFonts w:ascii="Calibri" w:hAnsi="Calibri" w:cs="Calibri"/>
          <w:bCs/>
        </w:rPr>
        <w:t xml:space="preserve"> НА АСФАЛТИРАЊУ УЛИЦЕ „</w:t>
      </w:r>
      <w:proofErr w:type="spellStart"/>
      <w:r>
        <w:rPr>
          <w:rFonts w:ascii="Calibri" w:hAnsi="Calibri" w:cs="Calibri"/>
          <w:bCs/>
        </w:rPr>
        <w:t>Филиповић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Добривоја</w:t>
      </w:r>
      <w:r w:rsidRPr="00E57EC0">
        <w:rPr>
          <w:rFonts w:ascii="Calibri" w:hAnsi="Calibri" w:cs="Calibri"/>
          <w:bCs/>
        </w:rPr>
        <w:t>-Доде“У</w:t>
      </w:r>
      <w:proofErr w:type="spellEnd"/>
      <w:r w:rsidRPr="00E57EC0">
        <w:rPr>
          <w:rFonts w:ascii="Calibri" w:hAnsi="Calibri" w:cs="Calibri"/>
          <w:bCs/>
        </w:rPr>
        <w:t xml:space="preserve"> ТОПОНИЦИ и</w:t>
      </w:r>
      <w:r>
        <w:rPr>
          <w:rFonts w:ascii="Calibri" w:hAnsi="Calibri" w:cs="Calibri"/>
          <w:bCs/>
        </w:rPr>
        <w:t xml:space="preserve"> </w:t>
      </w:r>
      <w:r w:rsidRPr="00E57EC0">
        <w:rPr>
          <w:rFonts w:ascii="Calibri" w:hAnsi="Calibri" w:cs="Calibri"/>
          <w:bCs/>
        </w:rPr>
        <w:t xml:space="preserve">РАДОВИ </w:t>
      </w:r>
      <w:r>
        <w:rPr>
          <w:rFonts w:ascii="Calibri" w:hAnsi="Calibri" w:cs="Calibri"/>
          <w:bCs/>
          <w:lang w:val="sr-Cyrl-CS"/>
        </w:rPr>
        <w:t xml:space="preserve">НА РЕХАБИЛИТАЦИЈИ </w:t>
      </w:r>
      <w:r w:rsidRPr="00E57EC0">
        <w:rPr>
          <w:rFonts w:ascii="Calibri" w:hAnsi="Calibri" w:cs="Calibri"/>
          <w:bCs/>
        </w:rPr>
        <w:t xml:space="preserve"> ПУТА „</w:t>
      </w:r>
      <w:proofErr w:type="spellStart"/>
      <w:r w:rsidRPr="00E57EC0">
        <w:rPr>
          <w:rFonts w:ascii="Calibri" w:hAnsi="Calibri" w:cs="Calibri"/>
          <w:bCs/>
        </w:rPr>
        <w:t>Букиче-Вучајци</w:t>
      </w:r>
      <w:proofErr w:type="spellEnd"/>
      <w:r w:rsidRPr="00E57EC0">
        <w:rPr>
          <w:rFonts w:ascii="Calibri" w:hAnsi="Calibri" w:cs="Calibri"/>
          <w:bCs/>
        </w:rPr>
        <w:t xml:space="preserve">“ У ЛИЧЈУ </w:t>
      </w:r>
      <w:r w:rsidRPr="00062208">
        <w:rPr>
          <w:rFonts w:ascii="Calibri" w:hAnsi="Calibri" w:cs="Calibri"/>
          <w:b/>
        </w:rPr>
        <w:t>ЈН бр.</w:t>
      </w:r>
      <w:r w:rsidRPr="00062208">
        <w:rPr>
          <w:rFonts w:ascii="Calibri" w:hAnsi="Calibri" w:cs="Calibri"/>
          <w:b/>
          <w:bCs/>
        </w:rPr>
        <w:t>1.3.</w:t>
      </w:r>
      <w:r>
        <w:rPr>
          <w:rFonts w:ascii="Calibri" w:hAnsi="Calibri" w:cs="Calibri"/>
          <w:b/>
          <w:bCs/>
        </w:rPr>
        <w:t>12</w:t>
      </w:r>
      <w:r w:rsidRPr="00062208">
        <w:rPr>
          <w:rFonts w:ascii="Calibri" w:hAnsi="Calibri" w:cs="Calibri"/>
          <w:b/>
          <w:bCs/>
        </w:rPr>
        <w:t xml:space="preserve">; </w:t>
      </w:r>
      <w:proofErr w:type="spellStart"/>
      <w:r w:rsidRPr="00062208">
        <w:rPr>
          <w:rFonts w:ascii="Calibri" w:hAnsi="Calibri" w:cs="Calibri"/>
          <w:b/>
        </w:rPr>
        <w:t>за</w:t>
      </w:r>
      <w:proofErr w:type="spellEnd"/>
      <w:r w:rsidRPr="00062208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Партију</w:t>
      </w:r>
      <w:proofErr w:type="spellEnd"/>
      <w:r>
        <w:rPr>
          <w:rFonts w:ascii="Calibri" w:eastAsia="Calibri" w:hAnsi="Calibri"/>
          <w:b/>
        </w:rPr>
        <w:t>___________________</w:t>
      </w:r>
      <w:r w:rsidRPr="00062208">
        <w:rPr>
          <w:rFonts w:ascii="Calibri" w:eastAsia="Calibri" w:hAnsi="Calibri"/>
          <w:b/>
        </w:rPr>
        <w:t xml:space="preserve"> (</w:t>
      </w:r>
      <w:proofErr w:type="spellStart"/>
      <w:r w:rsidRPr="00062208">
        <w:rPr>
          <w:rFonts w:ascii="Calibri" w:eastAsia="Calibri" w:hAnsi="Calibri"/>
          <w:b/>
        </w:rPr>
        <w:t>навести</w:t>
      </w:r>
      <w:proofErr w:type="spellEnd"/>
      <w:r w:rsidRPr="00062208">
        <w:rPr>
          <w:rFonts w:ascii="Calibri" w:eastAsia="Calibri" w:hAnsi="Calibri"/>
          <w:b/>
        </w:rPr>
        <w:t xml:space="preserve"> </w:t>
      </w:r>
      <w:proofErr w:type="spellStart"/>
      <w:r w:rsidRPr="00062208">
        <w:rPr>
          <w:rFonts w:ascii="Calibri" w:eastAsia="Calibri" w:hAnsi="Calibri"/>
          <w:b/>
        </w:rPr>
        <w:t>партију</w:t>
      </w:r>
      <w:proofErr w:type="spellEnd"/>
      <w:r w:rsidRPr="00062208">
        <w:rPr>
          <w:rFonts w:ascii="Calibri" w:eastAsia="Calibri" w:hAnsi="Calibri"/>
          <w:b/>
        </w:rPr>
        <w:t xml:space="preserve">)  </w:t>
      </w:r>
      <w:r w:rsidRPr="00062208">
        <w:rPr>
          <w:rFonts w:ascii="Calibri" w:hAnsi="Calibri" w:cs="Calibri"/>
          <w:b/>
          <w:bCs/>
        </w:rPr>
        <w:t>; - НЕ ОТВАРАТИ</w:t>
      </w:r>
      <w:r w:rsidRPr="00817F18">
        <w:rPr>
          <w:rFonts w:ascii="Calibri" w:hAnsi="Calibri" w:cs="Calibri"/>
          <w:b/>
          <w:bCs/>
        </w:rPr>
        <w:t>”</w:t>
      </w:r>
      <w:r w:rsidRPr="00DC716E">
        <w:rPr>
          <w:rFonts w:ascii="Calibri" w:hAnsi="Calibri" w:cs="Calibri"/>
          <w:bCs/>
        </w:rPr>
        <w:t xml:space="preserve"> </w:t>
      </w:r>
      <w:r w:rsidRPr="009D476D">
        <w:rPr>
          <w:rFonts w:ascii="Calibri" w:hAnsi="Calibri" w:cs="Calibri"/>
          <w:b/>
          <w:bCs/>
        </w:rPr>
        <w:t xml:space="preserve"> - НЕ ОТВАРАТИ”</w:t>
      </w:r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или</w:t>
      </w:r>
      <w:proofErr w:type="spellEnd"/>
    </w:p>
    <w:p w:rsidR="00620034" w:rsidRPr="009D476D" w:rsidRDefault="00620034" w:rsidP="00620034">
      <w:pPr>
        <w:jc w:val="both"/>
        <w:rPr>
          <w:rFonts w:ascii="Calibri" w:hAnsi="Calibri" w:cs="Calibri"/>
        </w:rPr>
      </w:pPr>
      <w:r w:rsidRPr="009D476D">
        <w:rPr>
          <w:rFonts w:ascii="Calibri" w:hAnsi="Calibri" w:cs="Calibri"/>
        </w:rPr>
        <w:t>„</w:t>
      </w:r>
      <w:proofErr w:type="spellStart"/>
      <w:r w:rsidRPr="009D476D">
        <w:rPr>
          <w:rFonts w:ascii="Calibri" w:hAnsi="Calibri" w:cs="Calibri"/>
          <w:b/>
          <w:bCs/>
        </w:rPr>
        <w:t>Допуна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понуде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за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јавну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набавку</w:t>
      </w:r>
      <w:proofErr w:type="spellEnd"/>
      <w:r w:rsidRPr="009D476D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-</w:t>
      </w:r>
      <w:r w:rsidRPr="00817F18">
        <w:rPr>
          <w:rFonts w:ascii="Calibri" w:hAnsi="Calibri" w:cs="Calibri"/>
          <w:bCs/>
          <w:lang w:val="sr-Cyrl-CS"/>
        </w:rPr>
        <w:t xml:space="preserve"> </w:t>
      </w:r>
      <w:r>
        <w:rPr>
          <w:rFonts w:ascii="Calibri" w:hAnsi="Calibri" w:cs="Calibri"/>
          <w:bCs/>
        </w:rPr>
        <w:t>РАДОВA</w:t>
      </w:r>
      <w:r w:rsidRPr="00E57EC0">
        <w:rPr>
          <w:rFonts w:ascii="Calibri" w:hAnsi="Calibri" w:cs="Calibri"/>
          <w:bCs/>
        </w:rPr>
        <w:t xml:space="preserve"> НА АСФАЛТИРАЊУ УЛИЦЕ „</w:t>
      </w:r>
      <w:proofErr w:type="spellStart"/>
      <w:r>
        <w:rPr>
          <w:rFonts w:ascii="Calibri" w:hAnsi="Calibri" w:cs="Calibri"/>
          <w:bCs/>
        </w:rPr>
        <w:t>Филиповић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Добривоја</w:t>
      </w:r>
      <w:r w:rsidRPr="00E57EC0">
        <w:rPr>
          <w:rFonts w:ascii="Calibri" w:hAnsi="Calibri" w:cs="Calibri"/>
          <w:bCs/>
        </w:rPr>
        <w:t>-Доде“У</w:t>
      </w:r>
      <w:proofErr w:type="spellEnd"/>
      <w:r w:rsidRPr="00E57EC0">
        <w:rPr>
          <w:rFonts w:ascii="Calibri" w:hAnsi="Calibri" w:cs="Calibri"/>
          <w:bCs/>
        </w:rPr>
        <w:t xml:space="preserve"> ТОПОНИЦИ и</w:t>
      </w:r>
      <w:r>
        <w:rPr>
          <w:rFonts w:ascii="Calibri" w:hAnsi="Calibri" w:cs="Calibri"/>
          <w:bCs/>
        </w:rPr>
        <w:t xml:space="preserve"> </w:t>
      </w:r>
      <w:r w:rsidRPr="00E57EC0">
        <w:rPr>
          <w:rFonts w:ascii="Calibri" w:hAnsi="Calibri" w:cs="Calibri"/>
          <w:bCs/>
        </w:rPr>
        <w:t xml:space="preserve">РАДОВИ </w:t>
      </w:r>
      <w:r>
        <w:rPr>
          <w:rFonts w:ascii="Calibri" w:hAnsi="Calibri" w:cs="Calibri"/>
          <w:bCs/>
          <w:lang w:val="sr-Cyrl-CS"/>
        </w:rPr>
        <w:t>НА РЕХАБИЛИТАЦИЈИ ПУТА</w:t>
      </w:r>
      <w:r w:rsidRPr="00E57EC0">
        <w:rPr>
          <w:rFonts w:ascii="Calibri" w:hAnsi="Calibri" w:cs="Calibri"/>
          <w:bCs/>
        </w:rPr>
        <w:t xml:space="preserve"> „</w:t>
      </w:r>
      <w:proofErr w:type="spellStart"/>
      <w:r w:rsidRPr="00E57EC0">
        <w:rPr>
          <w:rFonts w:ascii="Calibri" w:hAnsi="Calibri" w:cs="Calibri"/>
          <w:bCs/>
        </w:rPr>
        <w:t>Букиче-Вучајци</w:t>
      </w:r>
      <w:proofErr w:type="spellEnd"/>
      <w:r w:rsidRPr="00E57EC0">
        <w:rPr>
          <w:rFonts w:ascii="Calibri" w:hAnsi="Calibri" w:cs="Calibri"/>
          <w:bCs/>
        </w:rPr>
        <w:t xml:space="preserve">“ У ЛИЧЈУ </w:t>
      </w:r>
      <w:r w:rsidRPr="00062208">
        <w:rPr>
          <w:rFonts w:ascii="Calibri" w:hAnsi="Calibri" w:cs="Calibri"/>
          <w:b/>
        </w:rPr>
        <w:t>ЈН бр.</w:t>
      </w:r>
      <w:r w:rsidRPr="00062208">
        <w:rPr>
          <w:rFonts w:ascii="Calibri" w:hAnsi="Calibri" w:cs="Calibri"/>
          <w:b/>
          <w:bCs/>
        </w:rPr>
        <w:t>1.3.</w:t>
      </w:r>
      <w:r>
        <w:rPr>
          <w:rFonts w:ascii="Calibri" w:hAnsi="Calibri" w:cs="Calibri"/>
          <w:b/>
          <w:bCs/>
        </w:rPr>
        <w:t>12</w:t>
      </w:r>
      <w:r w:rsidRPr="00062208">
        <w:rPr>
          <w:rFonts w:ascii="Calibri" w:hAnsi="Calibri" w:cs="Calibri"/>
          <w:b/>
          <w:bCs/>
        </w:rPr>
        <w:t xml:space="preserve">; </w:t>
      </w:r>
      <w:proofErr w:type="spellStart"/>
      <w:r w:rsidRPr="00062208">
        <w:rPr>
          <w:rFonts w:ascii="Calibri" w:hAnsi="Calibri" w:cs="Calibri"/>
          <w:b/>
        </w:rPr>
        <w:t>за</w:t>
      </w:r>
      <w:proofErr w:type="spellEnd"/>
      <w:r w:rsidRPr="00062208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Партију</w:t>
      </w:r>
      <w:proofErr w:type="spellEnd"/>
      <w:r>
        <w:rPr>
          <w:rFonts w:ascii="Calibri" w:eastAsia="Calibri" w:hAnsi="Calibri"/>
          <w:b/>
        </w:rPr>
        <w:t>___________________</w:t>
      </w:r>
      <w:r w:rsidRPr="00062208">
        <w:rPr>
          <w:rFonts w:ascii="Calibri" w:eastAsia="Calibri" w:hAnsi="Calibri"/>
          <w:b/>
        </w:rPr>
        <w:t xml:space="preserve"> (</w:t>
      </w:r>
      <w:proofErr w:type="spellStart"/>
      <w:r w:rsidRPr="00062208">
        <w:rPr>
          <w:rFonts w:ascii="Calibri" w:eastAsia="Calibri" w:hAnsi="Calibri"/>
          <w:b/>
        </w:rPr>
        <w:t>навести</w:t>
      </w:r>
      <w:proofErr w:type="spellEnd"/>
      <w:r w:rsidRPr="00062208">
        <w:rPr>
          <w:rFonts w:ascii="Calibri" w:eastAsia="Calibri" w:hAnsi="Calibri"/>
          <w:b/>
        </w:rPr>
        <w:t xml:space="preserve"> </w:t>
      </w:r>
      <w:proofErr w:type="spellStart"/>
      <w:r w:rsidRPr="00062208">
        <w:rPr>
          <w:rFonts w:ascii="Calibri" w:eastAsia="Calibri" w:hAnsi="Calibri"/>
          <w:b/>
        </w:rPr>
        <w:t>партију</w:t>
      </w:r>
      <w:proofErr w:type="spellEnd"/>
      <w:r w:rsidRPr="00062208">
        <w:rPr>
          <w:rFonts w:ascii="Calibri" w:eastAsia="Calibri" w:hAnsi="Calibri"/>
          <w:b/>
        </w:rPr>
        <w:t xml:space="preserve">)  </w:t>
      </w:r>
      <w:r w:rsidRPr="00062208">
        <w:rPr>
          <w:rFonts w:ascii="Calibri" w:hAnsi="Calibri" w:cs="Calibri"/>
          <w:b/>
          <w:bCs/>
        </w:rPr>
        <w:t>; - НЕ ОТВАРАТИ</w:t>
      </w:r>
      <w:r w:rsidRPr="00817F18">
        <w:rPr>
          <w:rFonts w:ascii="Calibri" w:hAnsi="Calibri" w:cs="Calibri"/>
          <w:b/>
          <w:bCs/>
        </w:rPr>
        <w:t>”</w:t>
      </w:r>
      <w:r w:rsidRPr="00DC716E">
        <w:rPr>
          <w:rFonts w:ascii="Calibri" w:hAnsi="Calibri" w:cs="Calibri"/>
          <w:bCs/>
        </w:rPr>
        <w:t xml:space="preserve"> </w:t>
      </w:r>
      <w:r w:rsidRPr="009D476D">
        <w:rPr>
          <w:rFonts w:ascii="Calibri" w:hAnsi="Calibri" w:cs="Calibri"/>
          <w:b/>
          <w:bCs/>
        </w:rPr>
        <w:t xml:space="preserve"> - НЕ ОТВАРАТИ”</w:t>
      </w:r>
      <w:r w:rsidRPr="009D476D">
        <w:rPr>
          <w:rFonts w:ascii="Calibri" w:hAnsi="Calibri" w:cs="Calibri"/>
        </w:rPr>
        <w:t xml:space="preserve">  </w:t>
      </w:r>
      <w:proofErr w:type="spellStart"/>
      <w:r w:rsidRPr="009D476D">
        <w:rPr>
          <w:rFonts w:ascii="Calibri" w:hAnsi="Calibri" w:cs="Calibri"/>
        </w:rPr>
        <w:t>или</w:t>
      </w:r>
      <w:proofErr w:type="spellEnd"/>
      <w:r w:rsidRPr="009D476D">
        <w:rPr>
          <w:rFonts w:ascii="Calibri" w:hAnsi="Calibri" w:cs="Calibri"/>
        </w:rPr>
        <w:t xml:space="preserve"> </w:t>
      </w:r>
    </w:p>
    <w:p w:rsidR="00620034" w:rsidRPr="009D476D" w:rsidRDefault="00620034" w:rsidP="00620034">
      <w:pPr>
        <w:jc w:val="both"/>
        <w:rPr>
          <w:rFonts w:ascii="Calibri" w:hAnsi="Calibri" w:cs="Calibri"/>
        </w:rPr>
      </w:pPr>
      <w:r w:rsidRPr="009D476D">
        <w:rPr>
          <w:rFonts w:ascii="Calibri" w:hAnsi="Calibri" w:cs="Calibri"/>
        </w:rPr>
        <w:t>„</w:t>
      </w:r>
      <w:proofErr w:type="spellStart"/>
      <w:r w:rsidRPr="009D476D">
        <w:rPr>
          <w:rFonts w:ascii="Calibri" w:hAnsi="Calibri" w:cs="Calibri"/>
          <w:b/>
          <w:bCs/>
        </w:rPr>
        <w:t>Опозив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понуде</w:t>
      </w:r>
      <w:proofErr w:type="spellEnd"/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за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јавну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proofErr w:type="spellStart"/>
      <w:r w:rsidRPr="009D476D">
        <w:rPr>
          <w:rFonts w:ascii="Calibri" w:hAnsi="Calibri" w:cs="Calibri"/>
          <w:b/>
          <w:bCs/>
        </w:rPr>
        <w:t>набавку</w:t>
      </w:r>
      <w:proofErr w:type="spellEnd"/>
      <w:r w:rsidRPr="009D476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-</w:t>
      </w:r>
      <w:r w:rsidRPr="00817F18">
        <w:rPr>
          <w:rFonts w:ascii="Calibri" w:hAnsi="Calibri" w:cs="Calibri"/>
          <w:bCs/>
          <w:lang w:val="sr-Cyrl-CS"/>
        </w:rPr>
        <w:t xml:space="preserve"> </w:t>
      </w:r>
      <w:r>
        <w:rPr>
          <w:rFonts w:ascii="Calibri" w:hAnsi="Calibri" w:cs="Calibri"/>
          <w:bCs/>
        </w:rPr>
        <w:t>РАДОВA</w:t>
      </w:r>
      <w:r w:rsidRPr="00E57EC0">
        <w:rPr>
          <w:rFonts w:ascii="Calibri" w:hAnsi="Calibri" w:cs="Calibri"/>
          <w:bCs/>
        </w:rPr>
        <w:t xml:space="preserve"> НА АСФАЛТИРАЊУ УЛИЦЕ „</w:t>
      </w:r>
      <w:proofErr w:type="spellStart"/>
      <w:r>
        <w:rPr>
          <w:rFonts w:ascii="Calibri" w:hAnsi="Calibri" w:cs="Calibri"/>
          <w:bCs/>
        </w:rPr>
        <w:t>Филиповић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Добривоја</w:t>
      </w:r>
      <w:r w:rsidRPr="00E57EC0">
        <w:rPr>
          <w:rFonts w:ascii="Calibri" w:hAnsi="Calibri" w:cs="Calibri"/>
          <w:bCs/>
        </w:rPr>
        <w:t>-Доде“У</w:t>
      </w:r>
      <w:proofErr w:type="spellEnd"/>
      <w:r w:rsidRPr="00E57EC0">
        <w:rPr>
          <w:rFonts w:ascii="Calibri" w:hAnsi="Calibri" w:cs="Calibri"/>
          <w:bCs/>
        </w:rPr>
        <w:t xml:space="preserve"> ТОПОНИЦИ и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  <w:lang w:val="sr-Cyrl-CS"/>
        </w:rPr>
        <w:t>НА РЕХАБИЛИТАЦИЈИ ПУТА</w:t>
      </w:r>
      <w:r w:rsidRPr="00E57EC0">
        <w:rPr>
          <w:rFonts w:ascii="Calibri" w:hAnsi="Calibri" w:cs="Calibri"/>
          <w:bCs/>
        </w:rPr>
        <w:t xml:space="preserve"> „</w:t>
      </w:r>
      <w:proofErr w:type="spellStart"/>
      <w:r w:rsidRPr="00E57EC0">
        <w:rPr>
          <w:rFonts w:ascii="Calibri" w:hAnsi="Calibri" w:cs="Calibri"/>
          <w:bCs/>
        </w:rPr>
        <w:t>Букиче-Вучајци</w:t>
      </w:r>
      <w:proofErr w:type="spellEnd"/>
      <w:r w:rsidRPr="00E57EC0">
        <w:rPr>
          <w:rFonts w:ascii="Calibri" w:hAnsi="Calibri" w:cs="Calibri"/>
          <w:bCs/>
        </w:rPr>
        <w:t xml:space="preserve">“ У ЛИЧЈУ </w:t>
      </w:r>
      <w:r w:rsidRPr="00062208">
        <w:rPr>
          <w:rFonts w:ascii="Calibri" w:hAnsi="Calibri" w:cs="Calibri"/>
          <w:b/>
        </w:rPr>
        <w:t>ЈН бр.</w:t>
      </w:r>
      <w:r w:rsidRPr="00062208">
        <w:rPr>
          <w:rFonts w:ascii="Calibri" w:hAnsi="Calibri" w:cs="Calibri"/>
          <w:b/>
          <w:bCs/>
        </w:rPr>
        <w:t>1.3.</w:t>
      </w:r>
      <w:r>
        <w:rPr>
          <w:rFonts w:ascii="Calibri" w:hAnsi="Calibri" w:cs="Calibri"/>
          <w:b/>
          <w:bCs/>
        </w:rPr>
        <w:t>12</w:t>
      </w:r>
      <w:r w:rsidRPr="00062208">
        <w:rPr>
          <w:rFonts w:ascii="Calibri" w:hAnsi="Calibri" w:cs="Calibri"/>
          <w:b/>
          <w:bCs/>
        </w:rPr>
        <w:t xml:space="preserve">; </w:t>
      </w:r>
      <w:proofErr w:type="spellStart"/>
      <w:r w:rsidRPr="00062208">
        <w:rPr>
          <w:rFonts w:ascii="Calibri" w:hAnsi="Calibri" w:cs="Calibri"/>
          <w:b/>
        </w:rPr>
        <w:t>за</w:t>
      </w:r>
      <w:proofErr w:type="spellEnd"/>
      <w:r w:rsidRPr="00062208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Партију</w:t>
      </w:r>
      <w:proofErr w:type="spellEnd"/>
      <w:r>
        <w:rPr>
          <w:rFonts w:ascii="Calibri" w:eastAsia="Calibri" w:hAnsi="Calibri"/>
          <w:b/>
        </w:rPr>
        <w:t>___________________</w:t>
      </w:r>
      <w:r w:rsidRPr="00062208">
        <w:rPr>
          <w:rFonts w:ascii="Calibri" w:eastAsia="Calibri" w:hAnsi="Calibri"/>
          <w:b/>
        </w:rPr>
        <w:t xml:space="preserve"> (</w:t>
      </w:r>
      <w:proofErr w:type="spellStart"/>
      <w:r w:rsidRPr="00062208">
        <w:rPr>
          <w:rFonts w:ascii="Calibri" w:eastAsia="Calibri" w:hAnsi="Calibri"/>
          <w:b/>
        </w:rPr>
        <w:t>навести</w:t>
      </w:r>
      <w:proofErr w:type="spellEnd"/>
      <w:r w:rsidRPr="00062208">
        <w:rPr>
          <w:rFonts w:ascii="Calibri" w:eastAsia="Calibri" w:hAnsi="Calibri"/>
          <w:b/>
        </w:rPr>
        <w:t xml:space="preserve"> </w:t>
      </w:r>
      <w:proofErr w:type="spellStart"/>
      <w:r w:rsidRPr="00062208">
        <w:rPr>
          <w:rFonts w:ascii="Calibri" w:eastAsia="Calibri" w:hAnsi="Calibri"/>
          <w:b/>
        </w:rPr>
        <w:t>партију</w:t>
      </w:r>
      <w:proofErr w:type="spellEnd"/>
      <w:r w:rsidRPr="00062208">
        <w:rPr>
          <w:rFonts w:ascii="Calibri" w:eastAsia="Calibri" w:hAnsi="Calibri"/>
          <w:b/>
        </w:rPr>
        <w:t xml:space="preserve">)  </w:t>
      </w:r>
      <w:r w:rsidRPr="00062208">
        <w:rPr>
          <w:rFonts w:ascii="Calibri" w:hAnsi="Calibri" w:cs="Calibri"/>
          <w:b/>
          <w:bCs/>
        </w:rPr>
        <w:t>; - НЕ ОТВАРАТИ</w:t>
      </w:r>
      <w:r w:rsidRPr="00817F18">
        <w:rPr>
          <w:rFonts w:ascii="Calibri" w:hAnsi="Calibri" w:cs="Calibri"/>
          <w:b/>
          <w:bCs/>
        </w:rPr>
        <w:t>”</w:t>
      </w:r>
      <w:r w:rsidRPr="00DC716E">
        <w:rPr>
          <w:rFonts w:ascii="Calibri" w:hAnsi="Calibri" w:cs="Calibri"/>
          <w:bCs/>
        </w:rPr>
        <w:t xml:space="preserve"> </w:t>
      </w:r>
      <w:r w:rsidRPr="009D476D">
        <w:rPr>
          <w:rFonts w:ascii="Calibri" w:hAnsi="Calibri" w:cs="Calibri"/>
          <w:b/>
          <w:bCs/>
        </w:rPr>
        <w:t xml:space="preserve"> - НЕ ОТВАРАТИ”</w:t>
      </w:r>
      <w:r w:rsidRPr="009D476D">
        <w:rPr>
          <w:rFonts w:ascii="Calibri" w:hAnsi="Calibri" w:cs="Calibri"/>
        </w:rPr>
        <w:t xml:space="preserve"> </w:t>
      </w:r>
      <w:proofErr w:type="spellStart"/>
      <w:r w:rsidRPr="009D476D">
        <w:rPr>
          <w:rFonts w:ascii="Calibri" w:hAnsi="Calibri" w:cs="Calibri"/>
        </w:rPr>
        <w:t>или</w:t>
      </w:r>
      <w:proofErr w:type="spellEnd"/>
    </w:p>
    <w:p w:rsidR="00620034" w:rsidRPr="00620034" w:rsidRDefault="00620034" w:rsidP="0062003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5BD4" w:rsidRDefault="00A85BD4" w:rsidP="00A85B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ЈН</w:t>
      </w:r>
    </w:p>
    <w:p w:rsidR="00A85BD4" w:rsidRPr="00EA0945" w:rsidRDefault="00A85BD4" w:rsidP="00A85B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A0945">
        <w:rPr>
          <w:rFonts w:ascii="Times New Roman" w:hAnsi="Times New Roman" w:cs="Times New Roman"/>
          <w:b/>
          <w:sz w:val="24"/>
          <w:szCs w:val="24"/>
        </w:rPr>
        <w:t xml:space="preserve">                             1.</w:t>
      </w:r>
      <w:r w:rsidR="00756AB2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EA0945">
        <w:rPr>
          <w:rFonts w:ascii="Times New Roman" w:hAnsi="Times New Roman" w:cs="Times New Roman"/>
          <w:b/>
          <w:sz w:val="24"/>
          <w:szCs w:val="24"/>
        </w:rPr>
        <w:t>.1</w:t>
      </w:r>
      <w:r w:rsidR="00756AB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</w:p>
    <w:p w:rsidR="007812C8" w:rsidRPr="00D17342" w:rsidRDefault="007812C8" w:rsidP="00D1734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7812C8" w:rsidRPr="00D17342" w:rsidSect="00D17342"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3E6407"/>
    <w:multiLevelType w:val="hybridMultilevel"/>
    <w:tmpl w:val="435A4D2E"/>
    <w:lvl w:ilvl="0" w:tplc="600ADDB8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9E80FAF0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60AAC4BC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F5C650D0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8A0421D2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C63696A8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18C49268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48A07CE6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0DA25E5C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3">
    <w:nsid w:val="12C82A53"/>
    <w:multiLevelType w:val="hybridMultilevel"/>
    <w:tmpl w:val="FA6A366C"/>
    <w:lvl w:ilvl="0" w:tplc="18828282">
      <w:numFmt w:val="bullet"/>
      <w:lvlText w:val="*"/>
      <w:lvlJc w:val="left"/>
      <w:pPr>
        <w:ind w:left="173" w:hanging="135"/>
      </w:pPr>
      <w:rPr>
        <w:rFonts w:ascii="Arial" w:eastAsia="Arial" w:hAnsi="Arial" w:cs="Arial" w:hint="default"/>
        <w:w w:val="99"/>
        <w:sz w:val="20"/>
        <w:szCs w:val="20"/>
      </w:rPr>
    </w:lvl>
    <w:lvl w:ilvl="1" w:tplc="52D2B3FA">
      <w:numFmt w:val="bullet"/>
      <w:lvlText w:val="•"/>
      <w:lvlJc w:val="left"/>
      <w:pPr>
        <w:ind w:left="698" w:hanging="135"/>
      </w:pPr>
      <w:rPr>
        <w:rFonts w:hint="default"/>
      </w:rPr>
    </w:lvl>
    <w:lvl w:ilvl="2" w:tplc="27F2EEC6">
      <w:numFmt w:val="bullet"/>
      <w:lvlText w:val="•"/>
      <w:lvlJc w:val="left"/>
      <w:pPr>
        <w:ind w:left="1217" w:hanging="135"/>
      </w:pPr>
      <w:rPr>
        <w:rFonts w:hint="default"/>
      </w:rPr>
    </w:lvl>
    <w:lvl w:ilvl="3" w:tplc="C70C901A">
      <w:numFmt w:val="bullet"/>
      <w:lvlText w:val="•"/>
      <w:lvlJc w:val="left"/>
      <w:pPr>
        <w:ind w:left="1735" w:hanging="135"/>
      </w:pPr>
      <w:rPr>
        <w:rFonts w:hint="default"/>
      </w:rPr>
    </w:lvl>
    <w:lvl w:ilvl="4" w:tplc="A2D2DF06">
      <w:numFmt w:val="bullet"/>
      <w:lvlText w:val="•"/>
      <w:lvlJc w:val="left"/>
      <w:pPr>
        <w:ind w:left="2254" w:hanging="135"/>
      </w:pPr>
      <w:rPr>
        <w:rFonts w:hint="default"/>
      </w:rPr>
    </w:lvl>
    <w:lvl w:ilvl="5" w:tplc="888A93CC">
      <w:numFmt w:val="bullet"/>
      <w:lvlText w:val="•"/>
      <w:lvlJc w:val="left"/>
      <w:pPr>
        <w:ind w:left="2773" w:hanging="135"/>
      </w:pPr>
      <w:rPr>
        <w:rFonts w:hint="default"/>
      </w:rPr>
    </w:lvl>
    <w:lvl w:ilvl="6" w:tplc="A596E17A">
      <w:numFmt w:val="bullet"/>
      <w:lvlText w:val="•"/>
      <w:lvlJc w:val="left"/>
      <w:pPr>
        <w:ind w:left="3291" w:hanging="135"/>
      </w:pPr>
      <w:rPr>
        <w:rFonts w:hint="default"/>
      </w:rPr>
    </w:lvl>
    <w:lvl w:ilvl="7" w:tplc="B0008808">
      <w:numFmt w:val="bullet"/>
      <w:lvlText w:val="•"/>
      <w:lvlJc w:val="left"/>
      <w:pPr>
        <w:ind w:left="3810" w:hanging="135"/>
      </w:pPr>
      <w:rPr>
        <w:rFonts w:hint="default"/>
      </w:rPr>
    </w:lvl>
    <w:lvl w:ilvl="8" w:tplc="42C05220">
      <w:numFmt w:val="bullet"/>
      <w:lvlText w:val="•"/>
      <w:lvlJc w:val="left"/>
      <w:pPr>
        <w:ind w:left="4328" w:hanging="135"/>
      </w:pPr>
      <w:rPr>
        <w:rFonts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CA145C"/>
    <w:multiLevelType w:val="hybridMultilevel"/>
    <w:tmpl w:val="B2B8EDA0"/>
    <w:lvl w:ilvl="0" w:tplc="17DCB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E18"/>
    <w:multiLevelType w:val="multilevel"/>
    <w:tmpl w:val="788E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F509B6"/>
    <w:multiLevelType w:val="hybridMultilevel"/>
    <w:tmpl w:val="24F052FC"/>
    <w:lvl w:ilvl="0" w:tplc="9012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A57B1"/>
    <w:multiLevelType w:val="hybridMultilevel"/>
    <w:tmpl w:val="F3E677F0"/>
    <w:lvl w:ilvl="0" w:tplc="E51602F2">
      <w:start w:val="3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7279C0"/>
    <w:multiLevelType w:val="hybridMultilevel"/>
    <w:tmpl w:val="29C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95A98"/>
    <w:multiLevelType w:val="multilevel"/>
    <w:tmpl w:val="717863BE"/>
    <w:lvl w:ilvl="0">
      <w:start w:val="1"/>
      <w:numFmt w:val="decimal"/>
      <w:pStyle w:val="Heading3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690426E"/>
    <w:multiLevelType w:val="hybridMultilevel"/>
    <w:tmpl w:val="B5B8E690"/>
    <w:lvl w:ilvl="0" w:tplc="E51602F2">
      <w:start w:val="3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2AC"/>
    <w:rsid w:val="00070A14"/>
    <w:rsid w:val="003A7D98"/>
    <w:rsid w:val="003C7076"/>
    <w:rsid w:val="003F3DB7"/>
    <w:rsid w:val="005B046F"/>
    <w:rsid w:val="00620034"/>
    <w:rsid w:val="006A234A"/>
    <w:rsid w:val="006D6B00"/>
    <w:rsid w:val="00756AB2"/>
    <w:rsid w:val="007812C8"/>
    <w:rsid w:val="008622F6"/>
    <w:rsid w:val="00877BAC"/>
    <w:rsid w:val="00886496"/>
    <w:rsid w:val="00A76353"/>
    <w:rsid w:val="00A802AC"/>
    <w:rsid w:val="00A85BD4"/>
    <w:rsid w:val="00AD2B2D"/>
    <w:rsid w:val="00B34E97"/>
    <w:rsid w:val="00C67BF7"/>
    <w:rsid w:val="00CF2E84"/>
    <w:rsid w:val="00D17342"/>
    <w:rsid w:val="00EA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AC"/>
  </w:style>
  <w:style w:type="paragraph" w:styleId="Heading1">
    <w:name w:val="heading 1"/>
    <w:basedOn w:val="Normal"/>
    <w:next w:val="Normal"/>
    <w:link w:val="Heading1Char"/>
    <w:uiPriority w:val="9"/>
    <w:qFormat/>
    <w:rsid w:val="00D17342"/>
    <w:pPr>
      <w:keepNext/>
      <w:shd w:val="clear" w:color="auto" w:fill="C6D9F1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342"/>
    <w:pPr>
      <w:keepNext/>
      <w:pageBreakBefore/>
      <w:shd w:val="clear" w:color="auto" w:fill="C6D9F1"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342"/>
    <w:pPr>
      <w:keepNext/>
      <w:numPr>
        <w:numId w:val="2"/>
      </w:numPr>
      <w:spacing w:before="180" w:after="140" w:line="240" w:lineRule="auto"/>
      <w:ind w:left="714" w:hanging="357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342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Heading6">
    <w:name w:val="heading 6"/>
    <w:basedOn w:val="Normal"/>
    <w:link w:val="Heading6Char"/>
    <w:uiPriority w:val="9"/>
    <w:qFormat/>
    <w:rsid w:val="00D173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42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D173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342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1734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link w:val="ListParagraphChar"/>
    <w:qFormat/>
    <w:rsid w:val="00A802A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17342"/>
  </w:style>
  <w:style w:type="paragraph" w:customStyle="1" w:styleId="TableParagraph">
    <w:name w:val="Table Paragraph"/>
    <w:basedOn w:val="Normal"/>
    <w:uiPriority w:val="1"/>
    <w:qFormat/>
    <w:rsid w:val="00A802A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HeaderChar">
    <w:name w:val="Header Char"/>
    <w:aliases w:val="Char Char"/>
    <w:link w:val="Header"/>
    <w:locked/>
    <w:rsid w:val="00D1734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aliases w:val="Char"/>
    <w:basedOn w:val="Normal"/>
    <w:link w:val="HeaderChar"/>
    <w:unhideWhenUsed/>
    <w:rsid w:val="00D173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17342"/>
  </w:style>
  <w:style w:type="character" w:customStyle="1" w:styleId="WW8Num2z1">
    <w:name w:val="WW8Num2z1"/>
    <w:rsid w:val="00D17342"/>
    <w:rPr>
      <w:rFonts w:ascii="Courier New" w:hAnsi="Courier New" w:cs="Courier New"/>
    </w:rPr>
  </w:style>
  <w:style w:type="paragraph" w:customStyle="1" w:styleId="Default">
    <w:name w:val="Default"/>
    <w:link w:val="DefaultChar"/>
    <w:rsid w:val="00D173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17342"/>
    <w:rPr>
      <w:rFonts w:ascii="Arial" w:eastAsia="Times New Roman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4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42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D1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342"/>
    <w:rPr>
      <w:rFonts w:ascii="Cambria" w:eastAsia="Times New Roman" w:hAnsi="Cambria" w:cs="Times New Roman"/>
      <w:sz w:val="24"/>
      <w:szCs w:val="24"/>
    </w:rPr>
  </w:style>
  <w:style w:type="paragraph" w:customStyle="1" w:styleId="ListParagraph1">
    <w:name w:val="List Paragraph1"/>
    <w:basedOn w:val="Normal"/>
    <w:qFormat/>
    <w:rsid w:val="00D17342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17342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D1734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D17342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D17342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D17342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D17342"/>
    <w:rPr>
      <w:rFonts w:ascii="Calibri" w:eastAsia="Times New Roma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D17342"/>
    <w:rPr>
      <w:rFonts w:ascii="Calibri" w:eastAsia="Times New Roman" w:hAnsi="Calibri" w:cs="Times New Roman"/>
      <w:sz w:val="20"/>
      <w:szCs w:val="20"/>
    </w:rPr>
  </w:style>
  <w:style w:type="character" w:customStyle="1" w:styleId="ListParagraphCharCharChar">
    <w:name w:val="List Paragraph Char Char Char"/>
    <w:link w:val="ListParagraphCharChar"/>
    <w:locked/>
    <w:rsid w:val="00D17342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D17342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34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nabrajanjebold">
    <w:name w:val="nabrajanje bold"/>
    <w:basedOn w:val="Normal"/>
    <w:qFormat/>
    <w:rsid w:val="00D17342"/>
    <w:pPr>
      <w:spacing w:after="0" w:line="240" w:lineRule="auto"/>
      <w:ind w:left="1070" w:hanging="360"/>
    </w:pPr>
    <w:rPr>
      <w:rFonts w:ascii="Times New Roman" w:eastAsia="Calibri-Bold" w:hAnsi="Times New Roman" w:cs="Times New Roman"/>
      <w:b/>
      <w:sz w:val="24"/>
      <w:szCs w:val="24"/>
    </w:rPr>
  </w:style>
  <w:style w:type="paragraph" w:customStyle="1" w:styleId="a">
    <w:name w:val="уговор налсов"/>
    <w:basedOn w:val="Normal"/>
    <w:qFormat/>
    <w:rsid w:val="00D17342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D1734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3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342"/>
    <w:pPr>
      <w:spacing w:after="0" w:line="240" w:lineRule="auto"/>
    </w:pPr>
    <w:rPr>
      <w:b/>
      <w:bCs/>
    </w:rPr>
  </w:style>
  <w:style w:type="character" w:customStyle="1" w:styleId="shorttext">
    <w:name w:val="short_text"/>
    <w:rsid w:val="00D17342"/>
  </w:style>
  <w:style w:type="paragraph" w:styleId="BodyText">
    <w:name w:val="Body Text"/>
    <w:basedOn w:val="Normal"/>
    <w:link w:val="BodyTextChar"/>
    <w:uiPriority w:val="99"/>
    <w:unhideWhenUsed/>
    <w:qFormat/>
    <w:rsid w:val="00D1734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1734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rsid w:val="003F3DB7"/>
    <w:pPr>
      <w:widowControl w:val="0"/>
      <w:autoSpaceDE w:val="0"/>
      <w:autoSpaceDN w:val="0"/>
      <w:adjustRightInd w:val="0"/>
      <w:spacing w:after="0" w:line="26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8">
    <w:name w:val="Style38"/>
    <w:basedOn w:val="Normal"/>
    <w:rsid w:val="003F3DB7"/>
    <w:pPr>
      <w:widowControl w:val="0"/>
      <w:autoSpaceDE w:val="0"/>
      <w:autoSpaceDN w:val="0"/>
      <w:adjustRightInd w:val="0"/>
      <w:spacing w:after="0" w:line="252" w:lineRule="exact"/>
      <w:ind w:firstLine="63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4">
    <w:name w:val="Font Style54"/>
    <w:rsid w:val="003F3DB7"/>
    <w:rPr>
      <w:rFonts w:ascii="Arial" w:hAnsi="Arial" w:cs="Arial"/>
      <w:b/>
      <w:bCs/>
      <w:sz w:val="20"/>
      <w:szCs w:val="20"/>
    </w:rPr>
  </w:style>
  <w:style w:type="character" w:customStyle="1" w:styleId="FontStyle55">
    <w:name w:val="Font Style55"/>
    <w:rsid w:val="003F3DB7"/>
    <w:rPr>
      <w:rFonts w:ascii="Arial" w:hAnsi="Arial" w:cs="Arial"/>
      <w:sz w:val="20"/>
      <w:szCs w:val="20"/>
    </w:rPr>
  </w:style>
  <w:style w:type="paragraph" w:customStyle="1" w:styleId="Style30">
    <w:name w:val="Style30"/>
    <w:basedOn w:val="Normal"/>
    <w:rsid w:val="00AD2B2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Normal"/>
    <w:rsid w:val="00AD2B2D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Normal"/>
    <w:rsid w:val="00AD2B2D"/>
    <w:pPr>
      <w:widowControl w:val="0"/>
      <w:autoSpaceDE w:val="0"/>
      <w:autoSpaceDN w:val="0"/>
      <w:adjustRightInd w:val="0"/>
      <w:spacing w:after="0" w:line="252" w:lineRule="exact"/>
      <w:ind w:firstLine="566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Normal"/>
    <w:rsid w:val="00EA09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53">
    <w:name w:val="Font Style53"/>
    <w:rsid w:val="00EA0945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FAEF-4600-4675-A439-C8E416B1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aca</cp:lastModifiedBy>
  <cp:revision>6</cp:revision>
  <dcterms:created xsi:type="dcterms:W3CDTF">2019-08-26T09:03:00Z</dcterms:created>
  <dcterms:modified xsi:type="dcterms:W3CDTF">2019-08-26T09:11:00Z</dcterms:modified>
</cp:coreProperties>
</file>