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652A" w:rsidRP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ОПШТИНА ГАЏИН ХАН</w:t>
      </w:r>
    </w:p>
    <w:p w:rsidR="007B652A" w:rsidRPr="00241BB7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ОПШТИНСКА УПРАВА</w:t>
      </w:r>
      <w:r w:rsidR="00241BB7">
        <w:rPr>
          <w:rFonts w:ascii="Times New Roman" w:hAnsi="Times New Roman" w:cs="Times New Roman"/>
          <w:b/>
          <w:sz w:val="24"/>
          <w:szCs w:val="24"/>
          <w:lang/>
        </w:rPr>
        <w:t xml:space="preserve"> 320-938/19- </w:t>
      </w:r>
      <w:r w:rsidR="00241BB7">
        <w:rPr>
          <w:rFonts w:ascii="Times New Roman" w:hAnsi="Times New Roman" w:cs="Times New Roman"/>
          <w:b/>
          <w:sz w:val="24"/>
          <w:szCs w:val="24"/>
        </w:rPr>
        <w:t>IV</w:t>
      </w:r>
    </w:p>
    <w:p w:rsidR="007B652A" w:rsidRPr="007B652A" w:rsidRDefault="00241BB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/>
        </w:rPr>
        <w:t>19</w:t>
      </w:r>
      <w:r w:rsidR="007B652A" w:rsidRPr="007B652A">
        <w:rPr>
          <w:rFonts w:ascii="Times New Roman" w:hAnsi="Times New Roman" w:cs="Times New Roman"/>
          <w:b/>
          <w:sz w:val="24"/>
          <w:szCs w:val="24"/>
        </w:rPr>
        <w:t>.09.2019. године</w:t>
      </w:r>
    </w:p>
    <w:p w:rsid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7B652A" w:rsidRDefault="007B652A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C87" w:rsidRDefault="00062C87" w:rsidP="007B65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52A" w:rsidRDefault="007B652A" w:rsidP="007B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основу Програма мера подршке за спровођење пољопривредне политике и политике руралног развоја општине Гаџин Хан за 2019. годину, по прибав</w:t>
      </w:r>
      <w:r w:rsidR="0022092F">
        <w:rPr>
          <w:rFonts w:ascii="Times New Roman" w:hAnsi="Times New Roman" w:cs="Times New Roman"/>
          <w:sz w:val="24"/>
          <w:szCs w:val="24"/>
        </w:rPr>
        <w:t>љ</w:t>
      </w:r>
      <w:r>
        <w:rPr>
          <w:rFonts w:ascii="Times New Roman" w:hAnsi="Times New Roman" w:cs="Times New Roman"/>
          <w:sz w:val="24"/>
          <w:szCs w:val="24"/>
        </w:rPr>
        <w:t>еној предходној сагласности Министарства пољопривреде, шумарства и водопривреде бр. : 320-00-6666/2019-09 од 30.08.2019. године и Одлуке о инвестицијама у физичку имовину пољопривредних газдинстава на територији општине Гаџин Хан за 2019. годину бр.: 06-320-596/19-III од 16.09.2019. године, Одлуке о регре</w:t>
      </w:r>
      <w:r w:rsidR="001E4B3F">
        <w:rPr>
          <w:rFonts w:ascii="Times New Roman" w:hAnsi="Times New Roman" w:cs="Times New Roman"/>
          <w:sz w:val="24"/>
          <w:szCs w:val="24"/>
        </w:rPr>
        <w:t>су за репродуктивни материјал (</w:t>
      </w:r>
      <w:r>
        <w:rPr>
          <w:rFonts w:ascii="Times New Roman" w:hAnsi="Times New Roman" w:cs="Times New Roman"/>
          <w:sz w:val="24"/>
          <w:szCs w:val="24"/>
        </w:rPr>
        <w:t xml:space="preserve">вештачко осемењавање) на територији општине Гаџин Хан за 2019. годину бр.: 06-320-597/19-III и Одлуке о подстицајима </w:t>
      </w:r>
      <w:r w:rsidR="0022092F">
        <w:rPr>
          <w:rFonts w:ascii="Times New Roman" w:hAnsi="Times New Roman" w:cs="Times New Roman"/>
          <w:sz w:val="24"/>
          <w:szCs w:val="24"/>
        </w:rPr>
        <w:t>за испитивање</w:t>
      </w:r>
      <w:r>
        <w:rPr>
          <w:rFonts w:ascii="Times New Roman" w:hAnsi="Times New Roman" w:cs="Times New Roman"/>
          <w:sz w:val="24"/>
          <w:szCs w:val="24"/>
        </w:rPr>
        <w:t xml:space="preserve"> плодности земљишта на територији општине Гаџин Хан за 2019. годину бр.: 06-320-598/19-III од 16.09.2019. године, начелник Општинске управе општине Гаџин Хан дана 20.09.2019. године расписује</w:t>
      </w:r>
    </w:p>
    <w:p w:rsidR="007B652A" w:rsidRDefault="007B652A" w:rsidP="007B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DBE" w:rsidRDefault="009E2DBE" w:rsidP="007B6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52A" w:rsidRDefault="007B652A" w:rsidP="009E2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52A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E2DBE" w:rsidRDefault="009E2DBE" w:rsidP="009E2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пријављивање пољопривредних газдинстава са територије општине Гаџин Хан у циљу одобрења инвестиција</w:t>
      </w:r>
    </w:p>
    <w:p w:rsidR="009E2DBE" w:rsidRDefault="009E2DBE" w:rsidP="009E2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DBE" w:rsidRDefault="009E2DBE" w:rsidP="009E2D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подстицаја у пољопривреди</w:t>
      </w:r>
    </w:p>
    <w:p w:rsidR="009E2DBE" w:rsidRDefault="009E2DBE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77"/>
        <w:tblW w:w="0" w:type="auto"/>
        <w:tblInd w:w="0" w:type="dxa"/>
        <w:tblLook w:val="04A0"/>
      </w:tblPr>
      <w:tblGrid>
        <w:gridCol w:w="1083"/>
        <w:gridCol w:w="1727"/>
        <w:gridCol w:w="1158"/>
        <w:gridCol w:w="1445"/>
        <w:gridCol w:w="1538"/>
        <w:gridCol w:w="2459"/>
      </w:tblGrid>
      <w:tr w:rsidR="001E4B3F" w:rsidTr="001E4B3F">
        <w:trPr>
          <w:cnfStyle w:val="100000000000"/>
        </w:trPr>
        <w:tc>
          <w:tcPr>
            <w:tcW w:w="1083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1727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158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45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538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proofErr w:type="gramStart"/>
            <w:r>
              <w:t>нпр</w:t>
            </w:r>
            <w:proofErr w:type="spellEnd"/>
            <w:proofErr w:type="gramEnd"/>
            <w:r>
              <w:t>. 30%, 50%, 80%)</w:t>
            </w:r>
          </w:p>
        </w:tc>
        <w:tc>
          <w:tcPr>
            <w:tcW w:w="245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1E4B3F">
        <w:tc>
          <w:tcPr>
            <w:tcW w:w="1083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7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Инвестиције</w:t>
            </w:r>
            <w:proofErr w:type="spellEnd"/>
            <w:r>
              <w:t xml:space="preserve"> у </w:t>
            </w:r>
            <w:proofErr w:type="spellStart"/>
            <w:r>
              <w:t>физичку</w:t>
            </w:r>
            <w:proofErr w:type="spellEnd"/>
            <w:r>
              <w:t xml:space="preserve"> </w:t>
            </w:r>
            <w:proofErr w:type="spellStart"/>
            <w:r>
              <w:t>имовину</w:t>
            </w:r>
            <w:proofErr w:type="spellEnd"/>
            <w:r>
              <w:t xml:space="preserve"> </w:t>
            </w:r>
            <w:proofErr w:type="spellStart"/>
            <w:r>
              <w:t>пољопривредних</w:t>
            </w:r>
            <w:proofErr w:type="spellEnd"/>
            <w:r>
              <w:t xml:space="preserve"> </w:t>
            </w:r>
            <w:proofErr w:type="spellStart"/>
            <w:r>
              <w:t>газдинстава</w:t>
            </w:r>
            <w:proofErr w:type="spellEnd"/>
          </w:p>
        </w:tc>
        <w:tc>
          <w:tcPr>
            <w:tcW w:w="115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445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4.000.000,00</w:t>
            </w:r>
          </w:p>
        </w:tc>
        <w:tc>
          <w:tcPr>
            <w:tcW w:w="153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459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105.000,00</w:t>
            </w:r>
          </w:p>
        </w:tc>
      </w:tr>
      <w:tr w:rsidR="001E4B3F" w:rsidTr="001E4B3F">
        <w:tc>
          <w:tcPr>
            <w:tcW w:w="1083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7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Одрживо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пољопривредног</w:t>
            </w:r>
            <w:proofErr w:type="spellEnd"/>
            <w:r>
              <w:t xml:space="preserve"> </w:t>
            </w:r>
            <w:proofErr w:type="spellStart"/>
            <w:r>
              <w:t>земљишта</w:t>
            </w:r>
            <w:proofErr w:type="spellEnd"/>
          </w:p>
        </w:tc>
        <w:tc>
          <w:tcPr>
            <w:tcW w:w="115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201.1</w:t>
            </w:r>
          </w:p>
        </w:tc>
        <w:tc>
          <w:tcPr>
            <w:tcW w:w="1445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200.000,00</w:t>
            </w:r>
          </w:p>
        </w:tc>
        <w:tc>
          <w:tcPr>
            <w:tcW w:w="153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459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2.000,00</w:t>
            </w:r>
          </w:p>
        </w:tc>
      </w:tr>
      <w:tr w:rsidR="001E4B3F" w:rsidTr="001E4B3F">
        <w:trPr>
          <w:gridAfter w:val="1"/>
          <w:wAfter w:w="2459" w:type="dxa"/>
        </w:trPr>
        <w:tc>
          <w:tcPr>
            <w:tcW w:w="1083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727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УКУПНО</w:t>
            </w:r>
          </w:p>
        </w:tc>
        <w:tc>
          <w:tcPr>
            <w:tcW w:w="1158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445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4.200.000,00</w:t>
            </w:r>
          </w:p>
        </w:tc>
        <w:tc>
          <w:tcPr>
            <w:tcW w:w="1538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</w:tr>
    </w:tbl>
    <w:p w:rsidR="009E2DBE" w:rsidRDefault="009E2DBE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77"/>
        <w:tblW w:w="0" w:type="auto"/>
        <w:tblInd w:w="0" w:type="dxa"/>
        <w:tblLook w:val="04A0"/>
      </w:tblPr>
      <w:tblGrid>
        <w:gridCol w:w="919"/>
        <w:gridCol w:w="1201"/>
        <w:gridCol w:w="1013"/>
        <w:gridCol w:w="1286"/>
        <w:gridCol w:w="1288"/>
        <w:gridCol w:w="1543"/>
        <w:gridCol w:w="2160"/>
      </w:tblGrid>
      <w:tr w:rsidR="001E4B3F" w:rsidTr="001E4B3F">
        <w:trPr>
          <w:cnfStyle w:val="100000000000"/>
        </w:trPr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број</w:t>
            </w:r>
            <w:proofErr w:type="spellEnd"/>
          </w:p>
        </w:tc>
        <w:tc>
          <w:tcPr>
            <w:tcW w:w="1201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lastRenderedPageBreak/>
              <w:t>Назив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013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мере</w:t>
            </w:r>
            <w:proofErr w:type="spellEnd"/>
          </w:p>
        </w:tc>
        <w:tc>
          <w:tcPr>
            <w:tcW w:w="1286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lastRenderedPageBreak/>
              <w:t>Планирани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буџет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текућу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пренетих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(у РСД)</w:t>
            </w:r>
          </w:p>
        </w:tc>
        <w:tc>
          <w:tcPr>
            <w:tcW w:w="1288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lastRenderedPageBreak/>
              <w:t>Износ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јединици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(</w:t>
            </w:r>
            <w:proofErr w:type="spellStart"/>
            <w:r>
              <w:t>апсолутни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у РСД)</w:t>
            </w:r>
          </w:p>
        </w:tc>
        <w:tc>
          <w:tcPr>
            <w:tcW w:w="1543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lastRenderedPageBreak/>
              <w:t>Износ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подстицаја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(%) (</w:t>
            </w:r>
            <w:proofErr w:type="spellStart"/>
            <w:proofErr w:type="gramStart"/>
            <w:r>
              <w:t>нпр</w:t>
            </w:r>
            <w:proofErr w:type="spellEnd"/>
            <w:proofErr w:type="gramEnd"/>
            <w:r>
              <w:t>. 30%, 50%, 80%)</w:t>
            </w:r>
          </w:p>
        </w:tc>
        <w:tc>
          <w:tcPr>
            <w:tcW w:w="2160" w:type="dxa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lastRenderedPageBreak/>
              <w:t>Максимални</w:t>
            </w:r>
            <w:proofErr w:type="spellEnd"/>
            <w:r>
              <w:t xml:space="preserve"> </w:t>
            </w: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подршке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кориснику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дефинисан</w:t>
            </w:r>
            <w:proofErr w:type="spellEnd"/>
            <w:r>
              <w:t>) (РСД)</w:t>
            </w:r>
          </w:p>
        </w:tc>
      </w:tr>
      <w:tr w:rsidR="001E4B3F" w:rsidTr="001E4B3F">
        <w:tc>
          <w:tcPr>
            <w:tcW w:w="919" w:type="dxa"/>
            <w:vAlign w:val="center"/>
          </w:tcPr>
          <w:p w:rsidR="001E4B3F" w:rsidRPr="001E4B3F" w:rsidRDefault="001E4B3F" w:rsidP="00724264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201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proofErr w:type="spellStart"/>
            <w:r>
              <w:t>Регреси</w:t>
            </w:r>
            <w:proofErr w:type="spellEnd"/>
          </w:p>
        </w:tc>
        <w:tc>
          <w:tcPr>
            <w:tcW w:w="1013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100.1</w:t>
            </w:r>
          </w:p>
        </w:tc>
        <w:tc>
          <w:tcPr>
            <w:tcW w:w="1286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800.000,00</w:t>
            </w:r>
          </w:p>
        </w:tc>
        <w:tc>
          <w:tcPr>
            <w:tcW w:w="1288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543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60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3.000,00</w:t>
            </w:r>
          </w:p>
        </w:tc>
      </w:tr>
      <w:tr w:rsidR="001E4B3F" w:rsidTr="001E4B3F">
        <w:trPr>
          <w:gridAfter w:val="2"/>
          <w:wAfter w:w="3703" w:type="dxa"/>
        </w:trPr>
        <w:tc>
          <w:tcPr>
            <w:tcW w:w="919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201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УКУПНО</w:t>
            </w:r>
          </w:p>
        </w:tc>
        <w:tc>
          <w:tcPr>
            <w:tcW w:w="1013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  <w:tc>
          <w:tcPr>
            <w:tcW w:w="1286" w:type="dxa"/>
            <w:vAlign w:val="center"/>
          </w:tcPr>
          <w:p w:rsidR="001E4B3F" w:rsidRDefault="001E4B3F" w:rsidP="00724264">
            <w:pPr>
              <w:spacing w:after="0" w:line="240" w:lineRule="auto"/>
              <w:jc w:val="center"/>
            </w:pPr>
            <w:r>
              <w:t>800.000,00</w:t>
            </w:r>
          </w:p>
        </w:tc>
        <w:tc>
          <w:tcPr>
            <w:tcW w:w="1288" w:type="dxa"/>
          </w:tcPr>
          <w:p w:rsidR="001E4B3F" w:rsidRDefault="001E4B3F" w:rsidP="00724264">
            <w:pPr>
              <w:spacing w:after="0" w:line="240" w:lineRule="auto"/>
              <w:jc w:val="center"/>
            </w:pPr>
          </w:p>
        </w:tc>
      </w:tr>
    </w:tbl>
    <w:p w:rsidR="001E4B3F" w:rsidRDefault="001E4B3F" w:rsidP="009E2D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E4B3F" w:rsidRPr="00062C87" w:rsidRDefault="001E4B3F" w:rsidP="001E4B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 критеријуми за кориснике:</w:t>
      </w:r>
    </w:p>
    <w:p w:rsidR="00062C87" w:rsidRDefault="00062C87" w:rsidP="00062C8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0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регистровано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газдинство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уписано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пољопривредних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газдинстава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активним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статусом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C8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пребивалиштем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производњом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Гаџин Хан;</w:t>
      </w:r>
    </w:p>
    <w:p w:rsidR="00455AE7" w:rsidRPr="00C03C6F" w:rsidRDefault="00455AE7" w:rsidP="00C03C6F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Потписана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изјава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постоји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исто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улагање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03C6F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C03C6F">
        <w:rPr>
          <w:rFonts w:ascii="Times New Roman" w:eastAsia="Calibri" w:hAnsi="Times New Roman" w:cs="Times New Roman"/>
          <w:sz w:val="24"/>
          <w:szCs w:val="24"/>
        </w:rPr>
        <w:t>фондовима</w:t>
      </w:r>
      <w:proofErr w:type="spellEnd"/>
      <w:r w:rsidRPr="00C03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FB6A33" w:rsidP="00062C87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Начин и рок за подношења захтева </w:t>
      </w:r>
      <w:r w:rsidR="00062C87">
        <w:rPr>
          <w:rFonts w:ascii="Times New Roman" w:eastAsia="Calibri" w:hAnsi="Times New Roman" w:cs="Times New Roman"/>
          <w:sz w:val="24"/>
          <w:szCs w:val="24"/>
        </w:rPr>
        <w:t>за инвестиције</w:t>
      </w:r>
    </w:p>
    <w:p w:rsidR="00870A8C" w:rsidRDefault="00870A8C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B6A33" w:rsidRPr="00870A8C" w:rsidRDefault="00FB6A33" w:rsidP="00870A8C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870A8C">
        <w:rPr>
          <w:rFonts w:ascii="Times New Roman" w:eastAsia="Calibri" w:hAnsi="Times New Roman" w:cs="Times New Roman"/>
          <w:sz w:val="24"/>
          <w:szCs w:val="24"/>
        </w:rPr>
        <w:t xml:space="preserve">Уз захтев за одговарајуће инвестиције подосилац захтева ће доставити документацију у складу са </w:t>
      </w:r>
      <w:r w:rsidRPr="00870A8C">
        <w:rPr>
          <w:rFonts w:ascii="Times New Roman" w:hAnsi="Times New Roman" w:cs="Times New Roman"/>
          <w:sz w:val="24"/>
          <w:szCs w:val="24"/>
        </w:rPr>
        <w:t>Одлуком о инвестицијама у физичку имовину пољопривредних газдинстава на територији општине Гаџин Хан за 2019. годину бр.: 06-320-596/19-III од 16.09.2019. године, Одлуком о регресу за репродуктивни материјал (вештачко осемењавање) на територији општине Гаџин Хан за 2019. годину бр.: 06-320-597/19-III и Одлуком о подстицајима за испитивање плодности земљишта на територији општине Гаџин Хан за 2019. годину бр.: 06-320-598/19-III од 16.09.2019. године.</w:t>
      </w:r>
    </w:p>
    <w:p w:rsidR="00062C87" w:rsidRDefault="00062C87" w:rsidP="00062C87">
      <w:pPr>
        <w:pStyle w:val="ListParagraph"/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Пријаве се подносе н</w:t>
      </w:r>
      <w:r w:rsidR="00666928">
        <w:rPr>
          <w:rFonts w:ascii="Times New Roman" w:eastAsia="Calibri" w:hAnsi="Times New Roman" w:cs="Times New Roman"/>
          <w:sz w:val="24"/>
          <w:szCs w:val="24"/>
        </w:rPr>
        <w:t>а писарници општинске управе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штине Гаџин Хан, </w:t>
      </w:r>
      <w:r w:rsidR="00666928">
        <w:rPr>
          <w:rFonts w:ascii="Times New Roman" w:eastAsia="Calibri" w:hAnsi="Times New Roman" w:cs="Times New Roman"/>
          <w:sz w:val="24"/>
          <w:szCs w:val="24"/>
        </w:rPr>
        <w:t xml:space="preserve">од 25.09.2019. године </w:t>
      </w:r>
      <w:r>
        <w:rPr>
          <w:rFonts w:ascii="Times New Roman" w:eastAsia="Calibri" w:hAnsi="Times New Roman" w:cs="Times New Roman"/>
          <w:sz w:val="24"/>
          <w:szCs w:val="24"/>
        </w:rPr>
        <w:t>до 15.12.2019. године до 13</w:t>
      </w:r>
      <w:r w:rsidR="00870A8C">
        <w:rPr>
          <w:rFonts w:ascii="Times New Roman" w:eastAsia="Calibri" w:hAnsi="Times New Roman" w:cs="Times New Roman"/>
          <w:sz w:val="24"/>
          <w:szCs w:val="24"/>
        </w:rPr>
        <w:t xml:space="preserve"> часова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C5797" w:rsidRPr="000C5797" w:rsidRDefault="000C579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62C87">
        <w:rPr>
          <w:rFonts w:ascii="Times New Roman" w:eastAsia="Calibri" w:hAnsi="Times New Roman" w:cs="Times New Roman"/>
          <w:b/>
          <w:sz w:val="24"/>
          <w:szCs w:val="24"/>
        </w:rPr>
        <w:t>Контакт особе: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062C87">
        <w:rPr>
          <w:rFonts w:ascii="Times New Roman" w:eastAsia="Calibri" w:hAnsi="Times New Roman" w:cs="Times New Roman"/>
          <w:b/>
          <w:sz w:val="24"/>
          <w:szCs w:val="24"/>
        </w:rPr>
        <w:t>Општина Гаџин Хан: Славиша Ивковић, тел. 018/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C87">
        <w:rPr>
          <w:rFonts w:ascii="Times New Roman" w:eastAsia="Calibri" w:hAnsi="Times New Roman" w:cs="Times New Roman"/>
          <w:b/>
          <w:sz w:val="24"/>
          <w:szCs w:val="24"/>
        </w:rPr>
        <w:t>850-112 и 063/ 11 723 04</w:t>
      </w: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062C87" w:rsidRP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Општина Гаџин Хан</w:t>
      </w: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Општинска управа</w:t>
      </w:r>
    </w:p>
    <w:p w:rsidR="00062C87" w:rsidRDefault="00062C87" w:rsidP="00062C87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Начелник Петровић Љиљана</w:t>
      </w:r>
    </w:p>
    <w:p w:rsidR="00062C87" w:rsidRPr="00062C87" w:rsidRDefault="00062C8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55AE7" w:rsidRPr="00062C87" w:rsidRDefault="00455AE7" w:rsidP="00062C87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E4B3F" w:rsidRPr="00455AE7" w:rsidRDefault="001E4B3F" w:rsidP="001E4B3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E4B3F" w:rsidRPr="00455AE7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DD3F1C"/>
    <w:multiLevelType w:val="hybridMultilevel"/>
    <w:tmpl w:val="E180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515D"/>
    <w:multiLevelType w:val="hybridMultilevel"/>
    <w:tmpl w:val="ACDE6932"/>
    <w:lvl w:ilvl="0" w:tplc="96C22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D4EE3"/>
    <w:multiLevelType w:val="hybridMultilevel"/>
    <w:tmpl w:val="F02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2A"/>
    <w:rsid w:val="00062C87"/>
    <w:rsid w:val="000C5797"/>
    <w:rsid w:val="001E4B3F"/>
    <w:rsid w:val="0022092F"/>
    <w:rsid w:val="00241BB7"/>
    <w:rsid w:val="00293E2C"/>
    <w:rsid w:val="00455AE7"/>
    <w:rsid w:val="005D4B12"/>
    <w:rsid w:val="00666928"/>
    <w:rsid w:val="007B652A"/>
    <w:rsid w:val="00870A8C"/>
    <w:rsid w:val="009E2DBE"/>
    <w:rsid w:val="00C03C6F"/>
    <w:rsid w:val="00C65487"/>
    <w:rsid w:val="00F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BE"/>
    <w:pPr>
      <w:ind w:left="720"/>
      <w:contextualSpacing/>
    </w:pPr>
  </w:style>
  <w:style w:type="table" w:customStyle="1" w:styleId="Tabela77">
    <w:name w:val="Tabela77"/>
    <w:uiPriority w:val="99"/>
    <w:rsid w:val="001E4B3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8</cp:revision>
  <cp:lastPrinted>2019-09-19T10:40:00Z</cp:lastPrinted>
  <dcterms:created xsi:type="dcterms:W3CDTF">2019-09-19T09:31:00Z</dcterms:created>
  <dcterms:modified xsi:type="dcterms:W3CDTF">2019-09-19T10:50:00Z</dcterms:modified>
</cp:coreProperties>
</file>