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FB3C33">
        <w:rPr>
          <w:rFonts w:ascii="Arial" w:hAnsi="Arial" w:cs="Arial"/>
          <w:sz w:val="22"/>
          <w:szCs w:val="22"/>
          <w:lang w:val="ru-RU"/>
        </w:rPr>
        <w:t>201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074EF">
        <w:rPr>
          <w:rFonts w:ascii="Arial" w:hAnsi="Arial" w:cs="Arial"/>
          <w:sz w:val="22"/>
          <w:szCs w:val="22"/>
          <w:lang w:val="ru-RU"/>
        </w:rPr>
        <w:t>18.02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18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фебруара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74EF" w:rsidRDefault="00210611" w:rsidP="003074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</w:t>
      </w:r>
      <w:r w:rsidR="003074EF" w:rsidRPr="00E77761">
        <w:rPr>
          <w:rFonts w:ascii="Arial" w:hAnsi="Arial" w:cs="Arial"/>
          <w:lang w:val="sr-Cyrl-CS"/>
        </w:rPr>
        <w:t xml:space="preserve">од </w:t>
      </w:r>
      <w:r w:rsidR="003074EF">
        <w:rPr>
          <w:rFonts w:ascii="Arial" w:hAnsi="Arial" w:cs="Arial"/>
          <w:b/>
          <w:lang w:val="sr-Cyrl-CS"/>
        </w:rPr>
        <w:t>500.</w:t>
      </w:r>
      <w:r w:rsidR="003074EF" w:rsidRPr="00E77761">
        <w:rPr>
          <w:rFonts w:ascii="Arial" w:hAnsi="Arial" w:cs="Arial"/>
          <w:b/>
          <w:lang w:val="sr-Cyrl-CS"/>
        </w:rPr>
        <w:t>000,00</w:t>
      </w:r>
      <w:r w:rsidR="003074EF" w:rsidRPr="00E77761">
        <w:rPr>
          <w:rFonts w:ascii="Arial" w:hAnsi="Arial" w:cs="Arial"/>
          <w:lang w:val="sr-Cyrl-CS"/>
        </w:rPr>
        <w:t xml:space="preserve"> динара </w:t>
      </w:r>
      <w:r w:rsidR="003074EF" w:rsidRPr="00E77761">
        <w:rPr>
          <w:rFonts w:ascii="Arial" w:hAnsi="Arial" w:cs="Arial"/>
          <w:lang w:val="sr-Latn-CS"/>
        </w:rPr>
        <w:t>(</w:t>
      </w:r>
      <w:r w:rsidR="003074EF">
        <w:rPr>
          <w:rFonts w:ascii="Arial" w:hAnsi="Arial" w:cs="Arial"/>
        </w:rPr>
        <w:t>петстотина</w:t>
      </w:r>
      <w:r w:rsidR="003074EF" w:rsidRPr="00E77761">
        <w:rPr>
          <w:rFonts w:ascii="Arial" w:hAnsi="Arial" w:cs="Arial"/>
        </w:rPr>
        <w:t>хиљад</w:t>
      </w:r>
      <w:r w:rsidR="003074EF">
        <w:rPr>
          <w:rFonts w:ascii="Arial" w:hAnsi="Arial" w:cs="Arial"/>
        </w:rPr>
        <w:t>а</w:t>
      </w:r>
      <w:r w:rsidR="003074EF" w:rsidRPr="00E77761">
        <w:rPr>
          <w:rFonts w:ascii="Arial" w:hAnsi="Arial" w:cs="Arial"/>
        </w:rPr>
        <w:t>динара</w:t>
      </w:r>
      <w:r w:rsidR="003074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3074EF">
        <w:rPr>
          <w:rFonts w:ascii="Arial" w:hAnsi="Arial" w:cs="Arial"/>
          <w:lang w:val="sr-Cyrl-CS"/>
        </w:rPr>
        <w:t>услуге израде пројекта парцелације.</w:t>
      </w:r>
      <w:r w:rsidR="003074EF" w:rsidRPr="00E77761">
        <w:rPr>
          <w:rFonts w:ascii="Arial" w:hAnsi="Arial" w:cs="Arial"/>
          <w:lang w:val="sr-Cyrl-CS"/>
        </w:rPr>
        <w:t xml:space="preserve"> 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numPr>
          <w:ilvl w:val="0"/>
          <w:numId w:val="1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074EF" w:rsidRPr="00E77761" w:rsidRDefault="003074EF" w:rsidP="003074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074EF" w:rsidRPr="00496577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64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246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Геодетске услуге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E77761" w:rsidRDefault="003074EF" w:rsidP="003074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4631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 xml:space="preserve">Геодетске услуге нису </w:t>
      </w:r>
      <w:r w:rsidRPr="00E77761">
        <w:rPr>
          <w:rFonts w:ascii="Arial" w:hAnsi="Arial" w:cs="Arial"/>
          <w:lang w:val="sr-Cyrl-CS"/>
        </w:rPr>
        <w:t xml:space="preserve">  планирана  средства за </w:t>
      </w:r>
      <w:r>
        <w:rPr>
          <w:rFonts w:ascii="Arial" w:hAnsi="Arial" w:cs="Arial"/>
          <w:lang w:val="sr-Cyrl-CS"/>
        </w:rPr>
        <w:t>ове намене</w:t>
      </w:r>
      <w:r w:rsidRPr="00E77761">
        <w:rPr>
          <w:rFonts w:ascii="Arial" w:hAnsi="Arial" w:cs="Arial"/>
          <w:lang w:val="sr-Cyrl-CS"/>
        </w:rPr>
        <w:t>.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Наведена средства су потребна ради </w:t>
      </w:r>
      <w:r>
        <w:rPr>
          <w:rFonts w:ascii="Arial" w:hAnsi="Arial" w:cs="Arial"/>
          <w:lang w:val="sr-Cyrl-CS"/>
        </w:rPr>
        <w:t>покретања поступка набавке израде пројекта парцелације и препарцелације саобраћајница сектора ,,Б“, ,,В“ и приступног пута са регионалним путем за радну зону ,,Север“ у Гаџином Хану, а све у складу са Планом детаљне регулације.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8D2AE2">
        <w:rPr>
          <w:rFonts w:ascii="Arial" w:hAnsi="Arial" w:cs="Arial"/>
          <w:sz w:val="22"/>
          <w:szCs w:val="22"/>
          <w:lang/>
        </w:rPr>
        <w:t>89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74EF">
        <w:rPr>
          <w:rFonts w:ascii="Arial" w:hAnsi="Arial" w:cs="Arial"/>
          <w:sz w:val="22"/>
          <w:szCs w:val="22"/>
          <w:lang w:val="sr-Cyrl-CS"/>
        </w:rPr>
        <w:t>18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3074EF">
        <w:rPr>
          <w:rFonts w:ascii="Arial" w:hAnsi="Arial" w:cs="Arial"/>
          <w:sz w:val="22"/>
          <w:szCs w:val="22"/>
          <w:lang w:val="sr-Cyrl-CS"/>
        </w:rPr>
        <w:t>2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116</cp:revision>
  <cp:lastPrinted>2020-02-18T09:09:00Z</cp:lastPrinted>
  <dcterms:created xsi:type="dcterms:W3CDTF">2016-06-16T08:40:00Z</dcterms:created>
  <dcterms:modified xsi:type="dcterms:W3CDTF">2020-02-18T09:09:00Z</dcterms:modified>
</cp:coreProperties>
</file>