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5" w:rsidRPr="007C7AAB" w:rsidRDefault="003C2F1B" w:rsidP="00885E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</w:t>
      </w:r>
      <w:r w:rsidR="005A75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129/07, 34-10-Одлука УС, 54/11 и 12/20),</w:t>
      </w:r>
      <w:r w:rsidR="009B6A85" w:rsidRPr="007C7AAB">
        <w:rPr>
          <w:rFonts w:ascii="Times New Roman" w:hAnsi="Times New Roman" w:cs="Times New Roman"/>
          <w:sz w:val="24"/>
          <w:szCs w:val="24"/>
        </w:rPr>
        <w:t xml:space="preserve">члана 100.Закона о општем управном поступку („Службени гласник РС“ бр.18/16 и 95/18-аутентично тумачење) и члана 5.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9B6A85" w:rsidRPr="007C7AAB">
        <w:rPr>
          <w:rFonts w:ascii="Times New Roman" w:hAnsi="Times New Roman" w:cs="Times New Roman"/>
          <w:sz w:val="24"/>
          <w:szCs w:val="24"/>
        </w:rPr>
        <w:t>“ бр.</w:t>
      </w:r>
      <w:r w:rsidR="006147C4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6147C4">
        <w:rPr>
          <w:rFonts w:ascii="Times New Roman" w:hAnsi="Times New Roman" w:cs="Times New Roman"/>
          <w:sz w:val="24"/>
          <w:szCs w:val="24"/>
        </w:rPr>
        <w:t>/</w:t>
      </w:r>
      <w:r w:rsidR="009B6A85" w:rsidRPr="007C7AAB">
        <w:rPr>
          <w:rFonts w:ascii="Times New Roman" w:hAnsi="Times New Roman" w:cs="Times New Roman"/>
          <w:sz w:val="24"/>
          <w:szCs w:val="24"/>
        </w:rPr>
        <w:t>2020),</w:t>
      </w:r>
    </w:p>
    <w:p w:rsidR="009B6A85" w:rsidRPr="007C7AAB" w:rsidRDefault="009B6A85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Општинска изборна </w:t>
      </w:r>
      <w:r w:rsidR="003C2F1B">
        <w:rPr>
          <w:rFonts w:ascii="Times New Roman" w:hAnsi="Times New Roman" w:cs="Times New Roman"/>
          <w:sz w:val="24"/>
          <w:szCs w:val="24"/>
        </w:rPr>
        <w:t>комисија, на седници одржаној 16</w:t>
      </w:r>
      <w:r w:rsidRPr="007C7AAB">
        <w:rPr>
          <w:rFonts w:ascii="Times New Roman" w:hAnsi="Times New Roman" w:cs="Times New Roman"/>
          <w:sz w:val="24"/>
          <w:szCs w:val="24"/>
        </w:rPr>
        <w:t>. марта 2020.године, донела је</w:t>
      </w:r>
    </w:p>
    <w:p w:rsidR="009B6A85" w:rsidRPr="007C7AAB" w:rsidRDefault="009B6A85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B6A85" w:rsidRPr="007C7AAB" w:rsidRDefault="009B6A85" w:rsidP="00B63B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Р</w:t>
      </w:r>
      <w:r w:rsidR="00B63BE3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Е</w:t>
      </w:r>
      <w:r w:rsidR="00B63BE3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Ш</w:t>
      </w:r>
      <w:r w:rsidR="00B63BE3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Е</w:t>
      </w:r>
      <w:r w:rsidR="00B63BE3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Њ</w:t>
      </w:r>
      <w:r w:rsidR="00B63BE3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Е</w:t>
      </w:r>
    </w:p>
    <w:p w:rsidR="00B63BE3" w:rsidRDefault="009B6A85" w:rsidP="00B63B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О ПРЕКИДУ СВИХ ИЗБОРНИХ РАДЊИ У СПРОВОЂЕЊУ ИЗБОРА ЗА ОДБОРНИКЕ СКУПШТИНЕ ОПШТИНЕ ГАЏИН ХАН, РАСПИСАНИХ ЗА</w:t>
      </w:r>
    </w:p>
    <w:p w:rsidR="009B6A85" w:rsidRPr="007C7AAB" w:rsidRDefault="009B6A85" w:rsidP="00B63B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26.АПРИЛ 2020.ГОДИНЕ</w:t>
      </w:r>
    </w:p>
    <w:p w:rsidR="009B6A85" w:rsidRPr="007C7AAB" w:rsidRDefault="009B6A85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B6A85" w:rsidRPr="007C7AAB" w:rsidRDefault="009B6A85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1.Прекидају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С</w:t>
      </w:r>
      <w:r w:rsidRPr="007C7AAB">
        <w:rPr>
          <w:rFonts w:ascii="Times New Roman" w:hAnsi="Times New Roman" w:cs="Times New Roman"/>
          <w:sz w:val="24"/>
          <w:szCs w:val="24"/>
        </w:rPr>
        <w:t>купштине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, расписаних за 26.април 2020.године,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ста</w:t>
      </w:r>
      <w:r w:rsidR="006147C4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6147C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147C4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="0061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7C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147C4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6147C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147C4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6147C4">
        <w:rPr>
          <w:rFonts w:ascii="Times New Roman" w:hAnsi="Times New Roman" w:cs="Times New Roman"/>
          <w:sz w:val="24"/>
          <w:szCs w:val="24"/>
        </w:rPr>
        <w:t xml:space="preserve">. 29 </w:t>
      </w:r>
      <w:r w:rsidRPr="007C7AAB">
        <w:rPr>
          <w:rFonts w:ascii="Times New Roman" w:hAnsi="Times New Roman" w:cs="Times New Roman"/>
          <w:sz w:val="24"/>
          <w:szCs w:val="24"/>
        </w:rPr>
        <w:t>/20)</w:t>
      </w:r>
    </w:p>
    <w:p w:rsidR="005A75EA" w:rsidRDefault="009B6A85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2.Престају да теку сви рокови за вршење изборних радњи у поступку спровођења избора из тачке1. </w:t>
      </w:r>
      <w:proofErr w:type="spellStart"/>
      <w:proofErr w:type="gramStart"/>
      <w:r w:rsidRPr="007C7AA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о</w:t>
      </w:r>
      <w:r w:rsidR="005A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EA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5A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EA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="005A75E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A75EA">
        <w:rPr>
          <w:rFonts w:ascii="Times New Roman" w:hAnsi="Times New Roman" w:cs="Times New Roman"/>
          <w:sz w:val="24"/>
          <w:szCs w:val="24"/>
        </w:rPr>
        <w:t>Службeни</w:t>
      </w:r>
      <w:proofErr w:type="spellEnd"/>
      <w:r w:rsidR="005A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A75EA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5A75E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A75EA">
        <w:rPr>
          <w:rFonts w:ascii="Times New Roman" w:hAnsi="Times New Roman" w:cs="Times New Roman"/>
          <w:sz w:val="24"/>
          <w:szCs w:val="24"/>
        </w:rPr>
        <w:t xml:space="preserve"> 129/07, 34-10-Одлука УС, 54/11 и 12/20</w:t>
      </w:r>
      <w:r w:rsidR="0005111E">
        <w:rPr>
          <w:rFonts w:ascii="Times New Roman" w:hAnsi="Times New Roman" w:cs="Times New Roman"/>
          <w:sz w:val="24"/>
          <w:szCs w:val="24"/>
        </w:rPr>
        <w:t>) и другим прописима који</w:t>
      </w:r>
      <w:r w:rsidR="005A75EA">
        <w:rPr>
          <w:rFonts w:ascii="Times New Roman" w:hAnsi="Times New Roman" w:cs="Times New Roman"/>
          <w:sz w:val="24"/>
          <w:szCs w:val="24"/>
        </w:rPr>
        <w:t xml:space="preserve"> се сходно примењују на изборе одборника у Скупштини општине Гаџин Хан </w:t>
      </w:r>
      <w:r w:rsidRPr="007C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A85" w:rsidRPr="007C7AAB" w:rsidRDefault="005A75EA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A85" w:rsidRPr="007C7AAB">
        <w:rPr>
          <w:rFonts w:ascii="Times New Roman" w:hAnsi="Times New Roman" w:cs="Times New Roman"/>
          <w:sz w:val="24"/>
          <w:szCs w:val="24"/>
        </w:rPr>
        <w:t xml:space="preserve">Нови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С</w:t>
      </w:r>
      <w:r w:rsidR="009B6A85" w:rsidRPr="007C7AAB">
        <w:rPr>
          <w:rFonts w:ascii="Times New Roman" w:hAnsi="Times New Roman" w:cs="Times New Roman"/>
          <w:sz w:val="24"/>
          <w:szCs w:val="24"/>
        </w:rPr>
        <w:t>купштине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A85" w:rsidRPr="007C7AA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B6A85" w:rsidRPr="007C7AAB">
        <w:rPr>
          <w:rFonts w:ascii="Times New Roman" w:hAnsi="Times New Roman" w:cs="Times New Roman"/>
          <w:sz w:val="24"/>
          <w:szCs w:val="24"/>
        </w:rPr>
        <w:t xml:space="preserve"> 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9B6A85" w:rsidRPr="007C7AAB" w:rsidRDefault="009B6A85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4. Све до сада предузете изборне радње у поступку спровођења избора из тачке 1. ове одлуке остају на правној снази.</w:t>
      </w:r>
    </w:p>
    <w:p w:rsidR="009B6A85" w:rsidRPr="007C7AAB" w:rsidRDefault="007949E0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5.Ово решење објавити у „Службеном листу Града Ниша“.</w:t>
      </w:r>
    </w:p>
    <w:p w:rsidR="007949E0" w:rsidRPr="007C7AAB" w:rsidRDefault="007949E0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3E6C" w:rsidRDefault="00283E6C" w:rsidP="00283E6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49E0" w:rsidRDefault="007949E0" w:rsidP="00283E6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О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б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р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а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з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л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о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ж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е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њ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е</w:t>
      </w:r>
    </w:p>
    <w:p w:rsidR="00283E6C" w:rsidRPr="007C7AAB" w:rsidRDefault="00283E6C" w:rsidP="00283E6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49E0" w:rsidRPr="007C7AAB" w:rsidRDefault="007949E0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Одлуком о проглашењу ванредног стања, коју су 15.марта 2020.године донели заједно председник Републике, председник Народне скупштине и председник </w:t>
      </w:r>
      <w:r w:rsidR="000231BD" w:rsidRPr="007C7AAB">
        <w:rPr>
          <w:rFonts w:ascii="Times New Roman" w:hAnsi="Times New Roman" w:cs="Times New Roman"/>
          <w:sz w:val="24"/>
          <w:szCs w:val="24"/>
        </w:rPr>
        <w:t xml:space="preserve"> Владе, проглашено је ванредно стање на територији Републике Србије.</w:t>
      </w:r>
    </w:p>
    <w:p w:rsidR="00B37951" w:rsidRPr="007C7AAB" w:rsidRDefault="00B37951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Влада је на основу члана 200. став</w:t>
      </w:r>
      <w:r w:rsidR="00283E6C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7C7AAB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супотпис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Реп</w:t>
      </w:r>
      <w:r w:rsidR="00971287">
        <w:rPr>
          <w:rFonts w:ascii="Times New Roman" w:hAnsi="Times New Roman" w:cs="Times New Roman"/>
          <w:sz w:val="24"/>
          <w:szCs w:val="24"/>
        </w:rPr>
        <w:t>ублике</w:t>
      </w:r>
      <w:proofErr w:type="spellEnd"/>
      <w:r w:rsidR="00971287">
        <w:rPr>
          <w:rFonts w:ascii="Times New Roman" w:hAnsi="Times New Roman" w:cs="Times New Roman"/>
          <w:sz w:val="24"/>
          <w:szCs w:val="24"/>
        </w:rPr>
        <w:t xml:space="preserve"> 16.марта 2020.године </w:t>
      </w:r>
      <w:proofErr w:type="spellStart"/>
      <w:r w:rsidR="00971287">
        <w:rPr>
          <w:rFonts w:ascii="Times New Roman" w:hAnsi="Times New Roman" w:cs="Times New Roman"/>
          <w:sz w:val="24"/>
          <w:szCs w:val="24"/>
        </w:rPr>
        <w:t>доне</w:t>
      </w:r>
      <w:r w:rsidRPr="007C7AA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Уредбу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AAB">
        <w:rPr>
          <w:rFonts w:ascii="Times New Roman" w:hAnsi="Times New Roman" w:cs="Times New Roman"/>
          <w:sz w:val="24"/>
          <w:szCs w:val="24"/>
        </w:rPr>
        <w:t xml:space="preserve"> Уредба је ступила на снагу даном објављивања у „Службеном гласнику Републике Србије“, 16. марта 2020.године.</w:t>
      </w:r>
    </w:p>
    <w:p w:rsidR="00B37951" w:rsidRPr="007C7AAB" w:rsidRDefault="0005111E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B37951" w:rsidRPr="007C7AAB">
        <w:rPr>
          <w:rFonts w:ascii="Times New Roman" w:hAnsi="Times New Roman" w:cs="Times New Roman"/>
          <w:sz w:val="24"/>
          <w:szCs w:val="24"/>
        </w:rPr>
        <w:t>редбе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њеним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1" w:rsidRPr="007C7AAB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="00B37951" w:rsidRPr="007C7AAB">
        <w:rPr>
          <w:rFonts w:ascii="Times New Roman" w:hAnsi="Times New Roman" w:cs="Times New Roman"/>
          <w:sz w:val="24"/>
          <w:szCs w:val="24"/>
        </w:rPr>
        <w:t xml:space="preserve"> на снагу прекидају све изборне радње у спровђењу избора за народне посланике, посланике Скупштина Аутономне покрајине Војводине и одборнике скупштина општина и градова који су расписани за 26.април 2020. године и да ће време наставка спровођења изборних радњи бити установљено одлуком о престанку ванредног стања, када се за то стекну услови.</w:t>
      </w:r>
    </w:p>
    <w:p w:rsidR="00B37951" w:rsidRPr="007C7AAB" w:rsidRDefault="00B37951" w:rsidP="00283E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У складу са наведеним, Општинска изборна комисија Општине Гаџин Хан, као орган који спроводи поступак избора за одборнике Скупштине општине Гаџин Хан, доноси решење о прекиду изборних радњи, за време док траје ванредно стање, с тим да ће се изборни процес, укључујући и рокове за вршење изборних радњи, наставити у складу са одлуком о престанку ванредног стања, што ће бити уређено посебним актом </w:t>
      </w:r>
      <w:r w:rsidR="007C7AAB" w:rsidRPr="007C7AAB">
        <w:rPr>
          <w:rFonts w:ascii="Times New Roman" w:hAnsi="Times New Roman" w:cs="Times New Roman"/>
          <w:sz w:val="24"/>
          <w:szCs w:val="24"/>
        </w:rPr>
        <w:t xml:space="preserve"> Републичке изборне комисије.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7AAB" w:rsidRPr="007C7AAB" w:rsidRDefault="0005111E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C7AAB" w:rsidRPr="007C7AAB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proofErr w:type="gram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поднети приговор Општинској изборној комисији у року од 24 часа о д часа доношења Решења.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7AAB" w:rsidRPr="00283E6C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Број:</w:t>
      </w:r>
      <w:r w:rsidR="00283E6C">
        <w:rPr>
          <w:rFonts w:ascii="Times New Roman" w:hAnsi="Times New Roman" w:cs="Times New Roman"/>
          <w:sz w:val="24"/>
          <w:szCs w:val="24"/>
        </w:rPr>
        <w:t>013-1-ПИ/2020-II-6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AAB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Pr="007C7AAB">
        <w:rPr>
          <w:rFonts w:ascii="Times New Roman" w:hAnsi="Times New Roman" w:cs="Times New Roman"/>
          <w:sz w:val="24"/>
          <w:szCs w:val="24"/>
        </w:rPr>
        <w:t>, 16.марта</w:t>
      </w:r>
      <w:r w:rsidR="00894721">
        <w:rPr>
          <w:rFonts w:ascii="Times New Roman" w:hAnsi="Times New Roman" w:cs="Times New Roman"/>
          <w:sz w:val="24"/>
          <w:szCs w:val="24"/>
        </w:rPr>
        <w:t xml:space="preserve"> </w:t>
      </w:r>
      <w:r w:rsidRPr="007C7AAB">
        <w:rPr>
          <w:rFonts w:ascii="Times New Roman" w:hAnsi="Times New Roman" w:cs="Times New Roman"/>
          <w:sz w:val="24"/>
          <w:szCs w:val="24"/>
        </w:rPr>
        <w:t>2020.године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7AAB">
        <w:rPr>
          <w:rFonts w:ascii="Times New Roman" w:hAnsi="Times New Roman" w:cs="Times New Roman"/>
          <w:sz w:val="24"/>
          <w:szCs w:val="24"/>
        </w:rPr>
        <w:t>ОПШТИНСКА ИЗБОРНА КОМИСИЈА ОПШТИНЕ ГАЏИН ХАН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7AAB" w:rsidRPr="007C7AAB" w:rsidRDefault="00283E6C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7AAB" w:rsidRPr="007C7AAB">
        <w:rPr>
          <w:rFonts w:ascii="Times New Roman" w:hAnsi="Times New Roman" w:cs="Times New Roman"/>
          <w:sz w:val="24"/>
          <w:szCs w:val="24"/>
        </w:rPr>
        <w:t>Председник</w:t>
      </w:r>
    </w:p>
    <w:p w:rsidR="007C7AAB" w:rsidRPr="007C7AAB" w:rsidRDefault="007C7AAB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C7AAB" w:rsidRPr="000278C1" w:rsidRDefault="00283E6C" w:rsidP="007C7A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278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7C7AAB" w:rsidRPr="007C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AB" w:rsidRPr="007C7AAB">
        <w:rPr>
          <w:rFonts w:ascii="Times New Roman" w:hAnsi="Times New Roman" w:cs="Times New Roman"/>
          <w:sz w:val="24"/>
          <w:szCs w:val="24"/>
        </w:rPr>
        <w:t>Митић</w:t>
      </w:r>
      <w:proofErr w:type="gramStart"/>
      <w:r w:rsidR="000278C1">
        <w:rPr>
          <w:rFonts w:ascii="Times New Roman" w:hAnsi="Times New Roman" w:cs="Times New Roman"/>
          <w:sz w:val="24"/>
          <w:szCs w:val="24"/>
        </w:rPr>
        <w:t>,с.р</w:t>
      </w:r>
      <w:proofErr w:type="spellEnd"/>
      <w:proofErr w:type="gramEnd"/>
    </w:p>
    <w:sectPr w:rsidR="007C7AAB" w:rsidRPr="000278C1" w:rsidSect="003B3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A85"/>
    <w:rsid w:val="000231BD"/>
    <w:rsid w:val="000278C1"/>
    <w:rsid w:val="0005111E"/>
    <w:rsid w:val="000D24C7"/>
    <w:rsid w:val="00101E4E"/>
    <w:rsid w:val="00164158"/>
    <w:rsid w:val="00190971"/>
    <w:rsid w:val="001934A8"/>
    <w:rsid w:val="0026315B"/>
    <w:rsid w:val="00283E6C"/>
    <w:rsid w:val="002B69B4"/>
    <w:rsid w:val="003B3FC7"/>
    <w:rsid w:val="003C2F1B"/>
    <w:rsid w:val="00454AFE"/>
    <w:rsid w:val="004C36BB"/>
    <w:rsid w:val="005A75EA"/>
    <w:rsid w:val="006147C4"/>
    <w:rsid w:val="006A38C2"/>
    <w:rsid w:val="00712712"/>
    <w:rsid w:val="007949E0"/>
    <w:rsid w:val="007C7AAB"/>
    <w:rsid w:val="007F066D"/>
    <w:rsid w:val="00843658"/>
    <w:rsid w:val="00885E33"/>
    <w:rsid w:val="00894721"/>
    <w:rsid w:val="00971287"/>
    <w:rsid w:val="009A0C15"/>
    <w:rsid w:val="009B6A85"/>
    <w:rsid w:val="009F1EB4"/>
    <w:rsid w:val="00A13502"/>
    <w:rsid w:val="00A56D1D"/>
    <w:rsid w:val="00A878D4"/>
    <w:rsid w:val="00AB3A74"/>
    <w:rsid w:val="00B37951"/>
    <w:rsid w:val="00B63BE3"/>
    <w:rsid w:val="00BD022D"/>
    <w:rsid w:val="00C0676B"/>
    <w:rsid w:val="00C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2</cp:revision>
  <cp:lastPrinted>2020-03-17T09:13:00Z</cp:lastPrinted>
  <dcterms:created xsi:type="dcterms:W3CDTF">2020-03-17T12:04:00Z</dcterms:created>
  <dcterms:modified xsi:type="dcterms:W3CDTF">2020-03-17T12:04:00Z</dcterms:modified>
</cp:coreProperties>
</file>