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709EF">
        <w:rPr>
          <w:rFonts w:ascii="Arial" w:hAnsi="Arial" w:cs="Arial"/>
          <w:sz w:val="22"/>
          <w:szCs w:val="22"/>
          <w:lang w:val="ru-RU"/>
        </w:rPr>
        <w:t>472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97B76">
        <w:rPr>
          <w:rFonts w:ascii="Arial" w:hAnsi="Arial" w:cs="Arial"/>
          <w:sz w:val="22"/>
          <w:szCs w:val="22"/>
          <w:lang w:val="ru-RU"/>
        </w:rPr>
        <w:t>0</w:t>
      </w:r>
      <w:r w:rsidR="008709EF">
        <w:rPr>
          <w:rFonts w:ascii="Arial" w:hAnsi="Arial" w:cs="Arial"/>
          <w:sz w:val="22"/>
          <w:szCs w:val="22"/>
          <w:lang w:val="ru-RU"/>
        </w:rPr>
        <w:t>3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8709EF">
        <w:rPr>
          <w:rFonts w:ascii="Arial" w:hAnsi="Arial" w:cs="Arial"/>
          <w:sz w:val="22"/>
          <w:szCs w:val="22"/>
          <w:lang w:val="ru-RU"/>
        </w:rPr>
        <w:t>6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1B6E">
        <w:rPr>
          <w:rFonts w:ascii="Arial" w:hAnsi="Arial" w:cs="Arial"/>
          <w:sz w:val="22"/>
          <w:szCs w:val="22"/>
          <w:lang w:val="sr-Latn-CS"/>
        </w:rPr>
        <w:t>0</w:t>
      </w:r>
      <w:r w:rsidR="006C3A1C">
        <w:rPr>
          <w:rFonts w:ascii="Arial" w:hAnsi="Arial" w:cs="Arial"/>
          <w:sz w:val="22"/>
          <w:szCs w:val="22"/>
          <w:lang/>
        </w:rPr>
        <w:t>1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6C3A1C">
        <w:rPr>
          <w:rFonts w:ascii="Arial" w:hAnsi="Arial" w:cs="Arial"/>
          <w:sz w:val="22"/>
          <w:szCs w:val="22"/>
          <w:lang/>
        </w:rPr>
        <w:t>ј</w:t>
      </w:r>
      <w:proofErr w:type="spellStart"/>
      <w:r w:rsidR="008709EF">
        <w:rPr>
          <w:rFonts w:ascii="Arial" w:hAnsi="Arial" w:cs="Arial"/>
          <w:sz w:val="22"/>
          <w:szCs w:val="22"/>
        </w:rPr>
        <w:t>ју</w:t>
      </w:r>
      <w:proofErr w:type="spellEnd"/>
      <w:r w:rsidR="006C3A1C">
        <w:rPr>
          <w:rFonts w:ascii="Arial" w:hAnsi="Arial" w:cs="Arial"/>
          <w:sz w:val="22"/>
          <w:szCs w:val="22"/>
          <w:lang/>
        </w:rPr>
        <w:t>л</w:t>
      </w:r>
      <w:r w:rsidR="008709EF">
        <w:rPr>
          <w:rFonts w:ascii="Arial" w:hAnsi="Arial" w:cs="Arial"/>
          <w:sz w:val="22"/>
          <w:szCs w:val="22"/>
        </w:rPr>
        <w:t>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8709EF" w:rsidRDefault="00210611" w:rsidP="008709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8709EF" w:rsidRPr="00E77761">
        <w:rPr>
          <w:rFonts w:ascii="Arial" w:hAnsi="Arial" w:cs="Arial"/>
          <w:lang w:val="sr-Cyrl-CS"/>
        </w:rPr>
        <w:t xml:space="preserve">средства у износу од </w:t>
      </w:r>
      <w:r w:rsidR="008709EF">
        <w:rPr>
          <w:rFonts w:ascii="Arial" w:hAnsi="Arial" w:cs="Arial"/>
          <w:b/>
          <w:lang w:val="sr-Cyrl-CS"/>
        </w:rPr>
        <w:t>1</w:t>
      </w:r>
      <w:r w:rsidR="008709EF">
        <w:rPr>
          <w:rFonts w:ascii="Arial" w:hAnsi="Arial" w:cs="Arial"/>
          <w:b/>
        </w:rPr>
        <w:t>81</w:t>
      </w:r>
      <w:r w:rsidR="008709EF" w:rsidRPr="00E77761">
        <w:rPr>
          <w:rFonts w:ascii="Arial" w:hAnsi="Arial" w:cs="Arial"/>
          <w:b/>
        </w:rPr>
        <w:t>.</w:t>
      </w:r>
      <w:r w:rsidR="008709EF" w:rsidRPr="00E77761">
        <w:rPr>
          <w:rFonts w:ascii="Arial" w:hAnsi="Arial" w:cs="Arial"/>
          <w:b/>
          <w:lang w:val="sr-Cyrl-CS"/>
        </w:rPr>
        <w:t>000,00</w:t>
      </w:r>
      <w:r w:rsidR="008709EF" w:rsidRPr="00E77761">
        <w:rPr>
          <w:rFonts w:ascii="Arial" w:hAnsi="Arial" w:cs="Arial"/>
          <w:lang w:val="sr-Cyrl-CS"/>
        </w:rPr>
        <w:t xml:space="preserve"> динара </w:t>
      </w:r>
      <w:r w:rsidR="008709EF" w:rsidRPr="00E77761">
        <w:rPr>
          <w:rFonts w:ascii="Arial" w:hAnsi="Arial" w:cs="Arial"/>
          <w:lang w:val="sr-Latn-CS"/>
        </w:rPr>
        <w:t>(</w:t>
      </w:r>
      <w:r w:rsidR="008709EF">
        <w:rPr>
          <w:rFonts w:ascii="Arial" w:hAnsi="Arial" w:cs="Arial"/>
        </w:rPr>
        <w:t>стоосамдесетједна</w:t>
      </w:r>
      <w:r w:rsidR="008709EF" w:rsidRPr="00E77761">
        <w:rPr>
          <w:rFonts w:ascii="Arial" w:hAnsi="Arial" w:cs="Arial"/>
        </w:rPr>
        <w:t>хиљад</w:t>
      </w:r>
      <w:r w:rsidR="008709EF">
        <w:rPr>
          <w:rFonts w:ascii="Arial" w:hAnsi="Arial" w:cs="Arial"/>
        </w:rPr>
        <w:t>а</w:t>
      </w:r>
      <w:r w:rsidR="008709EF" w:rsidRPr="00E77761">
        <w:rPr>
          <w:rFonts w:ascii="Arial" w:hAnsi="Arial" w:cs="Arial"/>
        </w:rPr>
        <w:t>динара</w:t>
      </w:r>
      <w:r w:rsidR="008709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8709EF">
        <w:rPr>
          <w:rFonts w:ascii="Arial" w:hAnsi="Arial" w:cs="Arial"/>
          <w:lang w:val="sr-Cyrl-CS"/>
        </w:rPr>
        <w:t>чишћење дивље депоније</w:t>
      </w:r>
      <w:r w:rsidR="008709EF" w:rsidRPr="00E77761">
        <w:rPr>
          <w:rFonts w:ascii="Arial" w:hAnsi="Arial" w:cs="Arial"/>
          <w:lang w:val="sr-Cyrl-CS"/>
        </w:rPr>
        <w:t xml:space="preserve">. </w:t>
      </w:r>
    </w:p>
    <w:p w:rsidR="008709EF" w:rsidRPr="008709EF" w:rsidRDefault="008709EF" w:rsidP="008709EF">
      <w:pPr>
        <w:ind w:left="720"/>
        <w:jc w:val="both"/>
        <w:rPr>
          <w:rFonts w:ascii="Arial" w:hAnsi="Arial" w:cs="Arial"/>
          <w:b/>
          <w:lang w:val="sr-Cyrl-CS"/>
        </w:rPr>
      </w:pPr>
    </w:p>
    <w:p w:rsidR="008709EF" w:rsidRPr="00E77761" w:rsidRDefault="008709EF" w:rsidP="008709EF">
      <w:pPr>
        <w:jc w:val="both"/>
        <w:rPr>
          <w:rFonts w:ascii="Arial" w:hAnsi="Arial" w:cs="Arial"/>
          <w:lang w:val="sr-Cyrl-CS"/>
        </w:rPr>
      </w:pPr>
    </w:p>
    <w:p w:rsidR="008709EF" w:rsidRPr="00E77761" w:rsidRDefault="008709EF" w:rsidP="008709EF">
      <w:pPr>
        <w:numPr>
          <w:ilvl w:val="0"/>
          <w:numId w:val="1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8709EF" w:rsidRPr="00E77761" w:rsidRDefault="008709EF" w:rsidP="008709EF">
      <w:pPr>
        <w:ind w:left="720"/>
        <w:jc w:val="both"/>
        <w:rPr>
          <w:rFonts w:ascii="Arial" w:hAnsi="Arial" w:cs="Arial"/>
          <w:b/>
          <w:lang w:val="sr-Cyrl-CS"/>
        </w:rPr>
      </w:pPr>
    </w:p>
    <w:p w:rsidR="008709EF" w:rsidRPr="00E77761" w:rsidRDefault="008709EF" w:rsidP="008709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6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ЗАШТИТА ЖИВОТНЕ СРЕДИНЕ</w:t>
      </w:r>
    </w:p>
    <w:p w:rsidR="008709EF" w:rsidRPr="00E77761" w:rsidRDefault="008709EF" w:rsidP="008709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0401</w:t>
      </w:r>
      <w:r w:rsidRPr="00E77761">
        <w:rPr>
          <w:rFonts w:ascii="Arial" w:hAnsi="Arial" w:cs="Arial"/>
          <w:b/>
          <w:lang w:val="sr-Cyrl-CS"/>
        </w:rPr>
        <w:t>-000</w:t>
      </w:r>
      <w:r>
        <w:rPr>
          <w:rFonts w:ascii="Arial" w:hAnsi="Arial" w:cs="Arial"/>
          <w:b/>
          <w:lang w:val="sr-Cyrl-CS"/>
        </w:rPr>
        <w:t>1</w:t>
      </w:r>
      <w:r w:rsidRPr="00E77761">
        <w:rPr>
          <w:rFonts w:ascii="Arial" w:hAnsi="Arial" w:cs="Arial"/>
          <w:b/>
          <w:lang w:val="sr-Cyrl-CS"/>
        </w:rPr>
        <w:t xml:space="preserve"> – Управљање </w:t>
      </w:r>
      <w:r>
        <w:rPr>
          <w:rFonts w:ascii="Arial" w:hAnsi="Arial" w:cs="Arial"/>
          <w:b/>
          <w:lang w:val="sr-Cyrl-CS"/>
        </w:rPr>
        <w:t>заштитом животне средине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56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Заштита животне средине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 w:rsidRPr="00E7776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3</w:t>
      </w:r>
      <w:r w:rsidRPr="00E7776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 w:rsidRPr="00E77761">
        <w:rPr>
          <w:rFonts w:ascii="Arial" w:hAnsi="Arial" w:cs="Arial"/>
          <w:b/>
        </w:rPr>
        <w:t xml:space="preserve">25100 </w:t>
      </w:r>
      <w:r w:rsidRPr="00E77761">
        <w:rPr>
          <w:rFonts w:ascii="Arial" w:hAnsi="Arial" w:cs="Arial"/>
          <w:b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  <w:b/>
        </w:rPr>
        <w:t>Tекуће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поправке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одржавање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зграда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објеката</w:t>
      </w:r>
      <w:proofErr w:type="spellEnd"/>
    </w:p>
    <w:p w:rsidR="008709EF" w:rsidRPr="00E77761" w:rsidRDefault="008709EF" w:rsidP="008709EF">
      <w:pPr>
        <w:ind w:left="1080"/>
        <w:jc w:val="both"/>
        <w:rPr>
          <w:rFonts w:ascii="Arial" w:hAnsi="Arial" w:cs="Arial"/>
          <w:lang w:val="ru-RU"/>
        </w:rPr>
      </w:pPr>
    </w:p>
    <w:p w:rsidR="008709EF" w:rsidRPr="00E77761" w:rsidRDefault="008709EF" w:rsidP="008709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709EF" w:rsidRDefault="008709EF" w:rsidP="008709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8709EF" w:rsidRDefault="008709EF" w:rsidP="008709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709EF" w:rsidRPr="008F0B50" w:rsidRDefault="008709EF" w:rsidP="008709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709EF" w:rsidRPr="00E77761" w:rsidRDefault="008709EF" w:rsidP="008709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Default="008709EF" w:rsidP="008709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25</w:t>
      </w:r>
      <w:r>
        <w:rPr>
          <w:rFonts w:ascii="Arial" w:hAnsi="Arial" w:cs="Arial"/>
        </w:rPr>
        <w:t>191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 xml:space="preserve">Текуће поправке и одржавање осталих објеката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Default="008709EF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Наведена средства су потребна ради измирења обавеза према ЈП Дирекцији Гаџин Хан а на име испостављеног рачуна број 05/24 од 20.05.2020. године  за радове на чишћењу дивље депоније формиране на јавној површини,  простору између дела некатегорисане улице Бранка Миљковића, обали корита реке Венежице и у кориту саме реке </w:t>
      </w:r>
      <w:r w:rsidRPr="00C973B4">
        <w:rPr>
          <w:rFonts w:ascii="Arial" w:hAnsi="Arial" w:cs="Arial"/>
          <w:lang w:val="sr-Cyrl-CS"/>
        </w:rPr>
        <w:t>а по решењу Службе за привреду и инспекцијске послове општине Гаџин Хан  број</w:t>
      </w:r>
      <w:r>
        <w:rPr>
          <w:rFonts w:ascii="Arial" w:hAnsi="Arial" w:cs="Arial"/>
          <w:lang w:val="sr-Cyrl-CS"/>
        </w:rPr>
        <w:t xml:space="preserve"> 355-14/20</w:t>
      </w:r>
      <w:r w:rsidRPr="00C973B4">
        <w:rPr>
          <w:rFonts w:ascii="Arial" w:hAnsi="Arial" w:cs="Arial"/>
          <w:lang w:val="sr-Cyrl-CS"/>
        </w:rPr>
        <w:t>-</w:t>
      </w:r>
      <w:r w:rsidRPr="00C973B4">
        <w:rPr>
          <w:rFonts w:ascii="Arial" w:hAnsi="Arial" w:cs="Arial"/>
        </w:rPr>
        <w:t xml:space="preserve">IV/02 од </w:t>
      </w:r>
      <w:r>
        <w:rPr>
          <w:rFonts w:ascii="Arial" w:hAnsi="Arial" w:cs="Arial"/>
        </w:rPr>
        <w:t>23.01.2020</w:t>
      </w:r>
      <w:r w:rsidRPr="00C973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године</w:t>
      </w:r>
      <w:r>
        <w:rPr>
          <w:rFonts w:ascii="Arial" w:hAnsi="Arial" w:cs="Arial"/>
          <w:lang w:val="sr-Cyrl-CS"/>
        </w:rPr>
        <w:t>,</w:t>
      </w:r>
      <w:r w:rsidRPr="007378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с обзиром да Одлуком о буџету општине Гаџин Хан за 2020.годину нису планирана средства за ове намене.</w:t>
      </w:r>
    </w:p>
    <w:p w:rsidR="008709EF" w:rsidRPr="00E77761" w:rsidRDefault="008709EF" w:rsidP="008709EF">
      <w:pPr>
        <w:ind w:firstLine="720"/>
        <w:jc w:val="both"/>
        <w:rPr>
          <w:rFonts w:ascii="Arial" w:hAnsi="Arial" w:cs="Arial"/>
          <w:lang w:val="sr-Cyrl-CS"/>
        </w:rPr>
      </w:pPr>
    </w:p>
    <w:p w:rsidR="009A3838" w:rsidRPr="00E77761" w:rsidRDefault="009A3838" w:rsidP="008709EF">
      <w:pPr>
        <w:ind w:firstLine="720"/>
        <w:jc w:val="both"/>
        <w:rPr>
          <w:rFonts w:ascii="Arial" w:hAnsi="Arial" w:cs="Arial"/>
        </w:rPr>
      </w:pPr>
    </w:p>
    <w:p w:rsidR="009A3838" w:rsidRPr="006A4589" w:rsidRDefault="009A3838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3074EF" w:rsidRPr="00E77761" w:rsidRDefault="003074EF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27200" w:rsidRPr="00E77761" w:rsidRDefault="00F27200" w:rsidP="008709EF">
      <w:pPr>
        <w:jc w:val="both"/>
        <w:rPr>
          <w:rFonts w:ascii="Arial" w:hAnsi="Arial" w:cs="Arial"/>
        </w:rPr>
      </w:pP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531C0C">
        <w:rPr>
          <w:rFonts w:ascii="Arial" w:hAnsi="Arial" w:cs="Arial"/>
          <w:sz w:val="22"/>
          <w:szCs w:val="22"/>
          <w:lang w:val="sr-Latn-CS"/>
        </w:rPr>
        <w:t>260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3E1B6E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1B6E">
        <w:rPr>
          <w:rFonts w:ascii="Arial" w:hAnsi="Arial" w:cs="Arial"/>
          <w:sz w:val="22"/>
          <w:szCs w:val="22"/>
        </w:rPr>
        <w:t>0</w:t>
      </w:r>
      <w:r w:rsidR="006C3A1C">
        <w:rPr>
          <w:rFonts w:ascii="Arial" w:hAnsi="Arial" w:cs="Arial"/>
          <w:sz w:val="22"/>
          <w:szCs w:val="22"/>
          <w:lang/>
        </w:rPr>
        <w:t>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6C3A1C">
        <w:rPr>
          <w:rFonts w:ascii="Arial" w:hAnsi="Arial" w:cs="Arial"/>
          <w:sz w:val="22"/>
          <w:szCs w:val="22"/>
          <w:lang w:val="sr-Cyrl-CS"/>
        </w:rPr>
        <w:t>7</w:t>
      </w:r>
      <w:r w:rsidR="008709EF">
        <w:rPr>
          <w:rFonts w:ascii="Arial" w:hAnsi="Arial" w:cs="Arial"/>
          <w:sz w:val="22"/>
          <w:szCs w:val="22"/>
        </w:rPr>
        <w:t>.</w:t>
      </w:r>
      <w:r w:rsidR="008709EF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C3A1C" w:rsidRDefault="006C3A1C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6C3A1C" w:rsidRPr="003E1B6E" w:rsidRDefault="006C3A1C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FC677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35EF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1C0C"/>
    <w:rsid w:val="005342CD"/>
    <w:rsid w:val="00542753"/>
    <w:rsid w:val="005437A9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3A1C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86DE6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709EF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6157D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126</cp:revision>
  <cp:lastPrinted>2020-07-01T08:53:00Z</cp:lastPrinted>
  <dcterms:created xsi:type="dcterms:W3CDTF">2016-06-16T08:40:00Z</dcterms:created>
  <dcterms:modified xsi:type="dcterms:W3CDTF">2020-07-01T08:54:00Z</dcterms:modified>
</cp:coreProperties>
</file>