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74" w:rsidRPr="005B29B8" w:rsidRDefault="00951D74" w:rsidP="00951D74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5B29B8">
        <w:rPr>
          <w:lang w:val="ru-RU"/>
        </w:rPr>
        <w:t>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основу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члана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5B29B8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5B29B8">
        <w:rPr>
          <w:lang w:val="ru-RU"/>
        </w:rPr>
        <w:t>Закона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буџетском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систему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(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„</w:t>
      </w:r>
      <w:r w:rsidRPr="005B29B8">
        <w:rPr>
          <w:lang w:val="ru-RU"/>
        </w:rPr>
        <w:t>Сл</w:t>
      </w:r>
      <w:r w:rsidRPr="005B29B8">
        <w:rPr>
          <w:lang w:val="sr-Cyrl-CS"/>
        </w:rPr>
        <w:t xml:space="preserve">ужбени </w:t>
      </w:r>
      <w:r w:rsidRPr="005B29B8">
        <w:rPr>
          <w:lang w:val="ru-RU"/>
        </w:rPr>
        <w:t>гласник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РС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>,</w:t>
      </w:r>
      <w:r w:rsidRPr="005B29B8">
        <w:rPr>
          <w:lang w:val="ru-RU"/>
        </w:rPr>
        <w:t>бр</w:t>
      </w:r>
      <w:r w:rsidRPr="00C3799F">
        <w:rPr>
          <w:lang w:val="ru-RU"/>
        </w:rPr>
        <w:t>ој</w:t>
      </w:r>
      <w:r w:rsidRPr="005B29B8">
        <w:rPr>
          <w:lang w:val="sr-Cyrl-CS"/>
        </w:rPr>
        <w:t xml:space="preserve">  54/2009, 73/2010</w:t>
      </w:r>
      <w:r w:rsidRPr="00C3799F">
        <w:rPr>
          <w:lang w:val="ru-RU"/>
        </w:rPr>
        <w:t xml:space="preserve">, </w:t>
      </w:r>
      <w:r w:rsidRPr="005B29B8">
        <w:rPr>
          <w:lang w:val="sr-Cyrl-CS"/>
        </w:rPr>
        <w:t>101/2010</w:t>
      </w:r>
      <w:r w:rsidRPr="00C3799F">
        <w:rPr>
          <w:lang w:val="ru-RU"/>
        </w:rPr>
        <w:t>,101/2011,</w:t>
      </w:r>
      <w:r w:rsidRPr="005B29B8">
        <w:rPr>
          <w:lang w:val="sr-Cyrl-CS"/>
        </w:rPr>
        <w:t xml:space="preserve">  </w:t>
      </w:r>
      <w:r w:rsidRPr="00C3799F">
        <w:rPr>
          <w:lang w:val="ru-RU"/>
        </w:rPr>
        <w:t>93/2012,62/2013,63/2013-испр.</w:t>
      </w:r>
      <w:r w:rsidRPr="005B29B8">
        <w:rPr>
          <w:lang w:val="sr-Cyrl-CS"/>
        </w:rPr>
        <w:t>,108/2013</w:t>
      </w:r>
      <w:r w:rsidRPr="005B29B8">
        <w:rPr>
          <w:lang w:val="ru-RU"/>
        </w:rPr>
        <w:t>,</w:t>
      </w:r>
      <w:r w:rsidRPr="005B29B8">
        <w:rPr>
          <w:lang w:val="sr-Cyrl-CS"/>
        </w:rPr>
        <w:t>142/2014</w:t>
      </w:r>
      <w:r w:rsidRPr="00C3799F">
        <w:rPr>
          <w:lang w:val="ru-RU"/>
        </w:rPr>
        <w:t xml:space="preserve">, </w:t>
      </w:r>
      <w:r w:rsidRPr="005B29B8">
        <w:rPr>
          <w:lang w:val="ru-RU"/>
        </w:rPr>
        <w:t>68/2015</w:t>
      </w:r>
      <w:r w:rsidRPr="005B29B8">
        <w:rPr>
          <w:lang w:val="sr-Cyrl-CS"/>
        </w:rPr>
        <w:t>-др.</w:t>
      </w:r>
      <w:r w:rsidRPr="00C3799F">
        <w:rPr>
          <w:lang w:val="ru-RU"/>
        </w:rPr>
        <w:t>з</w:t>
      </w:r>
      <w:r w:rsidRPr="005B29B8">
        <w:rPr>
          <w:lang w:val="sr-Cyrl-CS"/>
        </w:rPr>
        <w:t>акон,</w:t>
      </w:r>
      <w:r w:rsidRPr="00C3799F">
        <w:rPr>
          <w:lang w:val="ru-RU"/>
        </w:rPr>
        <w:t>103/2015</w:t>
      </w:r>
      <w:r w:rsidRPr="005B29B8">
        <w:rPr>
          <w:lang w:val="ru-RU"/>
        </w:rPr>
        <w:t>,</w:t>
      </w:r>
      <w:r w:rsidRPr="005B29B8">
        <w:rPr>
          <w:lang w:val="sr-Latn-CS"/>
        </w:rPr>
        <w:t xml:space="preserve"> </w:t>
      </w:r>
      <w:r w:rsidRPr="005B29B8">
        <w:rPr>
          <w:lang w:val="sr-Cyrl-CS"/>
        </w:rPr>
        <w:t>99/2016</w:t>
      </w:r>
      <w:r w:rsidRPr="005B29B8">
        <w:rPr>
          <w:lang w:val="ru-RU"/>
        </w:rPr>
        <w:t>,</w:t>
      </w:r>
      <w:r w:rsidRPr="005B29B8">
        <w:rPr>
          <w:lang w:val="sr-Latn-CS"/>
        </w:rPr>
        <w:t xml:space="preserve"> </w:t>
      </w:r>
      <w:r w:rsidRPr="005B29B8">
        <w:rPr>
          <w:lang w:val="sr-Cyrl-CS"/>
        </w:rPr>
        <w:t>113/2017,</w:t>
      </w:r>
      <w:r w:rsidRPr="005B29B8">
        <w:rPr>
          <w:lang w:val="sr-Latn-CS"/>
        </w:rPr>
        <w:t xml:space="preserve"> </w:t>
      </w:r>
      <w:r w:rsidRPr="005B29B8">
        <w:rPr>
          <w:lang w:val="sr-Cyrl-CS"/>
        </w:rPr>
        <w:t>95/2018</w:t>
      </w:r>
      <w:r w:rsidR="00137AEA" w:rsidRPr="004B0D04">
        <w:rPr>
          <w:lang w:val="ru-RU"/>
        </w:rPr>
        <w:t>,</w:t>
      </w:r>
      <w:r w:rsidRPr="005B29B8">
        <w:rPr>
          <w:lang w:val="sr-Cyrl-CS"/>
        </w:rPr>
        <w:t>31/2019</w:t>
      </w:r>
      <w:r w:rsidR="00137AEA">
        <w:rPr>
          <w:lang w:val="sr-Cyrl-CS"/>
        </w:rPr>
        <w:t xml:space="preserve"> и 72/2019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>)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, члана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3</w:t>
      </w:r>
      <w:r w:rsidRPr="005B29B8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5B29B8">
        <w:rPr>
          <w:lang w:val="ru-RU"/>
        </w:rPr>
        <w:t>Закона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локалној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самоуправи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(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„</w:t>
      </w:r>
      <w:r w:rsidRPr="005B29B8">
        <w:rPr>
          <w:lang w:val="ru-RU"/>
        </w:rPr>
        <w:t>Службени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гласник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РС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5B29B8">
        <w:rPr>
          <w:rStyle w:val="StyleTimesRomanCirilica"/>
          <w:rFonts w:ascii="Times New Roman" w:hAnsi="Times New Roman"/>
          <w:sz w:val="24"/>
          <w:lang w:val="sr-Cyrl-CS"/>
        </w:rPr>
        <w:t>,број 129/2007, 3/2014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Pr="005B29B8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 xml:space="preserve"> и 47/2018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) </w:t>
      </w:r>
      <w:r w:rsidRPr="005B29B8">
        <w:rPr>
          <w:lang w:val="ru-RU"/>
        </w:rPr>
        <w:t>и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члана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5B29B8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5B29B8">
        <w:rPr>
          <w:lang w:val="ru-RU"/>
        </w:rPr>
        <w:t>Статута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општине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Гаџин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Хан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(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„</w:t>
      </w:r>
      <w:r w:rsidRPr="005B29B8">
        <w:rPr>
          <w:lang w:val="ru-RU"/>
        </w:rPr>
        <w:t>Службени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лист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града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Ниша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>,</w:t>
      </w:r>
      <w:r w:rsidRPr="005B29B8">
        <w:rPr>
          <w:lang w:val="ru-RU"/>
        </w:rPr>
        <w:t>број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5B29B8">
        <w:rPr>
          <w:lang w:val="ru-RU"/>
        </w:rPr>
        <w:t>Скупштина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општине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Гаџин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Хан</w:t>
      </w:r>
      <w:r w:rsidRPr="00C3799F">
        <w:rPr>
          <w:lang w:val="ru-RU"/>
        </w:rPr>
        <w:t xml:space="preserve">, </w:t>
      </w:r>
      <w:r w:rsidRPr="005B29B8">
        <w:rPr>
          <w:lang w:val="ru-RU"/>
        </w:rPr>
        <w:t>на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седници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о</w:t>
      </w:r>
      <w:r w:rsidRPr="005B29B8">
        <w:rPr>
          <w:lang w:val="sr-Cyrl-CS"/>
        </w:rPr>
        <w:t xml:space="preserve">држаној  </w:t>
      </w:r>
      <w:r w:rsidR="005B29B8">
        <w:rPr>
          <w:lang w:val="sr-Cyrl-CS"/>
        </w:rPr>
        <w:t>__. дец</w:t>
      </w:r>
      <w:r w:rsidRPr="005B29B8">
        <w:rPr>
          <w:lang w:val="sr-Cyrl-CS"/>
        </w:rPr>
        <w:t>ембра</w:t>
      </w:r>
      <w:r w:rsidRPr="00C3799F">
        <w:rPr>
          <w:lang w:val="ru-RU"/>
        </w:rPr>
        <w:t xml:space="preserve"> </w:t>
      </w:r>
      <w:r w:rsidR="005B29B8">
        <w:rPr>
          <w:rStyle w:val="StyleTimesRomanCirilica"/>
          <w:rFonts w:ascii="Times New Roman" w:hAnsi="Times New Roman"/>
          <w:sz w:val="24"/>
          <w:lang w:val="sr-Cyrl-CS"/>
        </w:rPr>
        <w:t>2020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>.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lang w:val="ru-RU"/>
        </w:rPr>
        <w:t>године</w:t>
      </w:r>
      <w:r w:rsidRPr="005B29B8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Pr="005B29B8">
        <w:rPr>
          <w:lang w:val="ru-RU"/>
        </w:rPr>
        <w:t>донела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5B29B8">
        <w:rPr>
          <w:rStyle w:val="StyleTimesRomanCirilica"/>
          <w:rFonts w:ascii="Times New Roman" w:hAnsi="Times New Roman"/>
          <w:sz w:val="24"/>
        </w:rPr>
        <w:t>je</w:t>
      </w:r>
    </w:p>
    <w:p w:rsidR="00951D74" w:rsidRPr="0017742B" w:rsidRDefault="0017742B" w:rsidP="00951D74">
      <w:pPr>
        <w:jc w:val="both"/>
        <w:rPr>
          <w:b/>
          <w:sz w:val="22"/>
          <w:szCs w:val="22"/>
          <w:lang w:val="sr-Cyrl-CS"/>
        </w:rPr>
      </w:pPr>
      <w:r w:rsidRPr="0017742B">
        <w:rPr>
          <w:b/>
          <w:sz w:val="22"/>
          <w:szCs w:val="22"/>
          <w:lang w:val="sr-Cyrl-CS"/>
        </w:rPr>
        <w:t>НАЦРТ</w:t>
      </w:r>
    </w:p>
    <w:p w:rsidR="00951D74" w:rsidRPr="00C3799F" w:rsidRDefault="00951D74" w:rsidP="004B0D04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951D74" w:rsidRDefault="00951D74" w:rsidP="004B0D04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 w:rsidRPr="00C3799F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>БУЏЕТУ</w:t>
      </w:r>
      <w:r w:rsidRPr="00E00185">
        <w:rPr>
          <w:b/>
          <w:sz w:val="20"/>
          <w:lang w:val="ru-RU"/>
        </w:rPr>
        <w:t xml:space="preserve"> ОПШТИНЕ ГАЏИН ХАН</w:t>
      </w:r>
      <w:r w:rsidRPr="00C3799F">
        <w:rPr>
          <w:b/>
          <w:sz w:val="20"/>
          <w:lang w:val="ru-RU"/>
        </w:rPr>
        <w:t xml:space="preserve"> </w:t>
      </w:r>
    </w:p>
    <w:p w:rsidR="00951D74" w:rsidRPr="00810E35" w:rsidRDefault="00951D74" w:rsidP="004B0D04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="00893E47">
        <w:rPr>
          <w:b/>
          <w:sz w:val="20"/>
          <w:lang w:val="sr-Cyrl-CS"/>
        </w:rPr>
        <w:t>2021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951D74" w:rsidRPr="00147F35" w:rsidRDefault="00951D74" w:rsidP="00951D74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951D74" w:rsidRPr="00C3799F" w:rsidRDefault="00951D74" w:rsidP="004B0D04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951D74" w:rsidRPr="00C3799F" w:rsidRDefault="00951D74" w:rsidP="00951D74">
      <w:pPr>
        <w:jc w:val="center"/>
        <w:rPr>
          <w:b/>
          <w:sz w:val="20"/>
          <w:lang w:val="ru-RU"/>
        </w:rPr>
      </w:pPr>
    </w:p>
    <w:p w:rsidR="00951D74" w:rsidRDefault="00951D74" w:rsidP="004B0D04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951D74" w:rsidRPr="00DD0CC1" w:rsidRDefault="00951D74" w:rsidP="00951D74">
      <w:pPr>
        <w:jc w:val="center"/>
        <w:rPr>
          <w:b/>
          <w:sz w:val="22"/>
          <w:szCs w:val="22"/>
          <w:lang w:val="ru-RU"/>
        </w:rPr>
      </w:pPr>
    </w:p>
    <w:p w:rsidR="00951D74" w:rsidRDefault="00951D74" w:rsidP="00951D74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 w:rsidR="00464166">
        <w:rPr>
          <w:lang w:val="sr-Latn-CS"/>
        </w:rPr>
        <w:t>2</w:t>
      </w:r>
      <w:r w:rsidR="00464166" w:rsidRPr="00C3799F">
        <w:rPr>
          <w:lang w:val="ru-RU"/>
        </w:rPr>
        <w:t>1</w:t>
      </w:r>
      <w:r>
        <w:rPr>
          <w:lang w:val="sr-Cyrl-CS"/>
        </w:rPr>
        <w:t xml:space="preserve">. годину (у даљем </w:t>
      </w:r>
    </w:p>
    <w:p w:rsidR="00951D74" w:rsidRPr="009F44F5" w:rsidRDefault="00951D74" w:rsidP="00951D74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951D74" w:rsidRPr="00CA6066" w:rsidRDefault="00951D74" w:rsidP="00951D74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951D74" w:rsidRPr="0017742B" w:rsidTr="00A57749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951D74" w:rsidRPr="00D54027" w:rsidRDefault="00951D74" w:rsidP="00A5774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951D74" w:rsidRPr="00D54027" w:rsidRDefault="00951D74" w:rsidP="00A57749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51D74" w:rsidRPr="005A0AED" w:rsidTr="00A57749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951D74" w:rsidRPr="00D54027" w:rsidRDefault="00951D74" w:rsidP="00A57749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951D74" w:rsidRPr="002E1640" w:rsidRDefault="00951D74" w:rsidP="00A577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</w:t>
            </w:r>
            <w:r w:rsidR="002E1640">
              <w:rPr>
                <w:b/>
                <w:bCs/>
                <w:sz w:val="20"/>
                <w:szCs w:val="20"/>
                <w:lang w:val="sr-Cyrl-CS"/>
              </w:rPr>
              <w:t>64.224</w:t>
            </w:r>
          </w:p>
        </w:tc>
      </w:tr>
      <w:tr w:rsidR="00951D74" w:rsidRPr="00CA6066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2E1640" w:rsidRDefault="002E1640" w:rsidP="00A57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464.224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C60020" w:rsidRDefault="00951D74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  <w:r w:rsidR="00995EAC">
              <w:rPr>
                <w:sz w:val="20"/>
                <w:szCs w:val="20"/>
                <w:lang w:val="sr-Cyrl-CS"/>
              </w:rPr>
              <w:t>8.857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597A5D" w:rsidRDefault="00951D74" w:rsidP="00A577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C60020" w:rsidRDefault="00995EAC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111.123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8C47E3" w:rsidRDefault="00995EAC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14.244</w:t>
            </w: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D203E0" w:rsidRDefault="00951D74" w:rsidP="00A57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D74" w:rsidRPr="005A0AED" w:rsidTr="00A57749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951D74" w:rsidRPr="00D54027" w:rsidRDefault="00951D74" w:rsidP="00A57749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951D74" w:rsidRPr="006E2942" w:rsidRDefault="00951D74" w:rsidP="00A57749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</w:t>
            </w:r>
            <w:r>
              <w:rPr>
                <w:b/>
                <w:bCs/>
                <w:sz w:val="20"/>
                <w:szCs w:val="20"/>
                <w:lang w:val="sr-Cyrl-CS"/>
              </w:rPr>
              <w:t>7</w:t>
            </w:r>
            <w:r w:rsidR="000A3FD7">
              <w:rPr>
                <w:b/>
                <w:bCs/>
                <w:sz w:val="20"/>
                <w:szCs w:val="20"/>
                <w:lang w:val="sr-Cyrl-CS"/>
              </w:rPr>
              <w:t>6.619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0A3FD7" w:rsidRDefault="000A3FD7" w:rsidP="00A57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285.732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D53C95" w:rsidRDefault="00951D74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0A3FD7">
              <w:rPr>
                <w:sz w:val="20"/>
                <w:szCs w:val="20"/>
                <w:lang w:val="sr-Cyrl-CS"/>
              </w:rPr>
              <w:t>80.613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1D5622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7D714A" w:rsidRDefault="000A3FD7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2.720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 w:rsidR="000A3FD7"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D53C95" w:rsidRDefault="006C4414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2.399</w:t>
            </w: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FB1277" w:rsidRDefault="006C4414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190.887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67344F" w:rsidRDefault="006C4414" w:rsidP="00A57749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57.739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1F0B48" w:rsidRDefault="00951D74" w:rsidP="00A577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>
              <w:rPr>
                <w:sz w:val="20"/>
                <w:szCs w:val="20"/>
                <w:lang w:val="sr-Cyrl-CS"/>
              </w:rPr>
              <w:t xml:space="preserve"> (извор 07</w:t>
            </w:r>
            <w:r w:rsidR="006C4414">
              <w:rPr>
                <w:sz w:val="20"/>
                <w:szCs w:val="20"/>
                <w:lang w:val="sr-Cyrl-CS"/>
              </w:rPr>
              <w:t xml:space="preserve"> и </w:t>
            </w:r>
            <w:r>
              <w:rPr>
                <w:sz w:val="20"/>
                <w:szCs w:val="20"/>
                <w:lang w:val="sr-Cyrl-CS"/>
              </w:rPr>
              <w:t>10)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FB1277" w:rsidRDefault="006C4414" w:rsidP="00A57749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121.303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FB1277" w:rsidRDefault="006C4414" w:rsidP="00A57749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11.845</w:t>
            </w:r>
          </w:p>
        </w:tc>
      </w:tr>
      <w:tr w:rsidR="00951D74" w:rsidRPr="005A0AED" w:rsidTr="00A57749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951D74" w:rsidRPr="00D54027" w:rsidRDefault="00951D74" w:rsidP="00A5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951D74" w:rsidRPr="00E77825" w:rsidRDefault="00951D74" w:rsidP="00A57749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3D4645">
              <w:rPr>
                <w:b/>
                <w:bCs/>
                <w:sz w:val="20"/>
                <w:szCs w:val="20"/>
                <w:lang w:val="sr-Cyrl-CS"/>
              </w:rPr>
              <w:t>12.395</w:t>
            </w: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DE61E9" w:rsidRDefault="00951D74" w:rsidP="00A5774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E57813" w:rsidRDefault="00951D74" w:rsidP="00A57749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-505</w:t>
            </w:r>
          </w:p>
        </w:tc>
      </w:tr>
      <w:tr w:rsidR="00951D74" w:rsidRPr="005A0AED" w:rsidTr="00A57749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951D74" w:rsidRPr="00D54027" w:rsidRDefault="00951D74" w:rsidP="00A5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951D74" w:rsidRPr="00E57813" w:rsidRDefault="00951D74" w:rsidP="00A57749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-</w:t>
            </w:r>
            <w:r w:rsidR="003D4645">
              <w:rPr>
                <w:b/>
                <w:sz w:val="20"/>
                <w:szCs w:val="20"/>
                <w:lang w:val="sr-Cyrl-CS"/>
              </w:rPr>
              <w:t>12.900</w:t>
            </w: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951D74" w:rsidRPr="00D54027" w:rsidRDefault="00951D74" w:rsidP="00A577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951D74" w:rsidRPr="00D203E0" w:rsidRDefault="00951D74" w:rsidP="00A57749">
            <w:pPr>
              <w:jc w:val="right"/>
              <w:rPr>
                <w:sz w:val="20"/>
                <w:szCs w:val="20"/>
              </w:rPr>
            </w:pPr>
          </w:p>
        </w:tc>
      </w:tr>
      <w:tr w:rsidR="00951D74" w:rsidRPr="00825445" w:rsidTr="00A57749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951D74" w:rsidRPr="00D54027" w:rsidRDefault="00951D74" w:rsidP="00A57749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951D74" w:rsidRPr="00D203E0" w:rsidRDefault="00951D74" w:rsidP="00A57749">
            <w:pPr>
              <w:jc w:val="right"/>
              <w:rPr>
                <w:sz w:val="20"/>
                <w:szCs w:val="20"/>
              </w:rPr>
            </w:pP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C84721" w:rsidRDefault="00951D74" w:rsidP="00A5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804085" w:rsidRDefault="00995EAC" w:rsidP="00A57749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12.900</w:t>
            </w:r>
          </w:p>
        </w:tc>
      </w:tr>
      <w:tr w:rsidR="00951D74" w:rsidRPr="00C84721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C84721" w:rsidRDefault="00951D74" w:rsidP="00A57749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Default="00951D74" w:rsidP="00A577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C3799F" w:rsidRDefault="00951D74" w:rsidP="00A57749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2570AA" w:rsidRDefault="00951D74" w:rsidP="00A57749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951D74" w:rsidRPr="00A931C0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C3799F" w:rsidRDefault="00951D74" w:rsidP="00A57749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2570AA" w:rsidRDefault="00951D74" w:rsidP="00A57749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951D74" w:rsidRPr="001E7B58" w:rsidTr="00A57749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951D74" w:rsidRPr="00C3799F" w:rsidRDefault="00951D74" w:rsidP="00A57749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951D74" w:rsidRPr="00D203E0" w:rsidRDefault="00951D74" w:rsidP="00A5774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51D74" w:rsidRPr="001E7B58" w:rsidTr="00A57749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D74" w:rsidRPr="00D54027" w:rsidRDefault="00951D74" w:rsidP="00A57749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1D74" w:rsidRPr="00E77825" w:rsidRDefault="00951D74" w:rsidP="00A57749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951D74" w:rsidRPr="005A0AED" w:rsidTr="00A57749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951D74" w:rsidRPr="00952F99" w:rsidRDefault="00951D74" w:rsidP="00A577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951D74" w:rsidRPr="00804085" w:rsidRDefault="003D4645" w:rsidP="00A57749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12.900</w:t>
            </w:r>
          </w:p>
        </w:tc>
      </w:tr>
    </w:tbl>
    <w:p w:rsidR="00951D74" w:rsidRDefault="00951D74" w:rsidP="00951D74"/>
    <w:p w:rsidR="00C03134" w:rsidRPr="00C03134" w:rsidRDefault="00C03134" w:rsidP="00951D74"/>
    <w:p w:rsidR="00C03134" w:rsidRPr="00C3799F" w:rsidRDefault="00951D74" w:rsidP="00951D74">
      <w:pPr>
        <w:rPr>
          <w:lang w:val="ru-RU"/>
        </w:rPr>
      </w:pPr>
      <w:r>
        <w:rPr>
          <w:lang w:val="sr-Cyrl-CS"/>
        </w:rPr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951D74" w:rsidRPr="00C3799F" w:rsidRDefault="00951D74" w:rsidP="00951D74">
      <w:pPr>
        <w:rPr>
          <w:lang w:val="ru-RU"/>
        </w:rPr>
      </w:pPr>
    </w:p>
    <w:p w:rsidR="00951D74" w:rsidRDefault="00951D74" w:rsidP="00951D74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 w:rsidR="00951D74" w:rsidTr="00A57749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951D74" w:rsidRPr="009513D3" w:rsidRDefault="00951D74" w:rsidP="00A5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51D74" w:rsidRPr="00A6517B" w:rsidRDefault="00951D74" w:rsidP="00A577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A6517B" w:rsidRDefault="00951D74" w:rsidP="00A5774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951D74" w:rsidRPr="00530B3A" w:rsidRDefault="00951D74" w:rsidP="00A577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530B3A" w:rsidRDefault="00951D74" w:rsidP="00A57749">
            <w:pPr>
              <w:jc w:val="center"/>
              <w:rPr>
                <w:b/>
                <w:sz w:val="18"/>
                <w:szCs w:val="18"/>
              </w:rPr>
            </w:pPr>
          </w:p>
          <w:p w:rsidR="00951D74" w:rsidRPr="00530B3A" w:rsidRDefault="00951D74" w:rsidP="00A57749">
            <w:pPr>
              <w:jc w:val="center"/>
              <w:rPr>
                <w:b/>
                <w:sz w:val="18"/>
                <w:szCs w:val="18"/>
              </w:rPr>
            </w:pPr>
          </w:p>
          <w:p w:rsidR="00951D74" w:rsidRPr="00530B3A" w:rsidRDefault="00951D74" w:rsidP="00A57749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951D74" w:rsidRPr="00530B3A" w:rsidRDefault="00951D74" w:rsidP="00A577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1D74" w:rsidTr="00A57749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1D74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D74" w:rsidTr="00A57749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1D74" w:rsidRPr="001E7B58" w:rsidTr="00A57749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CF2540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6A5D09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4</w:t>
            </w:r>
            <w:r w:rsidR="006A5D09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64.224</w:t>
            </w:r>
          </w:p>
        </w:tc>
      </w:tr>
      <w:tr w:rsidR="00951D74" w:rsidRPr="007567CB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Pr="007567CB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7567C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74" w:rsidRPr="009852C0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09.742</w:t>
            </w:r>
          </w:p>
        </w:tc>
      </w:tr>
      <w:tr w:rsidR="00951D74" w:rsidRPr="007567CB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D74" w:rsidRPr="00CF2540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D74" w:rsidRPr="007567C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D74" w:rsidRPr="009852C0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3.127</w:t>
            </w:r>
          </w:p>
        </w:tc>
      </w:tr>
      <w:tr w:rsidR="00951D74" w:rsidRPr="007567CB" w:rsidTr="00A57749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Pr="007567CB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7567C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A251A7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Pr="009513D3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9513D3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74" w:rsidRPr="009852C0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6.750</w:t>
            </w:r>
          </w:p>
        </w:tc>
      </w:tr>
      <w:tr w:rsidR="00951D74" w:rsidRPr="009513D3" w:rsidTr="00A57749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C3799F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</w:tr>
      <w:tr w:rsidR="00951D74" w:rsidRPr="009513D3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9513D3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513D3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1A3663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.000</w:t>
            </w:r>
          </w:p>
        </w:tc>
      </w:tr>
      <w:tr w:rsidR="00951D74" w:rsidRPr="009513D3" w:rsidTr="00A57749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445134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513D3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180883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r w:rsidR="00180883">
              <w:rPr>
                <w:rFonts w:ascii="Arial" w:hAnsi="Arial" w:cs="Arial"/>
                <w:sz w:val="18"/>
                <w:szCs w:val="18"/>
                <w:lang w:val="sr-Cyrl-CS"/>
              </w:rPr>
              <w:t>6.275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Pr="009513D3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AD3A15" w:rsidRDefault="004857F6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14.244</w:t>
            </w:r>
          </w:p>
        </w:tc>
      </w:tr>
      <w:tr w:rsidR="00951D74" w:rsidRPr="009513D3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D74" w:rsidRPr="00AD3A15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  <w:r w:rsidR="004857F6">
              <w:rPr>
                <w:rFonts w:ascii="Arial" w:hAnsi="Arial" w:cs="Arial"/>
                <w:sz w:val="18"/>
                <w:szCs w:val="18"/>
                <w:lang w:val="sr-Cyrl-CS"/>
              </w:rPr>
              <w:t>83.963</w:t>
            </w:r>
          </w:p>
        </w:tc>
      </w:tr>
      <w:tr w:rsidR="00951D74" w:rsidRPr="00D170AA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C3799F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D170AA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633942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951D74" w:rsidRPr="00D170AA" w:rsidTr="00A57749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D170AA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D74" w:rsidRPr="00A251A7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RPr="007538FF" w:rsidTr="00A57749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951D74" w:rsidRPr="00CF2540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951D74" w:rsidRPr="00AA5B64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</w:t>
            </w:r>
            <w:r w:rsidR="003040F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76.619</w:t>
            </w:r>
          </w:p>
        </w:tc>
      </w:tr>
      <w:tr w:rsidR="00951D74" w:rsidRPr="00970F91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970F91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70F91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3040FD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285.732</w:t>
            </w:r>
          </w:p>
        </w:tc>
      </w:tr>
      <w:tr w:rsidR="00951D74" w:rsidRPr="00970F91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970F91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70F91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3040FD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65.942</w:t>
            </w:r>
          </w:p>
        </w:tc>
      </w:tr>
      <w:tr w:rsidR="00951D74" w:rsidRPr="00970F91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970F91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970F91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3040FD">
              <w:rPr>
                <w:rFonts w:ascii="Arial" w:hAnsi="Arial" w:cs="Arial"/>
                <w:sz w:val="18"/>
                <w:szCs w:val="18"/>
                <w:lang w:val="sr-Cyrl-CS"/>
              </w:rPr>
              <w:t>34.307</w:t>
            </w:r>
          </w:p>
        </w:tc>
      </w:tr>
      <w:tr w:rsidR="00951D74" w:rsidRPr="003F743B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3F743B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F743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3040FD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51D74" w:rsidRPr="003F743B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3F743B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F743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8E4668" w:rsidRDefault="003040FD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15.000</w:t>
            </w:r>
          </w:p>
        </w:tc>
      </w:tr>
      <w:tr w:rsidR="00951D74" w:rsidRPr="003F743B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3F743B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F743B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1,</w:t>
            </w:r>
            <w:r w:rsidR="003040FD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</w:tr>
      <w:tr w:rsidR="00951D74" w:rsidRPr="0054520F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266F53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951D74" w:rsidRPr="00C3799F" w:rsidRDefault="00951D74" w:rsidP="00A5774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54520F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8E4668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040FD">
              <w:rPr>
                <w:rFonts w:ascii="Arial" w:hAnsi="Arial" w:cs="Arial"/>
                <w:sz w:val="18"/>
                <w:szCs w:val="18"/>
                <w:lang w:val="sr-Cyrl-CS"/>
              </w:rPr>
              <w:t>4.442</w:t>
            </w:r>
          </w:p>
        </w:tc>
      </w:tr>
      <w:tr w:rsidR="00951D74" w:rsidRPr="0054520F" w:rsidTr="00A57749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54520F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54520F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51D74" w:rsidRPr="003040FD" w:rsidRDefault="003040FD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44.301</w:t>
            </w:r>
          </w:p>
        </w:tc>
      </w:tr>
      <w:tr w:rsidR="00951D74" w:rsidRPr="005B0F5A" w:rsidTr="00A57749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51D74" w:rsidRPr="0054520F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51D74" w:rsidRPr="003040FD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3040FD">
              <w:rPr>
                <w:rFonts w:ascii="Arial" w:hAnsi="Arial" w:cs="Arial"/>
                <w:sz w:val="18"/>
                <w:szCs w:val="18"/>
                <w:lang w:val="sr-Cyrl-CS"/>
              </w:rPr>
              <w:t>90.887</w:t>
            </w:r>
          </w:p>
        </w:tc>
      </w:tr>
      <w:tr w:rsidR="00951D74" w:rsidRPr="005B0F5A" w:rsidTr="00A57749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51D74" w:rsidRPr="005B0F5A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51D74" w:rsidRPr="008E4668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505</w:t>
            </w:r>
          </w:p>
        </w:tc>
      </w:tr>
      <w:tr w:rsidR="00951D74" w:rsidRPr="0081354A" w:rsidTr="00A57749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CF2540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1C489D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12.900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Pr="00CF2540" w:rsidRDefault="00951D74" w:rsidP="00A5774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1C489D" w:rsidRDefault="00951D74" w:rsidP="00951D7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12.900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RPr="001E7B58" w:rsidTr="00A57749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951D74" w:rsidRPr="00CF2540" w:rsidRDefault="00951D74" w:rsidP="00A5774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CF2540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951D74" w:rsidRPr="00CF34FE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A95EF2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Pr="00A95EF2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1D74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1D74" w:rsidTr="00A57749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D74" w:rsidRDefault="00951D74" w:rsidP="00A577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74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D74" w:rsidRPr="00396472" w:rsidRDefault="00951D74" w:rsidP="00A5774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951D74" w:rsidTr="00A57749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D74" w:rsidRPr="00C3799F" w:rsidRDefault="00951D74" w:rsidP="00A5774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1D74" w:rsidRPr="00DE1DAA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1D74" w:rsidRPr="00B7213C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0</w:t>
            </w:r>
          </w:p>
        </w:tc>
      </w:tr>
      <w:tr w:rsidR="00951D74" w:rsidRPr="00F3203D" w:rsidTr="00A5774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51D74" w:rsidRPr="00C3799F" w:rsidRDefault="00951D74" w:rsidP="00A5774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1D74" w:rsidRPr="00DE1DAA" w:rsidRDefault="00951D74" w:rsidP="00A5774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51D74" w:rsidRPr="00951D74" w:rsidRDefault="00951D74" w:rsidP="00A5774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1F216C" w:rsidRDefault="001F216C" w:rsidP="00951D74">
      <w:pPr>
        <w:rPr>
          <w:b/>
          <w:sz w:val="20"/>
          <w:szCs w:val="20"/>
        </w:rPr>
      </w:pPr>
    </w:p>
    <w:p w:rsidR="00DE5388" w:rsidRPr="00002256" w:rsidRDefault="00DE5388" w:rsidP="004535D0">
      <w:pPr>
        <w:rPr>
          <w:b/>
          <w:sz w:val="20"/>
          <w:szCs w:val="20"/>
        </w:rPr>
      </w:pPr>
    </w:p>
    <w:p w:rsidR="00885103" w:rsidRPr="00156A36" w:rsidRDefault="00885103" w:rsidP="00885103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885103" w:rsidRPr="00156A36" w:rsidRDefault="00885103" w:rsidP="00885103">
      <w:pPr>
        <w:jc w:val="both"/>
        <w:rPr>
          <w:sz w:val="20"/>
          <w:szCs w:val="20"/>
          <w:lang w:val="sr-Cyrl-CS"/>
        </w:rPr>
      </w:pPr>
    </w:p>
    <w:p w:rsidR="00885103" w:rsidRPr="00156A36" w:rsidRDefault="00885103" w:rsidP="00885103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885103" w:rsidRPr="00156A36" w:rsidRDefault="00885103" w:rsidP="00885103">
      <w:pPr>
        <w:rPr>
          <w:b/>
        </w:rPr>
      </w:pPr>
    </w:p>
    <w:tbl>
      <w:tblPr>
        <w:tblpPr w:leftFromText="180" w:rightFromText="180" w:vertAnchor="text" w:horzAnchor="margin" w:tblpXSpec="center" w:tblpY="3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4779"/>
        <w:gridCol w:w="1257"/>
        <w:gridCol w:w="1258"/>
        <w:gridCol w:w="1258"/>
      </w:tblGrid>
      <w:tr w:rsidR="00156A36" w:rsidRPr="00156A36" w:rsidTr="00A57749">
        <w:trPr>
          <w:trHeight w:val="1070"/>
        </w:trPr>
        <w:tc>
          <w:tcPr>
            <w:tcW w:w="1258" w:type="dxa"/>
          </w:tcPr>
          <w:p w:rsidR="00156A36" w:rsidRPr="00156A36" w:rsidRDefault="00156A36" w:rsidP="00A57749">
            <w:pPr>
              <w:jc w:val="center"/>
              <w:rPr>
                <w:b/>
                <w:bCs/>
                <w:lang w:val="ru-RU"/>
              </w:rPr>
            </w:pPr>
          </w:p>
          <w:p w:rsidR="00156A36" w:rsidRPr="00156A36" w:rsidRDefault="00156A36" w:rsidP="00A57749">
            <w:pPr>
              <w:rPr>
                <w:b/>
                <w:bCs/>
              </w:rPr>
            </w:pPr>
          </w:p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</w:p>
          <w:p w:rsidR="00156A36" w:rsidRPr="00156A36" w:rsidRDefault="00156A36" w:rsidP="00A57749">
            <w:pPr>
              <w:rPr>
                <w:b/>
                <w:bCs/>
              </w:rPr>
            </w:pPr>
          </w:p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Средст.  из</w:t>
            </w:r>
          </w:p>
          <w:p w:rsidR="00156A36" w:rsidRPr="00156A36" w:rsidRDefault="00156A36" w:rsidP="00156A36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буџета 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Остали извори </w:t>
            </w:r>
          </w:p>
          <w:p w:rsidR="00156A36" w:rsidRDefault="00156A36" w:rsidP="00A5774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редстава</w:t>
            </w:r>
          </w:p>
          <w:p w:rsidR="00156A36" w:rsidRPr="00156A36" w:rsidRDefault="00156A36" w:rsidP="00A57749">
            <w:pPr>
              <w:jc w:val="center"/>
              <w:rPr>
                <w:b/>
                <w:bCs/>
                <w:lang w:val="sr-Cyrl-CS"/>
              </w:rPr>
            </w:pPr>
          </w:p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-06,07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,10-</w:t>
            </w:r>
          </w:p>
        </w:tc>
        <w:tc>
          <w:tcPr>
            <w:tcW w:w="1258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156A36" w:rsidRPr="00156A36" w:rsidRDefault="00156A36" w:rsidP="00A57749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</w:rPr>
              <w:t>Укупно</w:t>
            </w:r>
          </w:p>
        </w:tc>
      </w:tr>
      <w:tr w:rsidR="00156A36" w:rsidRPr="0017742B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711000</w:t>
            </w:r>
          </w:p>
        </w:tc>
        <w:tc>
          <w:tcPr>
            <w:tcW w:w="4779" w:type="dxa"/>
          </w:tcPr>
          <w:p w:rsidR="00156A36" w:rsidRPr="002808BD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E1626A" w:rsidRPr="00156A36" w:rsidTr="00A57749">
        <w:tc>
          <w:tcPr>
            <w:tcW w:w="1258" w:type="dxa"/>
          </w:tcPr>
          <w:p w:rsidR="00E1626A" w:rsidRPr="00156A36" w:rsidRDefault="00E1626A" w:rsidP="00E1626A">
            <w:pPr>
              <w:jc w:val="center"/>
            </w:pPr>
            <w:r w:rsidRPr="00156A36">
              <w:t>711110</w:t>
            </w:r>
          </w:p>
        </w:tc>
        <w:tc>
          <w:tcPr>
            <w:tcW w:w="4779" w:type="dxa"/>
          </w:tcPr>
          <w:p w:rsidR="00E1626A" w:rsidRPr="00156A36" w:rsidRDefault="00E1626A" w:rsidP="00E1626A">
            <w:r w:rsidRPr="00156A36">
              <w:t>Порез на зараде</w:t>
            </w:r>
          </w:p>
        </w:tc>
        <w:tc>
          <w:tcPr>
            <w:tcW w:w="1257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rPr>
                <w:lang w:val="sr-Cyrl-CS"/>
              </w:rPr>
              <w:t>3.000</w:t>
            </w: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</w:pP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5</w:t>
            </w:r>
            <w:r>
              <w:rPr>
                <w:lang w:val="sr-Cyrl-CS"/>
              </w:rPr>
              <w:t>3.000</w:t>
            </w:r>
          </w:p>
        </w:tc>
      </w:tr>
      <w:tr w:rsidR="00E1626A" w:rsidRPr="00156A36" w:rsidTr="00A57749">
        <w:tc>
          <w:tcPr>
            <w:tcW w:w="1258" w:type="dxa"/>
          </w:tcPr>
          <w:p w:rsidR="00E1626A" w:rsidRPr="00156A36" w:rsidRDefault="00E1626A" w:rsidP="00E1626A">
            <w:pPr>
              <w:jc w:val="center"/>
            </w:pPr>
            <w:r w:rsidRPr="00156A36">
              <w:t>711120</w:t>
            </w:r>
          </w:p>
        </w:tc>
        <w:tc>
          <w:tcPr>
            <w:tcW w:w="4779" w:type="dxa"/>
          </w:tcPr>
          <w:p w:rsidR="00E1626A" w:rsidRPr="00156A36" w:rsidRDefault="00E1626A" w:rsidP="00E1626A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7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</w:pP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1</w:t>
            </w:r>
            <w:r w:rsidRPr="00156A36">
              <w:rPr>
                <w:lang w:val="sr-Cyrl-CS"/>
              </w:rPr>
              <w:t>4</w:t>
            </w:r>
            <w:r w:rsidRPr="00156A36">
              <w:t>.</w:t>
            </w:r>
            <w:r w:rsidRPr="00156A36">
              <w:rPr>
                <w:lang w:val="sr-Cyrl-CS"/>
              </w:rPr>
              <w:t>900</w:t>
            </w:r>
          </w:p>
        </w:tc>
      </w:tr>
      <w:tr w:rsidR="00E1626A" w:rsidRPr="00156A36" w:rsidTr="00A57749">
        <w:tc>
          <w:tcPr>
            <w:tcW w:w="1258" w:type="dxa"/>
          </w:tcPr>
          <w:p w:rsidR="00E1626A" w:rsidRPr="00156A36" w:rsidRDefault="00E1626A" w:rsidP="00E1626A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779" w:type="dxa"/>
          </w:tcPr>
          <w:p w:rsidR="00E1626A" w:rsidRPr="00156A36" w:rsidRDefault="00E1626A" w:rsidP="00E1626A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7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</w:pPr>
          </w:p>
        </w:tc>
        <w:tc>
          <w:tcPr>
            <w:tcW w:w="1258" w:type="dxa"/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</w:tr>
      <w:tr w:rsidR="00E1626A" w:rsidRPr="00156A36" w:rsidTr="00A57749">
        <w:tc>
          <w:tcPr>
            <w:tcW w:w="1258" w:type="dxa"/>
          </w:tcPr>
          <w:p w:rsidR="00E1626A" w:rsidRPr="00156A36" w:rsidRDefault="00E1626A" w:rsidP="00E1626A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E1626A" w:rsidRPr="00156A36" w:rsidRDefault="00E1626A" w:rsidP="00E1626A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5.</w:t>
            </w:r>
            <w:r w:rsidRPr="00156A36">
              <w:rPr>
                <w:lang w:val="sr-Cyrl-CS"/>
              </w:rPr>
              <w:t>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1626A" w:rsidRPr="00156A36" w:rsidRDefault="00E1626A" w:rsidP="00E1626A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1626A" w:rsidRPr="00156A36" w:rsidRDefault="00E1626A" w:rsidP="00E1626A">
            <w:pPr>
              <w:jc w:val="right"/>
              <w:rPr>
                <w:lang w:val="sr-Cyrl-CS"/>
              </w:rPr>
            </w:pPr>
            <w:r w:rsidRPr="00156A36">
              <w:t>5.</w:t>
            </w:r>
            <w:r w:rsidRPr="00156A36">
              <w:rPr>
                <w:lang w:val="sr-Cyrl-CS"/>
              </w:rPr>
              <w:t>000</w:t>
            </w:r>
          </w:p>
        </w:tc>
      </w:tr>
      <w:tr w:rsidR="00E1626A" w:rsidRPr="00156A36" w:rsidTr="00A57749">
        <w:tc>
          <w:tcPr>
            <w:tcW w:w="1258" w:type="dxa"/>
          </w:tcPr>
          <w:p w:rsidR="00E1626A" w:rsidRPr="00156A36" w:rsidRDefault="00E1626A" w:rsidP="00E1626A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E1626A" w:rsidRPr="00156A36" w:rsidRDefault="00E1626A" w:rsidP="00E1626A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7" w:type="dxa"/>
            <w:shd w:val="clear" w:color="auto" w:fill="C0C0C0"/>
          </w:tcPr>
          <w:p w:rsidR="00E1626A" w:rsidRPr="00156A36" w:rsidRDefault="00E1626A" w:rsidP="00E1626A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  <w:lang w:val="sr-Cyrl-CS"/>
              </w:rPr>
              <w:t>3.127</w:t>
            </w:r>
          </w:p>
        </w:tc>
        <w:tc>
          <w:tcPr>
            <w:tcW w:w="1258" w:type="dxa"/>
            <w:shd w:val="clear" w:color="auto" w:fill="C0C0C0"/>
          </w:tcPr>
          <w:p w:rsidR="00E1626A" w:rsidRPr="00156A36" w:rsidRDefault="00E1626A" w:rsidP="00E1626A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E1626A" w:rsidRPr="00156A36" w:rsidRDefault="00E1626A" w:rsidP="00E1626A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>7</w:t>
            </w:r>
            <w:r>
              <w:rPr>
                <w:b/>
                <w:bCs/>
                <w:lang w:val="sr-Cyrl-CS"/>
              </w:rPr>
              <w:t>3.127</w:t>
            </w:r>
          </w:p>
        </w:tc>
      </w:tr>
      <w:tr w:rsidR="001476E8" w:rsidRPr="00156A36" w:rsidTr="00A57749"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779" w:type="dxa"/>
          </w:tcPr>
          <w:p w:rsidR="001476E8" w:rsidRPr="00156A36" w:rsidRDefault="001476E8" w:rsidP="001476E8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476E8" w:rsidRPr="00156A36" w:rsidTr="00A57749">
        <w:tc>
          <w:tcPr>
            <w:tcW w:w="1258" w:type="dxa"/>
          </w:tcPr>
          <w:p w:rsidR="001476E8" w:rsidRPr="00156A36" w:rsidRDefault="001476E8" w:rsidP="001476E8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779" w:type="dxa"/>
          </w:tcPr>
          <w:p w:rsidR="001476E8" w:rsidRPr="00156A36" w:rsidRDefault="001476E8" w:rsidP="001476E8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1476E8" w:rsidRPr="00156A36" w:rsidRDefault="001476E8" w:rsidP="001476E8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rPr>
                <w:lang w:val="sr-Cyrl-CS"/>
              </w:rPr>
              <w:t>3.000</w:t>
            </w: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rPr>
                <w:lang w:val="sr-Cyrl-CS"/>
              </w:rPr>
              <w:t>3.000</w:t>
            </w:r>
          </w:p>
        </w:tc>
      </w:tr>
      <w:tr w:rsidR="001476E8" w:rsidRPr="00156A36" w:rsidTr="00A57749">
        <w:tc>
          <w:tcPr>
            <w:tcW w:w="1258" w:type="dxa"/>
          </w:tcPr>
          <w:p w:rsidR="001476E8" w:rsidRPr="00156A36" w:rsidRDefault="001476E8" w:rsidP="001476E8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779" w:type="dxa"/>
          </w:tcPr>
          <w:p w:rsidR="001476E8" w:rsidRPr="00156A36" w:rsidRDefault="001476E8" w:rsidP="001476E8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7" w:type="dxa"/>
          </w:tcPr>
          <w:p w:rsidR="001476E8" w:rsidRPr="00156A36" w:rsidRDefault="001476E8" w:rsidP="001476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1.750</w:t>
            </w: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</w:pPr>
          </w:p>
        </w:tc>
        <w:tc>
          <w:tcPr>
            <w:tcW w:w="1258" w:type="dxa"/>
          </w:tcPr>
          <w:p w:rsidR="001476E8" w:rsidRPr="00156A36" w:rsidRDefault="001476E8" w:rsidP="001476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1.750</w:t>
            </w:r>
          </w:p>
        </w:tc>
      </w:tr>
      <w:tr w:rsidR="001476E8" w:rsidRPr="00156A36" w:rsidTr="00A57749">
        <w:tc>
          <w:tcPr>
            <w:tcW w:w="1258" w:type="dxa"/>
          </w:tcPr>
          <w:p w:rsidR="001476E8" w:rsidRPr="00156A36" w:rsidRDefault="001476E8" w:rsidP="001476E8">
            <w:pPr>
              <w:jc w:val="center"/>
            </w:pPr>
            <w:r w:rsidRPr="00156A36"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476E8" w:rsidRPr="00156A36" w:rsidRDefault="001476E8" w:rsidP="001476E8">
            <w:r w:rsidRPr="00156A36">
              <w:t>Порез на капиталне трансакције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476E8" w:rsidRPr="001476E8" w:rsidRDefault="001476E8" w:rsidP="001476E8">
            <w:pPr>
              <w:jc w:val="right"/>
            </w:pPr>
            <w:r w:rsidRPr="00156A36">
              <w:t>2</w:t>
            </w:r>
            <w:r w:rsidRPr="00156A36">
              <w:rPr>
                <w:lang w:val="sr-Cyrl-CS"/>
              </w:rPr>
              <w:t>,</w:t>
            </w:r>
            <w:r>
              <w:t>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476E8" w:rsidRPr="00156A36" w:rsidRDefault="001476E8" w:rsidP="001476E8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476E8" w:rsidRPr="001476E8" w:rsidRDefault="001476E8" w:rsidP="001476E8">
            <w:pPr>
              <w:jc w:val="right"/>
            </w:pPr>
            <w:r w:rsidRPr="00156A36">
              <w:t>2</w:t>
            </w:r>
            <w:r w:rsidRPr="00156A36">
              <w:rPr>
                <w:lang w:val="sr-Cyrl-CS"/>
              </w:rPr>
              <w:t>,</w:t>
            </w:r>
            <w:r>
              <w:t>000</w:t>
            </w:r>
          </w:p>
        </w:tc>
      </w:tr>
      <w:tr w:rsidR="001476E8" w:rsidRPr="00156A36" w:rsidTr="00A57749">
        <w:tc>
          <w:tcPr>
            <w:tcW w:w="1258" w:type="dxa"/>
          </w:tcPr>
          <w:p w:rsidR="001476E8" w:rsidRPr="00156A36" w:rsidRDefault="001476E8" w:rsidP="001476E8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476E8" w:rsidRPr="00156A36" w:rsidRDefault="001476E8" w:rsidP="001476E8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7" w:type="dxa"/>
            <w:shd w:val="clear" w:color="auto" w:fill="C0C0C0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Pr="00156A36">
              <w:rPr>
                <w:b/>
                <w:bCs/>
                <w:lang w:val="sr-Cyrl-CS"/>
              </w:rPr>
              <w:t>6,750</w:t>
            </w:r>
          </w:p>
        </w:tc>
        <w:tc>
          <w:tcPr>
            <w:tcW w:w="1258" w:type="dxa"/>
            <w:shd w:val="clear" w:color="auto" w:fill="C0C0C0"/>
          </w:tcPr>
          <w:p w:rsidR="001476E8" w:rsidRPr="00156A36" w:rsidRDefault="001476E8" w:rsidP="001476E8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476E8" w:rsidRPr="00156A36" w:rsidRDefault="001476E8" w:rsidP="001476E8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Pr="00156A36">
              <w:rPr>
                <w:b/>
                <w:bCs/>
                <w:lang w:val="sr-Cyrl-CS"/>
              </w:rPr>
              <w:t>6,750</w:t>
            </w:r>
          </w:p>
        </w:tc>
      </w:tr>
      <w:tr w:rsidR="00156A36" w:rsidRPr="0017742B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6D3EBF" w:rsidRPr="00156A36" w:rsidTr="00A57749">
        <w:tc>
          <w:tcPr>
            <w:tcW w:w="1258" w:type="dxa"/>
          </w:tcPr>
          <w:p w:rsidR="006D3EBF" w:rsidRPr="00156A36" w:rsidRDefault="006D3EBF" w:rsidP="006D3EBF">
            <w:pPr>
              <w:jc w:val="center"/>
            </w:pPr>
            <w:r w:rsidRPr="00156A36">
              <w:t>714510</w:t>
            </w:r>
          </w:p>
        </w:tc>
        <w:tc>
          <w:tcPr>
            <w:tcW w:w="4779" w:type="dxa"/>
          </w:tcPr>
          <w:p w:rsidR="006D3EBF" w:rsidRPr="00156A36" w:rsidRDefault="006D3EBF" w:rsidP="006D3EBF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7" w:type="dxa"/>
          </w:tcPr>
          <w:p w:rsidR="006D3EBF" w:rsidRPr="006D3EBF" w:rsidRDefault="006D3EBF" w:rsidP="006D3EBF">
            <w:pPr>
              <w:jc w:val="right"/>
            </w:pPr>
            <w:r>
              <w:t>4.600</w:t>
            </w:r>
          </w:p>
        </w:tc>
        <w:tc>
          <w:tcPr>
            <w:tcW w:w="1258" w:type="dxa"/>
          </w:tcPr>
          <w:p w:rsidR="006D3EBF" w:rsidRPr="00156A36" w:rsidRDefault="006D3EBF" w:rsidP="006D3EBF">
            <w:pPr>
              <w:jc w:val="right"/>
            </w:pPr>
          </w:p>
        </w:tc>
        <w:tc>
          <w:tcPr>
            <w:tcW w:w="1258" w:type="dxa"/>
          </w:tcPr>
          <w:p w:rsidR="006D3EBF" w:rsidRPr="006D3EBF" w:rsidRDefault="006D3EBF" w:rsidP="006D3EBF">
            <w:pPr>
              <w:jc w:val="right"/>
            </w:pPr>
            <w:r>
              <w:t>4.600</w:t>
            </w:r>
          </w:p>
        </w:tc>
      </w:tr>
      <w:tr w:rsidR="006D3EBF" w:rsidRPr="00156A36" w:rsidTr="00A57749">
        <w:tc>
          <w:tcPr>
            <w:tcW w:w="1258" w:type="dxa"/>
          </w:tcPr>
          <w:p w:rsidR="006D3EBF" w:rsidRPr="00156A36" w:rsidRDefault="006D3EBF" w:rsidP="006D3EBF">
            <w:pPr>
              <w:jc w:val="center"/>
            </w:pPr>
            <w:r w:rsidRPr="00156A36">
              <w:t>714540</w:t>
            </w:r>
          </w:p>
        </w:tc>
        <w:tc>
          <w:tcPr>
            <w:tcW w:w="4779" w:type="dxa"/>
          </w:tcPr>
          <w:p w:rsidR="006D3EBF" w:rsidRPr="00156A36" w:rsidRDefault="006D3EBF" w:rsidP="006D3EB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7" w:type="dxa"/>
          </w:tcPr>
          <w:p w:rsidR="006D3EBF" w:rsidRPr="006D3EBF" w:rsidRDefault="006D3EBF" w:rsidP="006D3EBF">
            <w:pPr>
              <w:jc w:val="right"/>
            </w:pPr>
            <w:r w:rsidRPr="00156A36">
              <w:t>20</w:t>
            </w:r>
            <w:r>
              <w:t>5</w:t>
            </w:r>
          </w:p>
        </w:tc>
        <w:tc>
          <w:tcPr>
            <w:tcW w:w="1258" w:type="dxa"/>
          </w:tcPr>
          <w:p w:rsidR="006D3EBF" w:rsidRPr="00156A36" w:rsidRDefault="006D3EBF" w:rsidP="006D3EBF">
            <w:pPr>
              <w:jc w:val="right"/>
            </w:pPr>
          </w:p>
        </w:tc>
        <w:tc>
          <w:tcPr>
            <w:tcW w:w="1258" w:type="dxa"/>
          </w:tcPr>
          <w:p w:rsidR="006D3EBF" w:rsidRPr="006D3EBF" w:rsidRDefault="006D3EBF" w:rsidP="006D3EBF">
            <w:pPr>
              <w:jc w:val="right"/>
            </w:pPr>
            <w:r w:rsidRPr="00156A36">
              <w:t>20</w:t>
            </w:r>
            <w:r>
              <w:t>5</w:t>
            </w:r>
          </w:p>
        </w:tc>
      </w:tr>
      <w:tr w:rsidR="006D3EBF" w:rsidRPr="00156A36" w:rsidTr="00A57749">
        <w:tc>
          <w:tcPr>
            <w:tcW w:w="1258" w:type="dxa"/>
          </w:tcPr>
          <w:p w:rsidR="006D3EBF" w:rsidRPr="00156A36" w:rsidRDefault="006D3EBF" w:rsidP="006D3EBF">
            <w:pPr>
              <w:jc w:val="center"/>
            </w:pPr>
            <w:r w:rsidRPr="00156A36"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D3EBF" w:rsidRPr="00156A36" w:rsidRDefault="006D3EBF" w:rsidP="006D3EBF">
            <w:r w:rsidRPr="00156A36">
              <w:t>Општинске и градске накнаде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D3EBF" w:rsidRPr="006D3EBF" w:rsidRDefault="006D3EBF" w:rsidP="006D3EBF">
            <w:pPr>
              <w:jc w:val="right"/>
            </w:pPr>
            <w:r w:rsidRPr="00156A36">
              <w:t>7.88</w:t>
            </w:r>
            <w: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3EBF" w:rsidRPr="00156A36" w:rsidRDefault="006D3EBF" w:rsidP="006D3EB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D3EBF" w:rsidRPr="006D3EBF" w:rsidRDefault="006D3EBF" w:rsidP="006D3EBF">
            <w:pPr>
              <w:jc w:val="right"/>
            </w:pPr>
            <w:r w:rsidRPr="00156A36">
              <w:t>7.88</w:t>
            </w:r>
            <w:r>
              <w:t>0</w:t>
            </w:r>
          </w:p>
        </w:tc>
      </w:tr>
      <w:tr w:rsidR="006D3EBF" w:rsidRPr="00156A36" w:rsidTr="00A57749">
        <w:tc>
          <w:tcPr>
            <w:tcW w:w="1258" w:type="dxa"/>
          </w:tcPr>
          <w:p w:rsidR="006D3EBF" w:rsidRPr="00156A36" w:rsidRDefault="006D3EBF" w:rsidP="006D3EBF">
            <w:pPr>
              <w:jc w:val="center"/>
            </w:pPr>
            <w:r w:rsidRPr="00156A36">
              <w:t>714570</w:t>
            </w:r>
          </w:p>
        </w:tc>
        <w:tc>
          <w:tcPr>
            <w:tcW w:w="4779" w:type="dxa"/>
            <w:shd w:val="clear" w:color="auto" w:fill="auto"/>
          </w:tcPr>
          <w:p w:rsidR="006D3EBF" w:rsidRPr="00156A36" w:rsidRDefault="006D3EBF" w:rsidP="006D3EBF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7" w:type="dxa"/>
            <w:shd w:val="clear" w:color="auto" w:fill="auto"/>
          </w:tcPr>
          <w:p w:rsidR="006D3EBF" w:rsidRPr="00156A36" w:rsidRDefault="006D3EBF" w:rsidP="006D3EBF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  <w:tc>
          <w:tcPr>
            <w:tcW w:w="1258" w:type="dxa"/>
            <w:shd w:val="clear" w:color="auto" w:fill="auto"/>
          </w:tcPr>
          <w:p w:rsidR="006D3EBF" w:rsidRPr="00156A36" w:rsidRDefault="006D3EBF" w:rsidP="006D3EB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6D3EBF" w:rsidRPr="00156A36" w:rsidRDefault="006D3EBF" w:rsidP="006D3EBF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</w:tr>
      <w:tr w:rsidR="006D3EBF" w:rsidRPr="00156A36" w:rsidTr="00A57749">
        <w:tc>
          <w:tcPr>
            <w:tcW w:w="1258" w:type="dxa"/>
          </w:tcPr>
          <w:p w:rsidR="006D3EBF" w:rsidRPr="00156A36" w:rsidRDefault="006D3EBF" w:rsidP="006D3EBF">
            <w:pPr>
              <w:jc w:val="center"/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6D3EBF" w:rsidRPr="00156A36" w:rsidRDefault="006D3EBF" w:rsidP="006D3EBF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7" w:type="dxa"/>
            <w:shd w:val="clear" w:color="auto" w:fill="C0C0C0"/>
          </w:tcPr>
          <w:p w:rsidR="006D3EBF" w:rsidRPr="006D3EBF" w:rsidRDefault="006D3EBF" w:rsidP="006D3EB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12.86</w:t>
            </w:r>
            <w:r>
              <w:rPr>
                <w:b/>
                <w:bCs/>
              </w:rPr>
              <w:t>5</w:t>
            </w:r>
          </w:p>
        </w:tc>
        <w:tc>
          <w:tcPr>
            <w:tcW w:w="1258" w:type="dxa"/>
            <w:shd w:val="clear" w:color="auto" w:fill="C0C0C0"/>
          </w:tcPr>
          <w:p w:rsidR="006D3EBF" w:rsidRPr="00156A36" w:rsidRDefault="006D3EBF" w:rsidP="006D3EBF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6D3EBF" w:rsidRPr="006D3EBF" w:rsidRDefault="006D3EBF" w:rsidP="006D3EBF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12.86</w:t>
            </w:r>
            <w:r>
              <w:rPr>
                <w:b/>
                <w:bCs/>
              </w:rPr>
              <w:t>5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</w:pPr>
            <w:r w:rsidRPr="00156A36"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56A36" w:rsidRPr="00156A36" w:rsidRDefault="00156A36" w:rsidP="00A57749">
            <w:r w:rsidRPr="00156A36">
              <w:t>Комунална такса на  фирму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56A36" w:rsidRPr="00156A36" w:rsidRDefault="00156A36" w:rsidP="00A57749">
            <w:pPr>
              <w:jc w:val="right"/>
            </w:pPr>
            <w:r w:rsidRPr="00156A36">
              <w:t>7.000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56A36" w:rsidRPr="00156A36" w:rsidRDefault="00156A36" w:rsidP="00A57749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56A36" w:rsidRPr="00156A36" w:rsidRDefault="00156A36" w:rsidP="00A57749">
            <w:pPr>
              <w:jc w:val="right"/>
              <w:rPr>
                <w:lang w:val="sr-Cyrl-CS"/>
              </w:rPr>
            </w:pPr>
            <w:r w:rsidRPr="00156A36">
              <w:t>7.0</w:t>
            </w:r>
            <w:r w:rsidRPr="00156A36">
              <w:rPr>
                <w:lang w:val="sr-Cyrl-CS"/>
              </w:rPr>
              <w:t>00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7" w:type="dxa"/>
            <w:shd w:val="clear" w:color="auto" w:fill="C0C0C0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7.000</w:t>
            </w:r>
          </w:p>
        </w:tc>
        <w:tc>
          <w:tcPr>
            <w:tcW w:w="1258" w:type="dxa"/>
            <w:shd w:val="clear" w:color="auto" w:fill="C0C0C0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7.000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0C68CE" w:rsidRPr="00156A36" w:rsidTr="00A57749">
        <w:tc>
          <w:tcPr>
            <w:tcW w:w="1258" w:type="dxa"/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C68CE" w:rsidRPr="00156A36" w:rsidRDefault="00904C2F" w:rsidP="000C68C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="000C68CE"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2.399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2.399</w:t>
            </w:r>
          </w:p>
        </w:tc>
      </w:tr>
      <w:tr w:rsidR="000C68CE" w:rsidRPr="00156A36" w:rsidTr="00A57749">
        <w:tc>
          <w:tcPr>
            <w:tcW w:w="1258" w:type="dxa"/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C68CE" w:rsidRPr="00156A36" w:rsidRDefault="00904C2F" w:rsidP="000C68C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="000C68CE"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11.845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C68CE" w:rsidRPr="00156A36" w:rsidRDefault="000C68CE" w:rsidP="000C68CE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11.845</w:t>
            </w:r>
          </w:p>
        </w:tc>
      </w:tr>
      <w:tr w:rsidR="000C68CE" w:rsidRPr="00156A36" w:rsidTr="00A57749">
        <w:tc>
          <w:tcPr>
            <w:tcW w:w="1258" w:type="dxa"/>
          </w:tcPr>
          <w:p w:rsidR="000C68CE" w:rsidRPr="00156A36" w:rsidRDefault="000C68CE" w:rsidP="000C68C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0C68CE" w:rsidRPr="00156A36" w:rsidRDefault="000C68CE" w:rsidP="000C68CE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shd w:val="clear" w:color="auto" w:fill="C0C0C0"/>
          </w:tcPr>
          <w:p w:rsidR="000C68CE" w:rsidRPr="00156A36" w:rsidRDefault="000C68CE" w:rsidP="000C68C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0C68CE" w:rsidRPr="00156A36" w:rsidRDefault="000C68CE" w:rsidP="000C68C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14.244</w:t>
            </w:r>
          </w:p>
        </w:tc>
        <w:tc>
          <w:tcPr>
            <w:tcW w:w="1258" w:type="dxa"/>
            <w:shd w:val="clear" w:color="auto" w:fill="C0C0C0"/>
          </w:tcPr>
          <w:p w:rsidR="000C68CE" w:rsidRPr="00156A36" w:rsidRDefault="000C68CE" w:rsidP="000C68C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14.244</w:t>
            </w:r>
          </w:p>
        </w:tc>
      </w:tr>
      <w:tr w:rsidR="00156A36" w:rsidRPr="0017742B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</w:pPr>
            <w:r w:rsidRPr="00156A36">
              <w:t>733150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172.840</w:t>
            </w:r>
          </w:p>
        </w:tc>
        <w:tc>
          <w:tcPr>
            <w:tcW w:w="1258" w:type="dxa"/>
          </w:tcPr>
          <w:p w:rsidR="00156A36" w:rsidRPr="00130AB6" w:rsidRDefault="00130AB6" w:rsidP="00A57749">
            <w:pPr>
              <w:jc w:val="right"/>
            </w:pPr>
            <w:r>
              <w:t>2.720</w:t>
            </w:r>
          </w:p>
        </w:tc>
        <w:tc>
          <w:tcPr>
            <w:tcW w:w="1258" w:type="dxa"/>
          </w:tcPr>
          <w:p w:rsidR="00156A36" w:rsidRPr="00F474AD" w:rsidRDefault="00F474AD" w:rsidP="00A57749">
            <w:pPr>
              <w:jc w:val="right"/>
            </w:pPr>
            <w:r>
              <w:t>175.560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</w:pPr>
            <w:r w:rsidRPr="00156A36"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56A36" w:rsidRPr="002808BD" w:rsidRDefault="00156A36" w:rsidP="00A57749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56A36" w:rsidRPr="002808BD" w:rsidRDefault="00156A36" w:rsidP="00A57749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56A36" w:rsidRPr="00130AB6" w:rsidRDefault="00130AB6" w:rsidP="00A57749">
            <w:pPr>
              <w:jc w:val="right"/>
            </w:pPr>
            <w:r>
              <w:t>108.403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56A36" w:rsidRPr="00BF088E" w:rsidRDefault="00BF088E" w:rsidP="00A57749">
            <w:pPr>
              <w:jc w:val="right"/>
            </w:pPr>
            <w:r>
              <w:t>108.403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7" w:type="dxa"/>
            <w:shd w:val="clear" w:color="auto" w:fill="C0C0C0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</w:rPr>
              <w:t>1</w:t>
            </w:r>
            <w:r w:rsidRPr="00156A36">
              <w:rPr>
                <w:b/>
                <w:bCs/>
                <w:lang w:val="sr-Cyrl-CS"/>
              </w:rPr>
              <w:t>72.840</w:t>
            </w:r>
          </w:p>
        </w:tc>
        <w:tc>
          <w:tcPr>
            <w:tcW w:w="1258" w:type="dxa"/>
            <w:shd w:val="clear" w:color="auto" w:fill="C0C0C0"/>
          </w:tcPr>
          <w:p w:rsidR="00156A36" w:rsidRPr="00130AB6" w:rsidRDefault="00130AB6" w:rsidP="00130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111.123</w:t>
            </w:r>
          </w:p>
        </w:tc>
        <w:tc>
          <w:tcPr>
            <w:tcW w:w="1258" w:type="dxa"/>
            <w:shd w:val="clear" w:color="auto" w:fill="C0C0C0"/>
          </w:tcPr>
          <w:p w:rsidR="00156A36" w:rsidRPr="00F474AD" w:rsidRDefault="00F474AD" w:rsidP="00A577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283.963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</w:tr>
      <w:tr w:rsidR="006C6B15" w:rsidRPr="00E815F7" w:rsidTr="00A57749">
        <w:tc>
          <w:tcPr>
            <w:tcW w:w="1258" w:type="dxa"/>
          </w:tcPr>
          <w:p w:rsidR="006C6B15" w:rsidRPr="00156A36" w:rsidRDefault="006C6B15" w:rsidP="006C6B15">
            <w:pPr>
              <w:jc w:val="center"/>
            </w:pPr>
            <w:r w:rsidRPr="00156A36">
              <w:t>741150</w:t>
            </w:r>
          </w:p>
        </w:tc>
        <w:tc>
          <w:tcPr>
            <w:tcW w:w="4779" w:type="dxa"/>
          </w:tcPr>
          <w:p w:rsidR="006C6B15" w:rsidRPr="00156A36" w:rsidRDefault="00E815F7" w:rsidP="006C6B15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="006C6B15"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7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117</w:t>
            </w:r>
          </w:p>
        </w:tc>
        <w:tc>
          <w:tcPr>
            <w:tcW w:w="1258" w:type="dxa"/>
          </w:tcPr>
          <w:p w:rsidR="006C6B15" w:rsidRPr="00E815F7" w:rsidRDefault="006C6B15" w:rsidP="006C6B1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117</w:t>
            </w:r>
          </w:p>
        </w:tc>
      </w:tr>
      <w:tr w:rsidR="006C6B15" w:rsidRPr="00E815F7" w:rsidTr="00A57749">
        <w:tc>
          <w:tcPr>
            <w:tcW w:w="1258" w:type="dxa"/>
          </w:tcPr>
          <w:p w:rsidR="006C6B15" w:rsidRPr="00E815F7" w:rsidRDefault="006C6B15" w:rsidP="006C6B1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779" w:type="dxa"/>
          </w:tcPr>
          <w:p w:rsidR="006C6B15" w:rsidRPr="00E815F7" w:rsidRDefault="006C6B15" w:rsidP="006C6B15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7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  <w:tc>
          <w:tcPr>
            <w:tcW w:w="1258" w:type="dxa"/>
          </w:tcPr>
          <w:p w:rsidR="006C6B15" w:rsidRPr="00E815F7" w:rsidRDefault="006C6B15" w:rsidP="006C6B1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180</w:t>
            </w:r>
          </w:p>
        </w:tc>
      </w:tr>
      <w:tr w:rsidR="006C6B15" w:rsidRPr="00E815F7" w:rsidTr="00A57749">
        <w:tc>
          <w:tcPr>
            <w:tcW w:w="1258" w:type="dxa"/>
          </w:tcPr>
          <w:p w:rsidR="006C6B15" w:rsidRPr="00E815F7" w:rsidRDefault="006C6B15" w:rsidP="006C6B1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779" w:type="dxa"/>
          </w:tcPr>
          <w:p w:rsidR="006C6B15" w:rsidRPr="00156A36" w:rsidRDefault="006C6B15" w:rsidP="006C6B15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257" w:type="dxa"/>
          </w:tcPr>
          <w:p w:rsidR="006C6B15" w:rsidRPr="00156A36" w:rsidRDefault="006C6B15" w:rsidP="006C6B15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  <w:tc>
          <w:tcPr>
            <w:tcW w:w="1258" w:type="dxa"/>
          </w:tcPr>
          <w:p w:rsidR="006C6B15" w:rsidRPr="00E815F7" w:rsidRDefault="006C6B15" w:rsidP="006C6B1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6C6B15" w:rsidRPr="00156A36" w:rsidRDefault="006C6B15" w:rsidP="006C6B15">
            <w:pPr>
              <w:jc w:val="right"/>
              <w:rPr>
                <w:lang w:val="ru-RU"/>
              </w:rPr>
            </w:pPr>
            <w:r w:rsidRPr="00156A36">
              <w:rPr>
                <w:lang w:val="ru-RU"/>
              </w:rPr>
              <w:t>137</w:t>
            </w:r>
          </w:p>
        </w:tc>
      </w:tr>
      <w:tr w:rsidR="006C6B15" w:rsidRPr="00156A36" w:rsidTr="00A57749">
        <w:tc>
          <w:tcPr>
            <w:tcW w:w="1258" w:type="dxa"/>
          </w:tcPr>
          <w:p w:rsidR="006C6B15" w:rsidRPr="00156A36" w:rsidRDefault="006C6B15" w:rsidP="006C6B15">
            <w:pPr>
              <w:jc w:val="center"/>
            </w:pPr>
            <w:r w:rsidRPr="00156A36">
              <w:t>741520</w:t>
            </w:r>
          </w:p>
        </w:tc>
        <w:tc>
          <w:tcPr>
            <w:tcW w:w="4779" w:type="dxa"/>
          </w:tcPr>
          <w:p w:rsidR="006C6B15" w:rsidRPr="00156A36" w:rsidRDefault="006C6B15" w:rsidP="006C6B15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257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  <w:tc>
          <w:tcPr>
            <w:tcW w:w="1258" w:type="dxa"/>
          </w:tcPr>
          <w:p w:rsidR="006C6B15" w:rsidRPr="00156A36" w:rsidRDefault="006C6B15" w:rsidP="006C6B15">
            <w:pPr>
              <w:jc w:val="right"/>
            </w:pPr>
          </w:p>
        </w:tc>
        <w:tc>
          <w:tcPr>
            <w:tcW w:w="1258" w:type="dxa"/>
          </w:tcPr>
          <w:p w:rsidR="006C6B15" w:rsidRPr="00156A36" w:rsidRDefault="006C6B15" w:rsidP="006C6B1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320</w:t>
            </w:r>
          </w:p>
        </w:tc>
      </w:tr>
      <w:tr w:rsidR="006C6B15" w:rsidRPr="00156A36" w:rsidTr="00A57749">
        <w:tc>
          <w:tcPr>
            <w:tcW w:w="1258" w:type="dxa"/>
          </w:tcPr>
          <w:p w:rsidR="006C6B15" w:rsidRPr="00156A36" w:rsidRDefault="006C6B15" w:rsidP="006C6B15">
            <w:pPr>
              <w:jc w:val="center"/>
            </w:pPr>
            <w:r w:rsidRPr="00156A36"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C6B15" w:rsidRPr="00156A36" w:rsidRDefault="006C6B15" w:rsidP="006C6B15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C6B15" w:rsidRPr="00532368" w:rsidRDefault="006C6B15" w:rsidP="006C6B15">
            <w:pPr>
              <w:jc w:val="right"/>
            </w:pPr>
            <w:r w:rsidRPr="00156A36">
              <w:t>29.</w:t>
            </w:r>
            <w:r>
              <w:t>755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C6B15" w:rsidRPr="00156A36" w:rsidRDefault="006C6B15" w:rsidP="006C6B15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C6B15" w:rsidRPr="00532368" w:rsidRDefault="006C6B15" w:rsidP="006C6B15">
            <w:pPr>
              <w:jc w:val="right"/>
            </w:pPr>
            <w:r w:rsidRPr="00156A36">
              <w:t>29.</w:t>
            </w:r>
            <w:r>
              <w:t>755</w:t>
            </w:r>
          </w:p>
        </w:tc>
      </w:tr>
      <w:tr w:rsidR="006C6B15" w:rsidRPr="006C6B15" w:rsidTr="00A57749">
        <w:tc>
          <w:tcPr>
            <w:tcW w:w="1258" w:type="dxa"/>
          </w:tcPr>
          <w:p w:rsidR="006C6B15" w:rsidRPr="006C6B15" w:rsidRDefault="006C6B15" w:rsidP="006C6B15">
            <w:pPr>
              <w:jc w:val="center"/>
            </w:pPr>
            <w:r>
              <w:lastRenderedPageBreak/>
              <w:t>741590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6C6B15" w:rsidRPr="00156A36" w:rsidRDefault="006C6B15" w:rsidP="006C6B15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C6B15" w:rsidRPr="006C6B15" w:rsidRDefault="006C6B15" w:rsidP="006C6B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C6B15" w:rsidRPr="006C6B15" w:rsidRDefault="006C6B15" w:rsidP="006C6B1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C6B15" w:rsidRPr="006C6B15" w:rsidRDefault="006C6B15" w:rsidP="006C6B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  <w:tr w:rsidR="006C6B15" w:rsidRPr="00156A36" w:rsidTr="00A57749">
        <w:tc>
          <w:tcPr>
            <w:tcW w:w="1258" w:type="dxa"/>
          </w:tcPr>
          <w:p w:rsidR="006C6B15" w:rsidRPr="00156A36" w:rsidRDefault="006C6B15" w:rsidP="006C6B1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6C6B15" w:rsidRPr="00156A36" w:rsidRDefault="006C6B15" w:rsidP="006C6B1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7" w:type="dxa"/>
            <w:shd w:val="clear" w:color="auto" w:fill="C0C0C0"/>
          </w:tcPr>
          <w:p w:rsidR="006C6B15" w:rsidRPr="00532368" w:rsidRDefault="006C6B15" w:rsidP="006C6B1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30.</w:t>
            </w: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shd w:val="clear" w:color="auto" w:fill="C0C0C0"/>
          </w:tcPr>
          <w:p w:rsidR="006C6B15" w:rsidRPr="00156A36" w:rsidRDefault="006C6B15" w:rsidP="006C6B1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6C6B15" w:rsidRPr="00532368" w:rsidRDefault="006C6B15" w:rsidP="006C6B1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30.</w:t>
            </w:r>
            <w:r>
              <w:rPr>
                <w:b/>
                <w:bCs/>
              </w:rPr>
              <w:t>754</w:t>
            </w:r>
          </w:p>
        </w:tc>
      </w:tr>
      <w:tr w:rsidR="00156A36" w:rsidRPr="0017742B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835D62" w:rsidRPr="00156A36" w:rsidTr="00A57749">
        <w:tc>
          <w:tcPr>
            <w:tcW w:w="1258" w:type="dxa"/>
          </w:tcPr>
          <w:p w:rsidR="00835D62" w:rsidRPr="00156A36" w:rsidRDefault="00835D62" w:rsidP="00835D62">
            <w:pPr>
              <w:jc w:val="center"/>
            </w:pPr>
            <w:r w:rsidRPr="00156A36">
              <w:t>742150</w:t>
            </w:r>
          </w:p>
        </w:tc>
        <w:tc>
          <w:tcPr>
            <w:tcW w:w="4779" w:type="dxa"/>
          </w:tcPr>
          <w:p w:rsidR="00835D62" w:rsidRPr="00156A36" w:rsidRDefault="00835D62" w:rsidP="00835D62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7" w:type="dxa"/>
          </w:tcPr>
          <w:p w:rsidR="00835D62" w:rsidRPr="00835D62" w:rsidRDefault="00835D62" w:rsidP="00835D62">
            <w:pPr>
              <w:jc w:val="right"/>
            </w:pPr>
            <w:r>
              <w:t>9.627</w:t>
            </w:r>
          </w:p>
          <w:p w:rsidR="00835D62" w:rsidRPr="00156A36" w:rsidRDefault="00835D62" w:rsidP="00835D62">
            <w:pPr>
              <w:jc w:val="right"/>
            </w:pPr>
          </w:p>
        </w:tc>
        <w:tc>
          <w:tcPr>
            <w:tcW w:w="1258" w:type="dxa"/>
          </w:tcPr>
          <w:p w:rsidR="00835D62" w:rsidRPr="00156A36" w:rsidRDefault="00835D62" w:rsidP="00835D62">
            <w:pPr>
              <w:jc w:val="right"/>
            </w:pPr>
          </w:p>
        </w:tc>
        <w:tc>
          <w:tcPr>
            <w:tcW w:w="1258" w:type="dxa"/>
          </w:tcPr>
          <w:p w:rsidR="00835D62" w:rsidRPr="00835D62" w:rsidRDefault="00835D62" w:rsidP="00835D62">
            <w:pPr>
              <w:jc w:val="right"/>
            </w:pPr>
            <w:r>
              <w:t>9.627</w:t>
            </w:r>
          </w:p>
          <w:p w:rsidR="00835D62" w:rsidRPr="00156A36" w:rsidRDefault="00835D62" w:rsidP="00835D62">
            <w:pPr>
              <w:jc w:val="right"/>
            </w:pPr>
          </w:p>
        </w:tc>
      </w:tr>
      <w:tr w:rsidR="00835D62" w:rsidRPr="00156A36" w:rsidTr="00A57749">
        <w:tc>
          <w:tcPr>
            <w:tcW w:w="1258" w:type="dxa"/>
          </w:tcPr>
          <w:p w:rsidR="00835D62" w:rsidRPr="00156A36" w:rsidRDefault="00835D62" w:rsidP="00835D62">
            <w:pPr>
              <w:jc w:val="center"/>
            </w:pPr>
            <w:r w:rsidRPr="00156A36">
              <w:t>742250</w:t>
            </w:r>
          </w:p>
        </w:tc>
        <w:tc>
          <w:tcPr>
            <w:tcW w:w="4779" w:type="dxa"/>
          </w:tcPr>
          <w:p w:rsidR="00835D62" w:rsidRPr="00156A36" w:rsidRDefault="00835D62" w:rsidP="00835D62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7" w:type="dxa"/>
          </w:tcPr>
          <w:p w:rsidR="00835D62" w:rsidRPr="00835D62" w:rsidRDefault="00835D62" w:rsidP="00835D62">
            <w:pPr>
              <w:jc w:val="right"/>
            </w:pPr>
            <w:r w:rsidRPr="00156A36">
              <w:rPr>
                <w:lang w:val="sr-Cyrl-CS"/>
              </w:rPr>
              <w:t>1.</w:t>
            </w:r>
            <w:r>
              <w:t>225</w:t>
            </w:r>
          </w:p>
        </w:tc>
        <w:tc>
          <w:tcPr>
            <w:tcW w:w="1258" w:type="dxa"/>
          </w:tcPr>
          <w:p w:rsidR="00835D62" w:rsidRPr="00156A36" w:rsidRDefault="00835D62" w:rsidP="00835D62">
            <w:pPr>
              <w:jc w:val="right"/>
            </w:pPr>
          </w:p>
        </w:tc>
        <w:tc>
          <w:tcPr>
            <w:tcW w:w="1258" w:type="dxa"/>
          </w:tcPr>
          <w:p w:rsidR="00835D62" w:rsidRPr="00835D62" w:rsidRDefault="00835D62" w:rsidP="00835D62">
            <w:pPr>
              <w:jc w:val="right"/>
            </w:pPr>
            <w:r w:rsidRPr="00156A36">
              <w:rPr>
                <w:lang w:val="sr-Cyrl-CS"/>
              </w:rPr>
              <w:t>1.</w:t>
            </w:r>
            <w:r>
              <w:t>225</w:t>
            </w:r>
          </w:p>
        </w:tc>
      </w:tr>
      <w:tr w:rsidR="00835D62" w:rsidRPr="00156A36" w:rsidTr="00A57749">
        <w:tc>
          <w:tcPr>
            <w:tcW w:w="1258" w:type="dxa"/>
          </w:tcPr>
          <w:p w:rsidR="00835D62" w:rsidRPr="00156A36" w:rsidRDefault="00835D62" w:rsidP="00835D62">
            <w:pPr>
              <w:jc w:val="center"/>
            </w:pPr>
            <w:r w:rsidRPr="00156A36"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35D62" w:rsidRPr="00156A36" w:rsidRDefault="00835D62" w:rsidP="00835D62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835D62" w:rsidRPr="00156A36" w:rsidRDefault="00835D62" w:rsidP="00835D62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35D62" w:rsidRPr="00156A36" w:rsidRDefault="00835D62" w:rsidP="00835D62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35D62" w:rsidRPr="00156A36" w:rsidRDefault="00835D62" w:rsidP="00835D62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</w:tr>
      <w:tr w:rsidR="00835D62" w:rsidRPr="00156A36" w:rsidTr="00A57749">
        <w:tc>
          <w:tcPr>
            <w:tcW w:w="1258" w:type="dxa"/>
          </w:tcPr>
          <w:p w:rsidR="00835D62" w:rsidRPr="00156A36" w:rsidRDefault="00835D62" w:rsidP="00835D62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835D62" w:rsidRPr="00156A36" w:rsidRDefault="00835D62" w:rsidP="00835D6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7" w:type="dxa"/>
            <w:shd w:val="clear" w:color="auto" w:fill="C0C0C0"/>
          </w:tcPr>
          <w:p w:rsidR="00835D62" w:rsidRPr="00835D62" w:rsidRDefault="00835D62" w:rsidP="00835D62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1.152</w:t>
            </w:r>
          </w:p>
        </w:tc>
        <w:tc>
          <w:tcPr>
            <w:tcW w:w="1258" w:type="dxa"/>
            <w:shd w:val="clear" w:color="auto" w:fill="C0C0C0"/>
          </w:tcPr>
          <w:p w:rsidR="00835D62" w:rsidRPr="00156A36" w:rsidRDefault="00835D62" w:rsidP="00835D62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835D62" w:rsidRPr="00835D62" w:rsidRDefault="00835D62" w:rsidP="00835D62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1.152</w:t>
            </w:r>
          </w:p>
        </w:tc>
      </w:tr>
      <w:tr w:rsidR="00156A36" w:rsidRPr="0017742B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36B1" w:rsidRPr="00156A36" w:rsidTr="00A57749">
        <w:tc>
          <w:tcPr>
            <w:tcW w:w="1258" w:type="dxa"/>
          </w:tcPr>
          <w:p w:rsidR="00A536B1" w:rsidRPr="00156A36" w:rsidRDefault="00A536B1" w:rsidP="00A536B1">
            <w:pPr>
              <w:jc w:val="center"/>
            </w:pPr>
            <w:r w:rsidRPr="00156A36">
              <w:t>743320</w:t>
            </w:r>
          </w:p>
        </w:tc>
        <w:tc>
          <w:tcPr>
            <w:tcW w:w="4779" w:type="dxa"/>
          </w:tcPr>
          <w:p w:rsidR="00A536B1" w:rsidRPr="00156A36" w:rsidRDefault="00A536B1" w:rsidP="00A536B1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7" w:type="dxa"/>
          </w:tcPr>
          <w:p w:rsidR="00A536B1" w:rsidRPr="00A536B1" w:rsidRDefault="00A536B1" w:rsidP="00A536B1">
            <w:pPr>
              <w:jc w:val="right"/>
            </w:pPr>
            <w:r>
              <w:t>2.480</w:t>
            </w:r>
          </w:p>
        </w:tc>
        <w:tc>
          <w:tcPr>
            <w:tcW w:w="1258" w:type="dxa"/>
          </w:tcPr>
          <w:p w:rsidR="00A536B1" w:rsidRPr="00156A36" w:rsidRDefault="00A536B1" w:rsidP="00A536B1">
            <w:pPr>
              <w:jc w:val="right"/>
            </w:pPr>
          </w:p>
        </w:tc>
        <w:tc>
          <w:tcPr>
            <w:tcW w:w="1258" w:type="dxa"/>
          </w:tcPr>
          <w:p w:rsidR="00A536B1" w:rsidRPr="00A536B1" w:rsidRDefault="00A536B1" w:rsidP="00A536B1">
            <w:pPr>
              <w:jc w:val="right"/>
            </w:pPr>
            <w:r>
              <w:t>2.480</w:t>
            </w:r>
          </w:p>
        </w:tc>
      </w:tr>
      <w:tr w:rsidR="00A536B1" w:rsidRPr="00156A36" w:rsidTr="00A57749">
        <w:tc>
          <w:tcPr>
            <w:tcW w:w="1258" w:type="dxa"/>
          </w:tcPr>
          <w:p w:rsidR="00A536B1" w:rsidRPr="00156A36" w:rsidRDefault="00A536B1" w:rsidP="00A536B1">
            <w:pPr>
              <w:jc w:val="center"/>
            </w:pPr>
            <w:r w:rsidRPr="00156A36"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A536B1" w:rsidRPr="00156A36" w:rsidRDefault="00A536B1" w:rsidP="00A536B1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536B1" w:rsidRPr="00156A36" w:rsidRDefault="00A536B1" w:rsidP="00A536B1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536B1" w:rsidRPr="00156A36" w:rsidRDefault="00A536B1" w:rsidP="00A536B1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536B1" w:rsidRPr="00156A36" w:rsidRDefault="00A536B1" w:rsidP="00A536B1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A536B1" w:rsidRPr="00156A36" w:rsidTr="00A57749">
        <w:tc>
          <w:tcPr>
            <w:tcW w:w="1258" w:type="dxa"/>
          </w:tcPr>
          <w:p w:rsidR="00A536B1" w:rsidRPr="00156A36" w:rsidRDefault="00A536B1" w:rsidP="00A536B1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A536B1" w:rsidRPr="00156A36" w:rsidRDefault="00A536B1" w:rsidP="00A536B1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7" w:type="dxa"/>
            <w:shd w:val="clear" w:color="auto" w:fill="C0C0C0"/>
          </w:tcPr>
          <w:p w:rsidR="00A536B1" w:rsidRPr="00A536B1" w:rsidRDefault="00A536B1" w:rsidP="00A53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2.580</w:t>
            </w:r>
          </w:p>
        </w:tc>
        <w:tc>
          <w:tcPr>
            <w:tcW w:w="1258" w:type="dxa"/>
            <w:shd w:val="clear" w:color="auto" w:fill="C0C0C0"/>
          </w:tcPr>
          <w:p w:rsidR="00A536B1" w:rsidRPr="00156A36" w:rsidRDefault="00A536B1" w:rsidP="00A536B1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A536B1" w:rsidRPr="00A536B1" w:rsidRDefault="00A536B1" w:rsidP="00A536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2.580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</w:tr>
      <w:tr w:rsidR="002808BD" w:rsidRPr="00156A36" w:rsidTr="00A57749">
        <w:tc>
          <w:tcPr>
            <w:tcW w:w="1258" w:type="dxa"/>
          </w:tcPr>
          <w:p w:rsidR="002808BD" w:rsidRPr="00156A36" w:rsidRDefault="002808BD" w:rsidP="002808BD">
            <w:pPr>
              <w:jc w:val="center"/>
            </w:pPr>
            <w:r w:rsidRPr="00156A36"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808BD" w:rsidRPr="00156A36" w:rsidRDefault="002808BD" w:rsidP="002808BD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808BD" w:rsidRPr="002808BD" w:rsidRDefault="002808BD" w:rsidP="002808BD">
            <w:pPr>
              <w:jc w:val="right"/>
            </w:pPr>
            <w:r>
              <w:rPr>
                <w:lang w:val="sr-Cyrl-CS"/>
              </w:rPr>
              <w:t>11.789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808BD" w:rsidRPr="00156A36" w:rsidRDefault="002808BD" w:rsidP="002808BD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808BD" w:rsidRPr="002808BD" w:rsidRDefault="002808BD" w:rsidP="002808BD">
            <w:pPr>
              <w:jc w:val="right"/>
            </w:pPr>
            <w:r>
              <w:rPr>
                <w:lang w:val="sr-Cyrl-CS"/>
              </w:rPr>
              <w:t>11.789</w:t>
            </w:r>
          </w:p>
        </w:tc>
      </w:tr>
      <w:tr w:rsidR="002808BD" w:rsidRPr="00156A36" w:rsidTr="00A57749">
        <w:tc>
          <w:tcPr>
            <w:tcW w:w="1258" w:type="dxa"/>
          </w:tcPr>
          <w:p w:rsidR="002808BD" w:rsidRPr="00156A36" w:rsidRDefault="002808BD" w:rsidP="002808BD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CCCCC"/>
          </w:tcPr>
          <w:p w:rsidR="002808BD" w:rsidRPr="00156A36" w:rsidRDefault="002808BD" w:rsidP="002808BD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7" w:type="dxa"/>
            <w:shd w:val="clear" w:color="auto" w:fill="CCCCCC"/>
          </w:tcPr>
          <w:p w:rsidR="002808BD" w:rsidRPr="002808BD" w:rsidRDefault="002808BD" w:rsidP="002808BD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1.789</w:t>
            </w:r>
          </w:p>
        </w:tc>
        <w:tc>
          <w:tcPr>
            <w:tcW w:w="1258" w:type="dxa"/>
            <w:shd w:val="clear" w:color="auto" w:fill="CCCCCC"/>
          </w:tcPr>
          <w:p w:rsidR="002808BD" w:rsidRPr="00156A36" w:rsidRDefault="002808BD" w:rsidP="002808BD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:rsidR="002808BD" w:rsidRPr="002808BD" w:rsidRDefault="002808BD" w:rsidP="002808BD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1.789</w:t>
            </w:r>
          </w:p>
        </w:tc>
      </w:tr>
      <w:tr w:rsidR="00156A36" w:rsidRPr="00156A36" w:rsidTr="00A57749">
        <w:tc>
          <w:tcPr>
            <w:tcW w:w="1258" w:type="dxa"/>
          </w:tcPr>
          <w:p w:rsidR="00156A36" w:rsidRPr="00156A36" w:rsidRDefault="00156A36" w:rsidP="00A57749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4779" w:type="dxa"/>
          </w:tcPr>
          <w:p w:rsidR="00156A36" w:rsidRPr="00156A36" w:rsidRDefault="00156A36" w:rsidP="00A57749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7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56A36" w:rsidRPr="00156A36" w:rsidRDefault="00156A36" w:rsidP="00A57749">
            <w:pPr>
              <w:jc w:val="right"/>
              <w:rPr>
                <w:b/>
                <w:bCs/>
              </w:rPr>
            </w:pPr>
          </w:p>
        </w:tc>
      </w:tr>
      <w:tr w:rsidR="009B2A02" w:rsidRPr="00156A36" w:rsidTr="00A57749">
        <w:tc>
          <w:tcPr>
            <w:tcW w:w="1258" w:type="dxa"/>
          </w:tcPr>
          <w:p w:rsidR="009B2A02" w:rsidRPr="00156A36" w:rsidRDefault="009B2A02" w:rsidP="009B2A02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9B2A02" w:rsidRPr="00156A36" w:rsidRDefault="009B2A02" w:rsidP="009B2A02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B2A02" w:rsidRPr="00156A36" w:rsidRDefault="009B2A02" w:rsidP="009B2A02">
            <w:pPr>
              <w:jc w:val="right"/>
              <w:rPr>
                <w:lang w:val="sr-Cyrl-CS"/>
              </w:rPr>
            </w:pPr>
          </w:p>
          <w:p w:rsidR="009B2A02" w:rsidRPr="00156A36" w:rsidRDefault="009B2A02" w:rsidP="009B2A02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2A02" w:rsidRPr="00156A36" w:rsidRDefault="009B2A02" w:rsidP="009B2A02">
            <w:pPr>
              <w:jc w:val="right"/>
              <w:rPr>
                <w:lang w:val="sr-Cyrl-CS"/>
              </w:rPr>
            </w:pPr>
          </w:p>
          <w:p w:rsidR="009B2A02" w:rsidRPr="009B2A02" w:rsidRDefault="009B2A02" w:rsidP="009B2A02">
            <w:pPr>
              <w:jc w:val="right"/>
            </w:pPr>
            <w: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2A02" w:rsidRPr="00156A36" w:rsidRDefault="009B2A02" w:rsidP="009B2A02">
            <w:pPr>
              <w:jc w:val="right"/>
              <w:rPr>
                <w:lang w:val="sr-Cyrl-CS"/>
              </w:rPr>
            </w:pPr>
          </w:p>
          <w:p w:rsidR="009B2A02" w:rsidRPr="009B2A02" w:rsidRDefault="009B2A02" w:rsidP="009B2A02">
            <w:pPr>
              <w:jc w:val="right"/>
            </w:pPr>
            <w:r>
              <w:t>12.900</w:t>
            </w:r>
          </w:p>
        </w:tc>
      </w:tr>
      <w:tr w:rsidR="009B2A02" w:rsidRPr="00156A36" w:rsidTr="00A57749">
        <w:tc>
          <w:tcPr>
            <w:tcW w:w="1258" w:type="dxa"/>
            <w:tcBorders>
              <w:bottom w:val="single" w:sz="4" w:space="0" w:color="auto"/>
            </w:tcBorders>
          </w:tcPr>
          <w:p w:rsidR="009B2A02" w:rsidRPr="00156A36" w:rsidRDefault="009B2A02" w:rsidP="009B2A02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C0C0C0"/>
          </w:tcPr>
          <w:p w:rsidR="009B2A02" w:rsidRPr="00156A36" w:rsidRDefault="009B2A02" w:rsidP="009B2A0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0C0C0"/>
          </w:tcPr>
          <w:p w:rsidR="009B2A02" w:rsidRPr="00156A36" w:rsidRDefault="009B2A02" w:rsidP="009B2A02">
            <w:pPr>
              <w:jc w:val="right"/>
              <w:rPr>
                <w:b/>
                <w:bCs/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2A02" w:rsidRPr="009B2A02" w:rsidRDefault="009B2A02" w:rsidP="009B2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9B2A02" w:rsidRPr="009B2A02" w:rsidRDefault="009B2A02" w:rsidP="009B2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</w:tr>
      <w:tr w:rsidR="00156A36" w:rsidRPr="00156A36" w:rsidTr="00A57749">
        <w:trPr>
          <w:trHeight w:val="179"/>
        </w:trPr>
        <w:tc>
          <w:tcPr>
            <w:tcW w:w="1258" w:type="dxa"/>
            <w:shd w:val="clear" w:color="auto" w:fill="CCCCCC"/>
          </w:tcPr>
          <w:p w:rsidR="00156A36" w:rsidRPr="00156A36" w:rsidRDefault="00156A36" w:rsidP="00A57749">
            <w:pPr>
              <w:rPr>
                <w:lang w:val="sr-Cyrl-CS"/>
              </w:rPr>
            </w:pPr>
          </w:p>
          <w:p w:rsidR="00156A36" w:rsidRPr="00156A36" w:rsidRDefault="00156A36" w:rsidP="00A57749">
            <w:pPr>
              <w:rPr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:rsidR="00156A36" w:rsidRPr="00156A36" w:rsidRDefault="00156A36" w:rsidP="00A57749">
            <w:pPr>
              <w:rPr>
                <w:b/>
                <w:bCs/>
                <w:lang w:val="sr-Cyrl-CS"/>
              </w:rPr>
            </w:pPr>
          </w:p>
          <w:p w:rsidR="00156A36" w:rsidRPr="00156A36" w:rsidRDefault="00156A36" w:rsidP="00A57749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7" w:type="dxa"/>
            <w:shd w:val="clear" w:color="auto" w:fill="CCCCCC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sr-Cyrl-CS"/>
              </w:rPr>
            </w:pPr>
          </w:p>
          <w:p w:rsidR="00156A36" w:rsidRPr="00B04210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B04210">
              <w:rPr>
                <w:b/>
                <w:bCs/>
              </w:rPr>
              <w:t>38</w:t>
            </w:r>
            <w:r w:rsidRPr="00156A36">
              <w:rPr>
                <w:b/>
                <w:bCs/>
              </w:rPr>
              <w:t>.8</w:t>
            </w:r>
            <w:r w:rsidR="00B04210">
              <w:rPr>
                <w:b/>
                <w:bCs/>
              </w:rPr>
              <w:t>57</w:t>
            </w:r>
          </w:p>
        </w:tc>
        <w:tc>
          <w:tcPr>
            <w:tcW w:w="1258" w:type="dxa"/>
            <w:shd w:val="clear" w:color="auto" w:fill="CCCCCC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sr-Cyrl-CS"/>
              </w:rPr>
            </w:pPr>
          </w:p>
          <w:p w:rsidR="00156A36" w:rsidRPr="009B2A02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1</w:t>
            </w:r>
            <w:r w:rsidR="009B2A02">
              <w:rPr>
                <w:b/>
                <w:bCs/>
              </w:rPr>
              <w:t>38.267</w:t>
            </w:r>
          </w:p>
        </w:tc>
        <w:tc>
          <w:tcPr>
            <w:tcW w:w="1258" w:type="dxa"/>
            <w:shd w:val="clear" w:color="auto" w:fill="CCCCCC"/>
          </w:tcPr>
          <w:p w:rsidR="00156A36" w:rsidRPr="00156A36" w:rsidRDefault="00156A36" w:rsidP="00A57749">
            <w:pPr>
              <w:jc w:val="right"/>
              <w:rPr>
                <w:b/>
                <w:bCs/>
                <w:lang w:val="sr-Cyrl-CS"/>
              </w:rPr>
            </w:pPr>
          </w:p>
          <w:p w:rsidR="00156A36" w:rsidRPr="001D5A74" w:rsidRDefault="00156A36" w:rsidP="00A57749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1D5A74">
              <w:rPr>
                <w:b/>
                <w:bCs/>
              </w:rPr>
              <w:t>77</w:t>
            </w:r>
            <w:r w:rsidRPr="00156A36">
              <w:rPr>
                <w:b/>
                <w:bCs/>
                <w:lang w:val="sr-Cyrl-CS"/>
              </w:rPr>
              <w:t>.</w:t>
            </w:r>
            <w:r w:rsidR="001D5A74">
              <w:rPr>
                <w:b/>
                <w:bCs/>
              </w:rPr>
              <w:t>124</w:t>
            </w:r>
          </w:p>
        </w:tc>
      </w:tr>
    </w:tbl>
    <w:p w:rsidR="0010530E" w:rsidRPr="00087821" w:rsidRDefault="0010530E" w:rsidP="00087821">
      <w:pPr>
        <w:rPr>
          <w:b/>
          <w:sz w:val="20"/>
          <w:szCs w:val="20"/>
        </w:rPr>
      </w:pPr>
    </w:p>
    <w:p w:rsidR="0010530E" w:rsidRPr="00BA7944" w:rsidRDefault="0010530E" w:rsidP="00BA7944">
      <w:pPr>
        <w:rPr>
          <w:b/>
          <w:sz w:val="20"/>
          <w:szCs w:val="20"/>
        </w:rPr>
      </w:pPr>
    </w:p>
    <w:p w:rsidR="00BA7944" w:rsidRDefault="00BA7944" w:rsidP="00BA7944">
      <w:pPr>
        <w:rPr>
          <w:lang w:val="sr-Cyrl-CS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BA7944" w:rsidRDefault="00BA7944" w:rsidP="00BA7944">
      <w:pPr>
        <w:rPr>
          <w:lang w:val="sr-Cyrl-CS"/>
        </w:rPr>
      </w:pPr>
    </w:p>
    <w:p w:rsidR="00741D1F" w:rsidRPr="00BA7944" w:rsidRDefault="00BA7944" w:rsidP="00BA7944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F216C" w:rsidRPr="00BA7944" w:rsidRDefault="001F216C" w:rsidP="00741D1F">
      <w:pPr>
        <w:rPr>
          <w:b/>
          <w:sz w:val="20"/>
          <w:szCs w:val="20"/>
          <w:lang w:val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004D8F" w:rsidTr="00004D8F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004D8F" w:rsidRDefault="00004D8F" w:rsidP="00004D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004D8F" w:rsidRPr="00A127B4" w:rsidTr="00004D8F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A127B4" w:rsidRDefault="00004D8F" w:rsidP="00004D8F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004D8F" w:rsidTr="00004D8F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04D8F" w:rsidRPr="002D0A7D" w:rsidRDefault="004B0643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280,613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04D8F" w:rsidRPr="002D0A7D" w:rsidRDefault="004B0643" w:rsidP="00004D8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82.81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04D8F" w:rsidRPr="002C4443" w:rsidRDefault="004B0643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5,119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004D8F" w:rsidRPr="002D0A7D" w:rsidRDefault="004B0643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285,732</w:t>
            </w:r>
          </w:p>
        </w:tc>
      </w:tr>
      <w:tr w:rsidR="00004D8F" w:rsidTr="00004D8F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A23FCE" w:rsidRDefault="004B0643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65,942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004D8F" w:rsidRDefault="004B0643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19.46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2C4443" w:rsidRDefault="00004D8F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A23FCE" w:rsidRDefault="0010294E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65,942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52,191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10294E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52,191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Pr="005A4A9F" w:rsidRDefault="00004D8F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8,780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10294E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8,780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2314E" w:rsidRDefault="0010294E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981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10294E" w:rsidP="0033577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414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3,106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10294E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3,106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Pr="005A4A9F" w:rsidRDefault="00004D8F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4B0643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10294E" w:rsidRDefault="0010294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C4443" w:rsidRDefault="00004D8F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BF7EAE" w:rsidRDefault="0010294E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DB0446" w:rsidRDefault="00DB0446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129,188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DB0446" w:rsidRDefault="00DB0446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38.12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DB0446" w:rsidRDefault="00DB0446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5,119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DB0446" w:rsidRDefault="00DB0446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134,307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DB0446" w:rsidRDefault="00DB0446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36,886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DB0446" w:rsidRDefault="00DB0446" w:rsidP="003357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DB0446" w:rsidRDefault="00DB0446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DB0446" w:rsidRDefault="00DB0446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37,139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DB0446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955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DB0446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0.28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DB0446" w:rsidRDefault="00DB0446" w:rsidP="00DB04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DB0446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1,030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C55855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8.71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32,679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3,231</w:t>
            </w:r>
          </w:p>
        </w:tc>
      </w:tr>
      <w:tr w:rsidR="00004D8F" w:rsidRPr="00741D1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Pr="005A4A9F" w:rsidRDefault="00004D8F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C55855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51,740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41D1F" w:rsidRDefault="00C55855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41D1F" w:rsidRDefault="00C55855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41D1F" w:rsidRDefault="00C55855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52,040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2D0A7D" w:rsidRDefault="00C55855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8,188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C55855" w:rsidRDefault="00C55855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C55855" w:rsidRDefault="00C55855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C55855" w:rsidRDefault="00C55855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C55855" w:rsidRDefault="00C55855" w:rsidP="003357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3357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C55855" w:rsidRDefault="00C55855" w:rsidP="00004D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004D8F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004D8F" w:rsidRDefault="00004D8F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AA5DD9" w:rsidRDefault="00891EE0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15,000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AA5DD9" w:rsidRDefault="00891EE0" w:rsidP="00891EE0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4.43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004D8F" w:rsidRPr="00AA5DD9" w:rsidRDefault="00891EE0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004D8F" w:rsidRPr="00AA5DD9" w:rsidRDefault="00891EE0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15,000</w:t>
            </w:r>
          </w:p>
        </w:tc>
      </w:tr>
      <w:tr w:rsidR="00004D8F" w:rsidTr="00004D8F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004D8F" w:rsidRPr="005A4A9F" w:rsidRDefault="00004D8F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41D1F" w:rsidRDefault="00891EE0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741D1F" w:rsidRDefault="00891EE0" w:rsidP="00D64BC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891EE0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4D8F" w:rsidRPr="00891EE0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004D8F" w:rsidRPr="00741D1F" w:rsidTr="00891EE0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D8F" w:rsidRDefault="00004D8F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4D8F" w:rsidRPr="005A4A9F" w:rsidRDefault="00004D8F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D8F" w:rsidRPr="00AA5DD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2,000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D8F" w:rsidRPr="00AA5DD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0.59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D8F" w:rsidRPr="00AA5DD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D8F" w:rsidRPr="00AA5DD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2,000</w:t>
            </w:r>
          </w:p>
        </w:tc>
      </w:tr>
      <w:tr w:rsidR="00891EE0" w:rsidTr="00891EE0">
        <w:trPr>
          <w:trHeight w:val="261"/>
        </w:trPr>
        <w:tc>
          <w:tcPr>
            <w:tcW w:w="906" w:type="dxa"/>
            <w:shd w:val="clear" w:color="auto" w:fill="FFFFFF" w:themeFill="background1"/>
            <w:noWrap/>
            <w:vAlign w:val="bottom"/>
          </w:tcPr>
          <w:p w:rsidR="00891EE0" w:rsidRPr="00891EE0" w:rsidRDefault="00891EE0" w:rsidP="00004D8F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 w:themeFill="background1"/>
            <w:noWrap/>
            <w:vAlign w:val="bottom"/>
          </w:tcPr>
          <w:p w:rsidR="00891EE0" w:rsidRPr="00004D8F" w:rsidRDefault="00891EE0" w:rsidP="00A57749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91EE0" w:rsidRPr="00891EE0" w:rsidRDefault="00891EE0" w:rsidP="00004D8F">
            <w:pPr>
              <w:jc w:val="right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9,000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91EE0" w:rsidRPr="00891EE0" w:rsidRDefault="00891EE0" w:rsidP="00004D8F">
            <w:pPr>
              <w:jc w:val="right"/>
              <w:rPr>
                <w:sz w:val="20"/>
                <w:szCs w:val="20"/>
              </w:rPr>
            </w:pPr>
            <w:r w:rsidRPr="00891EE0">
              <w:rPr>
                <w:sz w:val="20"/>
                <w:szCs w:val="20"/>
              </w:rPr>
              <w:t>2.66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91EE0" w:rsidRPr="00891EE0" w:rsidRDefault="00891EE0" w:rsidP="00004D8F">
            <w:pPr>
              <w:jc w:val="right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FFFFFF" w:themeFill="background1"/>
            <w:vAlign w:val="center"/>
          </w:tcPr>
          <w:p w:rsidR="00891EE0" w:rsidRPr="00891EE0" w:rsidRDefault="00891EE0" w:rsidP="00004D8F">
            <w:pPr>
              <w:jc w:val="right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9,000</w:t>
            </w:r>
          </w:p>
        </w:tc>
      </w:tr>
      <w:tr w:rsidR="005F6D92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5F6D92" w:rsidRDefault="005F6D92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5F6D92" w:rsidRDefault="005F6D92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5F6D92" w:rsidRPr="005F6D92" w:rsidRDefault="005F6D92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44,301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5F6D92" w:rsidRPr="005F6D92" w:rsidRDefault="005F6D92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5F6D92" w:rsidRPr="00794CF8" w:rsidRDefault="005F6D92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5F6D92" w:rsidRPr="005F6D92" w:rsidRDefault="005F6D92" w:rsidP="00A577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44,301</w:t>
            </w:r>
          </w:p>
        </w:tc>
      </w:tr>
      <w:tr w:rsidR="005F6D92" w:rsidTr="00004D8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5F6D92" w:rsidRDefault="005F6D92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5F6D92" w:rsidRPr="005A4A9F" w:rsidRDefault="005F6D92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377C32" w:rsidRDefault="005F6D92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35,012</w:t>
            </w:r>
          </w:p>
        </w:tc>
      </w:tr>
      <w:tr w:rsidR="005F6D92" w:rsidTr="00004D8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5F6D92" w:rsidRDefault="005F6D92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5F6D92" w:rsidRPr="005A4A9F" w:rsidRDefault="005F6D92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377C32" w:rsidRDefault="005F6D92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1,050</w:t>
            </w:r>
          </w:p>
        </w:tc>
      </w:tr>
      <w:tr w:rsidR="005F6D92" w:rsidTr="00004D8F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5F6D92" w:rsidRDefault="005F6D92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5F6D92" w:rsidRPr="005A4A9F" w:rsidRDefault="005F6D92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8,239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377C32" w:rsidRDefault="005F6D92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F6D92" w:rsidRPr="00741D1F" w:rsidRDefault="005F6D92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8,239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891EE0" w:rsidRPr="005A4A9F" w:rsidRDefault="00891EE0" w:rsidP="00004D8F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741D1F" w:rsidRDefault="005F6D92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77C32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5F6D92" w:rsidRDefault="005F6D92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60A1E" w:rsidRDefault="00160A1E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60A1E" w:rsidRDefault="00160A1E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60A1E" w:rsidRPr="00160A1E" w:rsidRDefault="00160A1E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1,680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60A1E" w:rsidRPr="00160A1E" w:rsidRDefault="00160A1E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60A1E" w:rsidRPr="00794CF8" w:rsidRDefault="00160A1E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60A1E" w:rsidRPr="00160A1E" w:rsidRDefault="00160A1E" w:rsidP="00A577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1,680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Pr="005A4A9F" w:rsidRDefault="00160A1E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1,680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1D738F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1,680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60A1E" w:rsidRDefault="00160A1E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60A1E" w:rsidRDefault="00160A1E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60A1E" w:rsidRPr="00160A1E" w:rsidRDefault="00160A1E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18,242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60A1E" w:rsidRPr="007A787A" w:rsidRDefault="00160A1E" w:rsidP="00004D8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5.38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60A1E" w:rsidRPr="00794CF8" w:rsidRDefault="00160A1E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60A1E" w:rsidRPr="00160A1E" w:rsidRDefault="00160A1E" w:rsidP="00A577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18,242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160A1E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160A1E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A21FD8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160A1E" w:rsidRDefault="00160A1E" w:rsidP="00A57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17,219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Pr="005A4A9F" w:rsidRDefault="00160A1E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C735A8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Pr="005A4A9F" w:rsidRDefault="00160A1E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C735A8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Pr="005A4A9F" w:rsidRDefault="00160A1E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C735A8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C735A8" w:rsidRDefault="00160A1E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160A1E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60A1E" w:rsidRDefault="00160A1E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60A1E" w:rsidRPr="005A4A9F" w:rsidRDefault="00160A1E" w:rsidP="00004D8F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004D8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B975E3" w:rsidRDefault="00160A1E" w:rsidP="00004D8F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60A1E" w:rsidRPr="00741D1F" w:rsidRDefault="00160A1E" w:rsidP="00A5774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891EE0" w:rsidRDefault="00891EE0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891EE0" w:rsidRDefault="00891EE0" w:rsidP="00004D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B348B5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 w:rsidRPr="00794C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.83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794CF8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6,200</w:t>
            </w:r>
          </w:p>
        </w:tc>
      </w:tr>
      <w:tr w:rsidR="00891EE0" w:rsidTr="00004D8F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91EE0" w:rsidRPr="005A4A9F" w:rsidRDefault="00891EE0" w:rsidP="00004D8F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B348B5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92736A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6,200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891EE0" w:rsidRDefault="00891EE0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891EE0" w:rsidRDefault="00891EE0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57,739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133,148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190,887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891EE0" w:rsidRDefault="00891EE0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891EE0" w:rsidRDefault="00891EE0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53,739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15.86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133,148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186,887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42,558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120,248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162,806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23,820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91EE0" w:rsidRPr="00AD112F" w:rsidRDefault="00891EE0" w:rsidP="00004D8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891EE0" w:rsidRDefault="00891EE0" w:rsidP="00004D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891EE0" w:rsidRDefault="00891EE0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1EE0" w:rsidRPr="00E44BE7" w:rsidRDefault="00891EE0" w:rsidP="00004D8F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4,000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891EE0" w:rsidRDefault="00891EE0" w:rsidP="0000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891EE0" w:rsidRDefault="00891EE0" w:rsidP="00004D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2C3CFF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891EE0" w:rsidRPr="00500E29" w:rsidRDefault="00891EE0" w:rsidP="00004D8F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891EE0" w:rsidRPr="00500E29" w:rsidRDefault="00891EE0" w:rsidP="00004D8F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НАБАВКА ФИНАНСИЈСКЕ ИМОВИНЕ 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500E29" w:rsidRDefault="00891EE0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500E29" w:rsidRDefault="00891EE0" w:rsidP="00004D8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91EE0" w:rsidRPr="00E44BE7" w:rsidRDefault="00891EE0" w:rsidP="00004D8F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91EE0" w:rsidRPr="00500E29" w:rsidRDefault="00891EE0" w:rsidP="00004D8F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505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500E29" w:rsidRDefault="00891EE0" w:rsidP="00004D8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500E29" w:rsidRDefault="00891EE0" w:rsidP="00004D8F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Набавка домаће финансијске имовине;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500E2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33577E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2C3CFF" w:rsidRDefault="00891EE0" w:rsidP="00004D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EE0" w:rsidRPr="00500E29" w:rsidRDefault="00891EE0" w:rsidP="00004D8F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505</w:t>
            </w:r>
          </w:p>
        </w:tc>
      </w:tr>
      <w:tr w:rsidR="00891EE0" w:rsidTr="00004D8F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891EE0" w:rsidRDefault="00891EE0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891EE0" w:rsidRDefault="00891EE0" w:rsidP="00004D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338,857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891EE0" w:rsidRPr="000767DA" w:rsidRDefault="00891EE0" w:rsidP="00004D8F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138,267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891EE0" w:rsidRPr="0033577E" w:rsidRDefault="00891EE0" w:rsidP="00004D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477,124</w:t>
            </w:r>
          </w:p>
        </w:tc>
      </w:tr>
    </w:tbl>
    <w:p w:rsidR="001F216C" w:rsidRDefault="001F216C" w:rsidP="002E7075">
      <w:pPr>
        <w:jc w:val="center"/>
        <w:rPr>
          <w:b/>
          <w:sz w:val="20"/>
          <w:szCs w:val="20"/>
        </w:rPr>
      </w:pPr>
    </w:p>
    <w:p w:rsidR="00004D8F" w:rsidRPr="004223A2" w:rsidRDefault="00004D8F" w:rsidP="004223A2">
      <w:pPr>
        <w:rPr>
          <w:b/>
          <w:sz w:val="20"/>
          <w:szCs w:val="20"/>
        </w:rPr>
      </w:pPr>
    </w:p>
    <w:p w:rsidR="004223A2" w:rsidRDefault="004223A2" w:rsidP="004B0D0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4223A2" w:rsidRPr="00A30892" w:rsidRDefault="004223A2" w:rsidP="004223A2">
      <w:pPr>
        <w:rPr>
          <w:b/>
          <w:sz w:val="22"/>
          <w:szCs w:val="22"/>
          <w:lang w:val="ru-RU"/>
        </w:rPr>
      </w:pPr>
    </w:p>
    <w:p w:rsidR="004223A2" w:rsidRPr="00C3799F" w:rsidRDefault="004223A2" w:rsidP="004223A2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4223A2" w:rsidRPr="00C3799F" w:rsidRDefault="004223A2" w:rsidP="004223A2">
      <w:pPr>
        <w:rPr>
          <w:lang w:val="ru-RU"/>
        </w:rPr>
      </w:pPr>
    </w:p>
    <w:p w:rsidR="004223A2" w:rsidRDefault="004223A2" w:rsidP="004B0D04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D8123A" w:rsidRPr="00C3799F">
        <w:rPr>
          <w:sz w:val="16"/>
          <w:szCs w:val="16"/>
          <w:lang w:val="ru-RU"/>
        </w:rPr>
        <w:t xml:space="preserve">                                                      </w:t>
      </w:r>
      <w:r w:rsidRPr="00C3799F">
        <w:rPr>
          <w:sz w:val="16"/>
          <w:szCs w:val="16"/>
          <w:lang w:val="ru-RU"/>
        </w:rPr>
        <w:t xml:space="preserve"> </w:t>
      </w:r>
      <w:r w:rsidRPr="00756B6E">
        <w:rPr>
          <w:sz w:val="20"/>
          <w:szCs w:val="20"/>
        </w:rPr>
        <w:t>У хиљадама динара</w:t>
      </w:r>
    </w:p>
    <w:p w:rsidR="00D8123A" w:rsidRPr="00756B6E" w:rsidRDefault="00D8123A" w:rsidP="004223A2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4223A2" w:rsidRPr="00D20B43" w:rsidTr="00A57749">
        <w:tc>
          <w:tcPr>
            <w:tcW w:w="737" w:type="dxa"/>
            <w:shd w:val="clear" w:color="auto" w:fill="CCCCCC"/>
          </w:tcPr>
          <w:p w:rsidR="004223A2" w:rsidRPr="00D20B43" w:rsidRDefault="004223A2" w:rsidP="00A57749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4223A2" w:rsidRPr="00D20B43" w:rsidRDefault="004223A2" w:rsidP="00A57749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4223A2" w:rsidRPr="00D20B43" w:rsidRDefault="004223A2" w:rsidP="00A57749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4223A2" w:rsidRPr="00D20B43" w:rsidRDefault="004223A2" w:rsidP="00A57749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4223A2" w:rsidRPr="0091724F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17.800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4223A2" w:rsidRPr="00775668" w:rsidRDefault="004223A2" w:rsidP="00A57749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4223A2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51.475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4223A2" w:rsidRPr="00D20B43" w:rsidRDefault="004223A2" w:rsidP="00A57749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4223A2" w:rsidRPr="0091724F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65.199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lastRenderedPageBreak/>
              <w:t>4.</w:t>
            </w:r>
          </w:p>
        </w:tc>
        <w:tc>
          <w:tcPr>
            <w:tcW w:w="7272" w:type="dxa"/>
          </w:tcPr>
          <w:p w:rsidR="004223A2" w:rsidRPr="00D20B43" w:rsidRDefault="004223A2" w:rsidP="00A57749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4223A2" w:rsidRPr="0091724F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9.130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4223A2" w:rsidRPr="00D20B43" w:rsidRDefault="004223A2" w:rsidP="00A57749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4223A2" w:rsidRPr="0091724F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30.105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4223A2" w:rsidRPr="007808DB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48.930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4223A2" w:rsidRPr="00D20B43" w:rsidRDefault="004223A2" w:rsidP="00A57749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4223A2" w:rsidRPr="0085229A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56.101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Основно образовање и васпитање  ( програм 9) </w:t>
            </w:r>
          </w:p>
        </w:tc>
        <w:tc>
          <w:tcPr>
            <w:tcW w:w="2071" w:type="dxa"/>
          </w:tcPr>
          <w:p w:rsidR="004223A2" w:rsidRPr="00246A62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21.400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4223A2" w:rsidRPr="00246A62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22.347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4223A2" w:rsidRPr="00D20B43" w:rsidRDefault="004223A2" w:rsidP="00A57749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4223A2" w:rsidRPr="00246A62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5.639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4223A2" w:rsidRPr="00246A62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18.200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4223A2" w:rsidRPr="00246A62" w:rsidRDefault="00BB3CE0" w:rsidP="000445E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8.250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4223A2" w:rsidRPr="00313F4F" w:rsidRDefault="004223A2" w:rsidP="00A57749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4223A2" w:rsidRPr="000445E0" w:rsidRDefault="00BB3CE0" w:rsidP="00A57749">
            <w:pPr>
              <w:jc w:val="right"/>
            </w:pPr>
            <w:r>
              <w:t>100.042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D20B43" w:rsidRDefault="004223A2" w:rsidP="00A57749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4223A2" w:rsidRPr="00C3799F" w:rsidRDefault="004223A2" w:rsidP="00A57749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4223A2" w:rsidRPr="00B50686" w:rsidRDefault="00BB3CE0" w:rsidP="00A5774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22.506</w:t>
            </w:r>
          </w:p>
        </w:tc>
      </w:tr>
      <w:tr w:rsidR="004223A2" w:rsidRPr="00D20B43" w:rsidTr="00A57749">
        <w:tc>
          <w:tcPr>
            <w:tcW w:w="737" w:type="dxa"/>
          </w:tcPr>
          <w:p w:rsidR="004223A2" w:rsidRPr="00962220" w:rsidRDefault="004223A2" w:rsidP="00A57749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:rsidR="004223A2" w:rsidRPr="00962220" w:rsidRDefault="004223A2" w:rsidP="00A57749">
            <w:r w:rsidRPr="00962220">
              <w:t xml:space="preserve">Укупно: </w:t>
            </w:r>
          </w:p>
        </w:tc>
        <w:tc>
          <w:tcPr>
            <w:tcW w:w="2071" w:type="dxa"/>
          </w:tcPr>
          <w:p w:rsidR="004223A2" w:rsidRPr="00962220" w:rsidRDefault="004223A2" w:rsidP="00A57749">
            <w:pPr>
              <w:jc w:val="right"/>
              <w:rPr>
                <w:lang w:val="sr-Cyrl-CS"/>
              </w:rPr>
            </w:pPr>
            <w:r w:rsidRPr="00962220">
              <w:rPr>
                <w:lang w:val="sr-Cyrl-CS"/>
              </w:rPr>
              <w:t>47</w:t>
            </w:r>
            <w:r w:rsidR="000445E0" w:rsidRPr="00962220">
              <w:rPr>
                <w:lang w:val="sr-Cyrl-CS"/>
              </w:rPr>
              <w:t>7.124</w:t>
            </w:r>
          </w:p>
        </w:tc>
      </w:tr>
    </w:tbl>
    <w:p w:rsidR="004223A2" w:rsidRDefault="004223A2" w:rsidP="004223A2">
      <w:pPr>
        <w:jc w:val="center"/>
        <w:rPr>
          <w:b/>
          <w:sz w:val="22"/>
          <w:szCs w:val="22"/>
          <w:lang w:val="ru-RU"/>
        </w:rPr>
      </w:pPr>
    </w:p>
    <w:p w:rsidR="004223A2" w:rsidRPr="00094280" w:rsidRDefault="004223A2" w:rsidP="004B0D04">
      <w:pPr>
        <w:jc w:val="center"/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CS"/>
        </w:rPr>
        <w:t>3</w:t>
      </w:r>
      <w:r w:rsidRPr="00C05631">
        <w:rPr>
          <w:b/>
          <w:sz w:val="22"/>
          <w:szCs w:val="22"/>
          <w:lang w:val="ru-RU"/>
        </w:rPr>
        <w:t>.</w:t>
      </w:r>
    </w:p>
    <w:p w:rsidR="004223A2" w:rsidRDefault="004223A2" w:rsidP="004223A2">
      <w:pPr>
        <w:jc w:val="both"/>
        <w:rPr>
          <w:lang w:val="sr-Cyrl-CS"/>
        </w:rPr>
      </w:pPr>
    </w:p>
    <w:p w:rsidR="004223A2" w:rsidRPr="00A56216" w:rsidRDefault="004223A2" w:rsidP="004223A2">
      <w:pPr>
        <w:jc w:val="both"/>
        <w:rPr>
          <w:lang w:val="sr-Cyrl-C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Pr="00C3799F">
        <w:rPr>
          <w:lang w:val="ru-RU"/>
        </w:rPr>
        <w:t>12</w:t>
      </w:r>
      <w:r>
        <w:rPr>
          <w:lang w:val="sr-Cyrl-CS"/>
        </w:rPr>
        <w:t>.395.000 динара и набавке домаће финансијске имовине  у износу од 505.000 динара</w:t>
      </w:r>
      <w:r w:rsidRPr="00C3799F">
        <w:rPr>
          <w:lang w:val="ru-RU"/>
        </w:rPr>
        <w:t xml:space="preserve"> обезбедиће се из</w:t>
      </w:r>
      <w:r>
        <w:rPr>
          <w:lang w:val="sr-Cyrl-CS"/>
        </w:rPr>
        <w:t xml:space="preserve"> примања од домаћих задуживања (кредита) у износу од  12.900.000 динара</w:t>
      </w:r>
      <w:r w:rsidRPr="00C3799F">
        <w:rPr>
          <w:lang w:val="ru-RU"/>
        </w:rPr>
        <w:t xml:space="preserve">. </w:t>
      </w:r>
    </w:p>
    <w:p w:rsidR="00004D8F" w:rsidRPr="004223A2" w:rsidRDefault="00004D8F" w:rsidP="002E7075">
      <w:pPr>
        <w:jc w:val="center"/>
        <w:rPr>
          <w:b/>
          <w:sz w:val="20"/>
          <w:szCs w:val="20"/>
          <w:lang w:val="sr-Cyrl-CS"/>
        </w:rPr>
      </w:pPr>
    </w:p>
    <w:p w:rsidR="00E472CC" w:rsidRPr="00E472CC" w:rsidRDefault="00E472CC" w:rsidP="004B0D04">
      <w:pPr>
        <w:jc w:val="center"/>
        <w:outlineLvl w:val="0"/>
        <w:rPr>
          <w:b/>
          <w:sz w:val="22"/>
          <w:szCs w:val="22"/>
          <w:lang w:val="ru-RU"/>
        </w:rPr>
      </w:pPr>
      <w:r w:rsidRPr="00E472CC">
        <w:rPr>
          <w:b/>
          <w:sz w:val="22"/>
          <w:szCs w:val="22"/>
          <w:lang w:val="ru-RU"/>
        </w:rPr>
        <w:t xml:space="preserve">Члан </w:t>
      </w:r>
      <w:r w:rsidRPr="00C3799F">
        <w:rPr>
          <w:b/>
          <w:sz w:val="22"/>
          <w:szCs w:val="22"/>
          <w:lang w:val="ru-RU"/>
        </w:rPr>
        <w:t>4</w:t>
      </w:r>
      <w:r w:rsidRPr="00E472CC">
        <w:rPr>
          <w:b/>
          <w:sz w:val="22"/>
          <w:szCs w:val="22"/>
          <w:lang w:val="ru-RU"/>
        </w:rPr>
        <w:t>.</w:t>
      </w:r>
    </w:p>
    <w:p w:rsidR="00E472CC" w:rsidRPr="00E472CC" w:rsidRDefault="00E472CC" w:rsidP="00E472CC">
      <w:pPr>
        <w:jc w:val="center"/>
        <w:rPr>
          <w:b/>
          <w:sz w:val="22"/>
          <w:szCs w:val="22"/>
          <w:lang w:val="ru-RU"/>
        </w:rPr>
      </w:pPr>
    </w:p>
    <w:p w:rsidR="00004D8F" w:rsidRPr="00C3799F" w:rsidRDefault="00E472CC" w:rsidP="00D8123A">
      <w:pPr>
        <w:jc w:val="both"/>
        <w:rPr>
          <w:lang w:val="ru-RU"/>
        </w:rPr>
      </w:pPr>
      <w:r w:rsidRPr="00C3799F">
        <w:rPr>
          <w:rStyle w:val="StyleTimesRomanCirilica"/>
          <w:rFonts w:ascii="Times New Roman" w:hAnsi="Times New Roman"/>
          <w:sz w:val="24"/>
          <w:lang w:val="ru-RU"/>
        </w:rPr>
        <w:t xml:space="preserve">         Планирани капитални издаци буџетских корисника за 20</w:t>
      </w:r>
      <w:r>
        <w:rPr>
          <w:rStyle w:val="StyleTimesRomanCirilica"/>
          <w:rFonts w:ascii="Times New Roman" w:hAnsi="Times New Roman"/>
          <w:sz w:val="24"/>
          <w:lang w:val="sr-Cyrl-CS"/>
        </w:rPr>
        <w:t>21</w:t>
      </w:r>
      <w:r w:rsidRPr="00E472CC">
        <w:rPr>
          <w:rStyle w:val="StyleTimesRomanCirilica"/>
          <w:rFonts w:ascii="Times New Roman" w:hAnsi="Times New Roman"/>
          <w:sz w:val="24"/>
          <w:lang w:val="sr-Cyrl-CS"/>
        </w:rPr>
        <w:t xml:space="preserve">, 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20</w:t>
      </w:r>
      <w:r>
        <w:rPr>
          <w:rStyle w:val="StyleTimesRomanCirilica"/>
          <w:rFonts w:ascii="Times New Roman" w:hAnsi="Times New Roman"/>
          <w:sz w:val="24"/>
          <w:lang w:val="sr-Cyrl-CS"/>
        </w:rPr>
        <w:t>22</w:t>
      </w:r>
      <w:r w:rsidRPr="00E472CC">
        <w:rPr>
          <w:rStyle w:val="StyleTimesRomanCirilica"/>
          <w:rFonts w:ascii="Times New Roman" w:hAnsi="Times New Roman"/>
          <w:sz w:val="24"/>
          <w:lang w:val="sr-Cyrl-CS"/>
        </w:rPr>
        <w:t xml:space="preserve">. 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и 20</w:t>
      </w:r>
      <w:r>
        <w:rPr>
          <w:rStyle w:val="StyleTimesRomanCirilica"/>
          <w:rFonts w:ascii="Times New Roman" w:hAnsi="Times New Roman"/>
          <w:sz w:val="24"/>
          <w:lang w:val="sr-Cyrl-CS"/>
        </w:rPr>
        <w:t>23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>.</w:t>
      </w:r>
      <w:r w:rsidRPr="00E472CC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C3799F">
        <w:rPr>
          <w:rStyle w:val="StyleTimesRomanCirilica"/>
          <w:rFonts w:ascii="Times New Roman" w:hAnsi="Times New Roman"/>
          <w:sz w:val="24"/>
          <w:lang w:val="ru-RU"/>
        </w:rPr>
        <w:t xml:space="preserve">годину исказују се у следећем прегледу:  </w:t>
      </w:r>
    </w:p>
    <w:p w:rsidR="00004D8F" w:rsidRPr="00DB4D60" w:rsidRDefault="00D40728" w:rsidP="00D40728">
      <w:pPr>
        <w:jc w:val="right"/>
        <w:rPr>
          <w:b/>
          <w:sz w:val="20"/>
          <w:szCs w:val="20"/>
          <w:lang w:val="ru-RU"/>
        </w:rPr>
      </w:pPr>
      <w:r w:rsidRPr="00756B6E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DB4D60" w:rsidRPr="00DB4D60" w:rsidTr="00A57749">
        <w:trPr>
          <w:trHeight w:val="530"/>
        </w:trPr>
        <w:tc>
          <w:tcPr>
            <w:tcW w:w="684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530DC6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21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530DC6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22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530DC6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B4D60" w:rsidRPr="00DB4D60" w:rsidTr="00A57749">
        <w:tc>
          <w:tcPr>
            <w:tcW w:w="684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B4D60" w:rsidRPr="00DB4D60" w:rsidTr="00A57749">
        <w:tc>
          <w:tcPr>
            <w:tcW w:w="684" w:type="dxa"/>
            <w:shd w:val="pct10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="00D4072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,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ОПРЕМА </w:t>
            </w:r>
            <w:r w:rsidRPr="00C3799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76" w:type="dxa"/>
            <w:shd w:val="pct10" w:color="auto" w:fill="auto"/>
          </w:tcPr>
          <w:p w:rsidR="00DB4D60" w:rsidRPr="00C3799F" w:rsidRDefault="00BC0BB9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190.887</w:t>
            </w:r>
          </w:p>
        </w:tc>
        <w:tc>
          <w:tcPr>
            <w:tcW w:w="1376" w:type="dxa"/>
            <w:shd w:val="pct10" w:color="auto" w:fill="auto"/>
          </w:tcPr>
          <w:p w:rsidR="00DB4D60" w:rsidRPr="00DB4D60" w:rsidRDefault="005E4BD4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17</w:t>
            </w:r>
            <w:r w:rsidR="00C8198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8.147</w:t>
            </w:r>
          </w:p>
        </w:tc>
        <w:tc>
          <w:tcPr>
            <w:tcW w:w="1376" w:type="dxa"/>
            <w:shd w:val="pct10" w:color="auto" w:fill="auto"/>
          </w:tcPr>
          <w:p w:rsidR="00DB4D60" w:rsidRPr="00DB4D60" w:rsidRDefault="00FD5B0E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287.728</w:t>
            </w:r>
          </w:p>
        </w:tc>
      </w:tr>
      <w:tr w:rsidR="00DB4D60" w:rsidRPr="00DB4D60" w:rsidTr="00A57749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DD5C41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162.806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C81982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168</w:t>
            </w:r>
            <w:r w:rsidR="005E4BD4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556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B4D60" w:rsidRPr="00DB4D60" w:rsidRDefault="0004250E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</w:t>
            </w:r>
            <w:r w:rsidR="00FD5B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79.02</w:t>
            </w:r>
            <w:r w:rsidR="00002493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</w:t>
            </w:r>
          </w:p>
        </w:tc>
      </w:tr>
      <w:tr w:rsidR="00DB4D60" w:rsidRPr="00DB4D60" w:rsidTr="00A57749">
        <w:tc>
          <w:tcPr>
            <w:tcW w:w="684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</w:tcPr>
          <w:p w:rsidR="00DB4D60" w:rsidRPr="00DB4D60" w:rsidRDefault="00B34D09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DB4D60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DB4D60" w:rsidRPr="00DB4D60" w:rsidRDefault="00B7445F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DB4D60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</w:tr>
      <w:tr w:rsidR="00DB4D60" w:rsidRPr="0017742B" w:rsidTr="00A57749">
        <w:tc>
          <w:tcPr>
            <w:tcW w:w="684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: 20</w:t>
            </w:r>
            <w:r w:rsidR="00C2259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21-2023</w:t>
            </w:r>
          </w:p>
        </w:tc>
        <w:tc>
          <w:tcPr>
            <w:tcW w:w="1376" w:type="dxa"/>
          </w:tcPr>
          <w:p w:rsidR="00DB4D60" w:rsidRPr="00C22592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DB4D60" w:rsidRPr="00DB4D60" w:rsidTr="00A57749">
        <w:tc>
          <w:tcPr>
            <w:tcW w:w="684" w:type="dxa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4D60" w:rsidRPr="00DB4D60" w:rsidTr="00A57749">
        <w:tc>
          <w:tcPr>
            <w:tcW w:w="684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76" w:type="dxa"/>
          </w:tcPr>
          <w:p w:rsidR="00DB4D60" w:rsidRPr="00DB4D60" w:rsidRDefault="00B34D09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DB4D60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DB4D60" w:rsidRPr="00DB4D60" w:rsidRDefault="00B7445F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B4D60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DB4D60" w:rsidRPr="00DB4D60" w:rsidTr="00A57749">
        <w:tc>
          <w:tcPr>
            <w:tcW w:w="684" w:type="dxa"/>
            <w:shd w:val="clear" w:color="auto" w:fill="auto"/>
          </w:tcPr>
          <w:p w:rsidR="00DB4D60" w:rsidRPr="00DB4D60" w:rsidRDefault="00DB4D60" w:rsidP="00A57749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B4D60" w:rsidRPr="00DB4D60" w:rsidRDefault="0036640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DB4D60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DB4D60" w:rsidRPr="0055434B" w:rsidRDefault="0055434B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B4D60" w:rsidRPr="0017742B" w:rsidTr="00A57749">
        <w:tc>
          <w:tcPr>
            <w:tcW w:w="684" w:type="dxa"/>
            <w:shd w:val="clear" w:color="auto" w:fill="auto"/>
          </w:tcPr>
          <w:p w:rsidR="00DB4D60" w:rsidRPr="00DB4D60" w:rsidRDefault="00DB4D60" w:rsidP="00A57749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C2259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4D60" w:rsidRPr="0017742B" w:rsidTr="00A57749">
        <w:tc>
          <w:tcPr>
            <w:tcW w:w="684" w:type="dxa"/>
            <w:shd w:val="clear" w:color="auto" w:fill="auto"/>
          </w:tcPr>
          <w:p w:rsidR="00DB4D60" w:rsidRPr="00C3799F" w:rsidRDefault="00DB4D60" w:rsidP="00A57749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55434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  <w:r w:rsidR="0055434B"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без ПДВ</w:t>
            </w: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4D60" w:rsidRPr="00DB4D60" w:rsidTr="00A57749">
        <w:tc>
          <w:tcPr>
            <w:tcW w:w="684" w:type="dxa"/>
            <w:shd w:val="clear" w:color="auto" w:fill="auto"/>
          </w:tcPr>
          <w:p w:rsidR="00DB4D60" w:rsidRPr="00C3799F" w:rsidRDefault="00DB4D60" w:rsidP="00A57749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B4D60" w:rsidRPr="00C3799F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DB4D60" w:rsidRPr="00DB4D60" w:rsidTr="00A57749">
        <w:tc>
          <w:tcPr>
            <w:tcW w:w="684" w:type="dxa"/>
            <w:shd w:val="clear" w:color="auto" w:fill="auto"/>
          </w:tcPr>
          <w:p w:rsidR="00DB4D60" w:rsidRPr="00DB4D60" w:rsidRDefault="00DB4D60" w:rsidP="00A57749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251CC" w:rsidRPr="00C3799F" w:rsidRDefault="00DB4D60" w:rsidP="00A57749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екући приходи буџета</w:t>
            </w:r>
            <w:r w:rsidR="0055434B"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DB4D60" w:rsidRPr="00C3799F" w:rsidRDefault="0055434B" w:rsidP="00A57749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(учешће општ.</w:t>
            </w:r>
            <w:r w:rsidR="001251CC"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Г.Хан 15% - 6.332.432,24 без ПДВ-а)</w:t>
            </w:r>
          </w:p>
        </w:tc>
        <w:tc>
          <w:tcPr>
            <w:tcW w:w="1376" w:type="dxa"/>
            <w:shd w:val="clear" w:color="auto" w:fill="auto"/>
          </w:tcPr>
          <w:p w:rsidR="00DB4D60" w:rsidRPr="00DB4D60" w:rsidRDefault="0055434B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7.6</w:t>
            </w:r>
            <w:r w:rsidR="00DB4D60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DB4D60" w:rsidRPr="00DB4D60" w:rsidRDefault="00DB4D60" w:rsidP="00A5774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Републике Србије  31.662.161,22 без ПДВ</w:t>
            </w:r>
            <w:r w:rsidR="001251CC"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(75%)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Републике Србије  4.221.621,50 без ПДВ</w:t>
            </w:r>
            <w:r w:rsidR="001251CC"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(10%)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3554A">
        <w:trPr>
          <w:trHeight w:val="510"/>
        </w:trPr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6D0775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/>
                <w:bCs/>
                <w:sz w:val="20"/>
                <w:szCs w:val="20"/>
                <w:lang w:val="ru-RU"/>
              </w:rPr>
              <w:t>Пројекат:"Санација и</w:t>
            </w:r>
            <w:r w:rsidRPr="00DB4D6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b/>
                <w:bCs/>
                <w:sz w:val="20"/>
                <w:szCs w:val="20"/>
                <w:lang w:val="ru-RU"/>
              </w:rPr>
              <w:t>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5.450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D077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</w:t>
            </w:r>
            <w:r w:rsidR="006D0775">
              <w:rPr>
                <w:bCs/>
                <w:color w:val="000000"/>
                <w:sz w:val="20"/>
                <w:szCs w:val="20"/>
                <w:lang w:val="ru-RU"/>
              </w:rPr>
              <w:t>нсирања :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A3554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38.500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17742B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C3799F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C3799F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C3799F" w:rsidRDefault="00A3554A" w:rsidP="00A3554A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нсирања :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DB4D60" w:rsidRDefault="00A3554A" w:rsidP="00A3554A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A3554A" w:rsidRPr="00A3554A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A355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5.775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A3554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3554A" w:rsidRPr="00A3554A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A3554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32.725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C57B0D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A3554A" w:rsidRPr="00DB4D60" w:rsidRDefault="0080583C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80583C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01298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A3554A" w:rsidRPr="004E230D" w:rsidRDefault="00BF061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4E230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21</w:t>
            </w:r>
            <w:r w:rsidR="00780889" w:rsidRPr="004E230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4E230D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80583C" w:rsidRPr="0017742B" w:rsidTr="00A57749">
        <w:tc>
          <w:tcPr>
            <w:tcW w:w="684" w:type="dxa"/>
            <w:shd w:val="clear" w:color="auto" w:fill="auto"/>
          </w:tcPr>
          <w:p w:rsidR="0080583C" w:rsidRPr="00DB4D60" w:rsidRDefault="0080583C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1-2022</w:t>
            </w:r>
          </w:p>
        </w:tc>
        <w:tc>
          <w:tcPr>
            <w:tcW w:w="1376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80583C" w:rsidRPr="00C3799F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0583C" w:rsidRPr="00C3799F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583C" w:rsidRPr="0017742B" w:rsidTr="00A57749">
        <w:tc>
          <w:tcPr>
            <w:tcW w:w="684" w:type="dxa"/>
            <w:shd w:val="clear" w:color="auto" w:fill="auto"/>
          </w:tcPr>
          <w:p w:rsidR="0080583C" w:rsidRPr="00C3799F" w:rsidRDefault="0080583C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409.074,11 ЕУР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7FE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или око 4</w:t>
            </w:r>
            <w:r w:rsidR="00957FEA" w:rsidRPr="00957FE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мил.РСД</w:t>
            </w:r>
          </w:p>
        </w:tc>
        <w:tc>
          <w:tcPr>
            <w:tcW w:w="1376" w:type="dxa"/>
            <w:shd w:val="clear" w:color="auto" w:fill="auto"/>
          </w:tcPr>
          <w:p w:rsidR="0080583C" w:rsidRPr="00DB4D60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80583C" w:rsidRPr="00C3799F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80583C" w:rsidRPr="00C3799F" w:rsidRDefault="0080583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1298C" w:rsidRPr="00DB4D60" w:rsidTr="00A57749">
        <w:tc>
          <w:tcPr>
            <w:tcW w:w="684" w:type="dxa"/>
            <w:shd w:val="clear" w:color="auto" w:fill="auto"/>
          </w:tcPr>
          <w:p w:rsidR="0001298C" w:rsidRPr="00C3799F" w:rsidRDefault="0001298C" w:rsidP="0001298C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76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01298C" w:rsidRPr="00DB4D60" w:rsidTr="00A57749">
        <w:tc>
          <w:tcPr>
            <w:tcW w:w="684" w:type="dxa"/>
            <w:shd w:val="clear" w:color="auto" w:fill="auto"/>
          </w:tcPr>
          <w:p w:rsidR="0001298C" w:rsidRPr="00DB4D60" w:rsidRDefault="0001298C" w:rsidP="0001298C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01298C" w:rsidRPr="0001298C" w:rsidRDefault="0001298C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01298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7.155</w:t>
            </w:r>
          </w:p>
        </w:tc>
        <w:tc>
          <w:tcPr>
            <w:tcW w:w="1376" w:type="dxa"/>
            <w:shd w:val="clear" w:color="auto" w:fill="auto"/>
          </w:tcPr>
          <w:p w:rsidR="0001298C" w:rsidRPr="00780889" w:rsidRDefault="00780889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7.</w:t>
            </w:r>
            <w:r w:rsidR="00BF061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376" w:type="dxa"/>
            <w:shd w:val="clear" w:color="auto" w:fill="auto"/>
          </w:tcPr>
          <w:p w:rsidR="0001298C" w:rsidRPr="00DB4D60" w:rsidRDefault="0001298C" w:rsidP="000129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DB4D60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01298C" w:rsidRDefault="0001298C" w:rsidP="0001298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376" w:type="dxa"/>
            <w:shd w:val="clear" w:color="auto" w:fill="auto"/>
          </w:tcPr>
          <w:p w:rsidR="00A3554A" w:rsidRPr="0001298C" w:rsidRDefault="0001298C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01298C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11.845</w:t>
            </w:r>
          </w:p>
        </w:tc>
        <w:tc>
          <w:tcPr>
            <w:tcW w:w="1376" w:type="dxa"/>
            <w:shd w:val="clear" w:color="auto" w:fill="auto"/>
          </w:tcPr>
          <w:p w:rsidR="00A3554A" w:rsidRPr="00780889" w:rsidRDefault="0078088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="00BF061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3.221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A3554A" w:rsidRPr="0017742B" w:rsidTr="00A57749">
        <w:tc>
          <w:tcPr>
            <w:tcW w:w="684" w:type="dxa"/>
            <w:shd w:val="clear" w:color="auto" w:fill="auto"/>
          </w:tcPr>
          <w:p w:rsidR="00A3554A" w:rsidRPr="00DB4D60" w:rsidRDefault="00A3554A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3554A" w:rsidRPr="0001298C" w:rsidRDefault="0001298C" w:rsidP="0055434B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Напомена: тек.расходи (кл.4)</w:t>
            </w:r>
            <w:r w:rsidRPr="0001298C">
              <w:rPr>
                <w:sz w:val="20"/>
                <w:szCs w:val="20"/>
                <w:lang w:val="sr-Cyrl-CS"/>
              </w:rPr>
              <w:t xml:space="preserve"> износи 3.849.000</w:t>
            </w:r>
            <w:r w:rsidR="004C664F">
              <w:rPr>
                <w:sz w:val="20"/>
                <w:szCs w:val="20"/>
                <w:lang w:val="sr-Cyrl-CS"/>
              </w:rPr>
              <w:t xml:space="preserve"> рсд</w:t>
            </w:r>
            <w:r w:rsidRPr="0001298C">
              <w:rPr>
                <w:sz w:val="20"/>
                <w:szCs w:val="20"/>
                <w:lang w:val="sr-Cyrl-CS"/>
              </w:rPr>
              <w:t xml:space="preserve"> за 2021. </w:t>
            </w:r>
            <w:r w:rsidR="004C664F">
              <w:rPr>
                <w:sz w:val="20"/>
                <w:szCs w:val="20"/>
                <w:lang w:val="sr-Cyrl-CS"/>
              </w:rPr>
              <w:t>г</w:t>
            </w:r>
            <w:r w:rsidRPr="0001298C">
              <w:rPr>
                <w:sz w:val="20"/>
                <w:szCs w:val="20"/>
                <w:lang w:val="sr-Cyrl-CS"/>
              </w:rPr>
              <w:t>одину</w:t>
            </w:r>
            <w:r w:rsidR="00601F47">
              <w:rPr>
                <w:sz w:val="20"/>
                <w:szCs w:val="20"/>
                <w:lang w:val="sr-Cyrl-CS"/>
              </w:rPr>
              <w:t xml:space="preserve"> а за 2022. годину око </w:t>
            </w:r>
            <w:r w:rsidR="00601F47" w:rsidRPr="00601F47">
              <w:rPr>
                <w:sz w:val="20"/>
                <w:szCs w:val="20"/>
                <w:lang w:val="ru-RU"/>
              </w:rPr>
              <w:t xml:space="preserve">4.352 </w:t>
            </w:r>
            <w:r w:rsidR="004C664F">
              <w:rPr>
                <w:sz w:val="20"/>
                <w:szCs w:val="20"/>
                <w:lang w:val="sr-Cyrl-CS"/>
              </w:rPr>
              <w:t xml:space="preserve"> рсд</w:t>
            </w:r>
          </w:p>
        </w:tc>
        <w:tc>
          <w:tcPr>
            <w:tcW w:w="1376" w:type="dxa"/>
            <w:shd w:val="clear" w:color="auto" w:fill="auto"/>
          </w:tcPr>
          <w:p w:rsidR="00A3554A" w:rsidRPr="00DB4D60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C3799F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3554A" w:rsidRPr="00C3799F" w:rsidRDefault="00A3554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601F47" w:rsidTr="00A57749">
        <w:tc>
          <w:tcPr>
            <w:tcW w:w="684" w:type="dxa"/>
            <w:shd w:val="clear" w:color="auto" w:fill="auto"/>
          </w:tcPr>
          <w:p w:rsidR="002F759D" w:rsidRPr="00C3799F" w:rsidRDefault="002F759D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2F759D" w:rsidRDefault="002F759D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2F759D" w:rsidRPr="00DB4D60" w:rsidRDefault="0001212A" w:rsidP="0001212A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Пројекат: </w:t>
            </w:r>
            <w:r w:rsidR="002F759D" w:rsidRPr="002F759D">
              <w:rPr>
                <w:b/>
                <w:sz w:val="20"/>
                <w:szCs w:val="20"/>
                <w:lang w:val="sr-Cyrl-CS"/>
              </w:rPr>
              <w:t>"Рекон</w:t>
            </w:r>
            <w:r w:rsidR="002F759D">
              <w:rPr>
                <w:b/>
                <w:sz w:val="20"/>
                <w:szCs w:val="20"/>
                <w:lang w:val="sr-Cyrl-CS"/>
              </w:rPr>
              <w:t xml:space="preserve">сструкција и доградња  објекта </w:t>
            </w:r>
            <w:r w:rsidR="002F759D" w:rsidRPr="002F759D">
              <w:rPr>
                <w:b/>
                <w:sz w:val="20"/>
                <w:szCs w:val="20"/>
                <w:lang w:val="ru-RU"/>
              </w:rPr>
              <w:t>п</w:t>
            </w:r>
            <w:r w:rsidR="002F759D" w:rsidRPr="002F759D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76" w:type="dxa"/>
            <w:shd w:val="clear" w:color="auto" w:fill="auto"/>
          </w:tcPr>
          <w:p w:rsidR="002F759D" w:rsidRPr="002F759D" w:rsidRDefault="002F759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34.531</w:t>
            </w: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17742B" w:rsidTr="00A57749">
        <w:tc>
          <w:tcPr>
            <w:tcW w:w="684" w:type="dxa"/>
            <w:shd w:val="clear" w:color="auto" w:fill="auto"/>
          </w:tcPr>
          <w:p w:rsidR="002F759D" w:rsidRPr="00C3799F" w:rsidRDefault="002F759D" w:rsidP="002F759D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962E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601F47" w:rsidTr="00A57749">
        <w:tc>
          <w:tcPr>
            <w:tcW w:w="684" w:type="dxa"/>
            <w:shd w:val="clear" w:color="auto" w:fill="auto"/>
          </w:tcPr>
          <w:p w:rsidR="002F759D" w:rsidRPr="00C3799F" w:rsidRDefault="002F759D" w:rsidP="002F759D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F759D" w:rsidRPr="00DB4D60" w:rsidRDefault="006962E5" w:rsidP="002F759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6962E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6962E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531</w:t>
            </w:r>
            <w:r w:rsidR="002F759D" w:rsidRPr="006962E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.000 динара</w:t>
            </w:r>
          </w:p>
        </w:tc>
        <w:tc>
          <w:tcPr>
            <w:tcW w:w="1376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601F47" w:rsidTr="00A57749">
        <w:tc>
          <w:tcPr>
            <w:tcW w:w="684" w:type="dxa"/>
            <w:shd w:val="clear" w:color="auto" w:fill="auto"/>
          </w:tcPr>
          <w:p w:rsidR="002F759D" w:rsidRPr="00C3799F" w:rsidRDefault="002F759D" w:rsidP="002F759D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6962E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601F47" w:rsidTr="00A57749">
        <w:tc>
          <w:tcPr>
            <w:tcW w:w="684" w:type="dxa"/>
            <w:shd w:val="clear" w:color="auto" w:fill="auto"/>
          </w:tcPr>
          <w:p w:rsidR="002F759D" w:rsidRPr="00C3799F" w:rsidRDefault="002F759D" w:rsidP="002F759D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F759D" w:rsidRPr="006962E5" w:rsidRDefault="002F759D" w:rsidP="002F75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2F759D" w:rsidRPr="002F759D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F759D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5.180</w:t>
            </w: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759D" w:rsidRPr="00601F47" w:rsidTr="00A57749">
        <w:tc>
          <w:tcPr>
            <w:tcW w:w="684" w:type="dxa"/>
            <w:shd w:val="clear" w:color="auto" w:fill="auto"/>
          </w:tcPr>
          <w:p w:rsidR="002F759D" w:rsidRPr="00C3799F" w:rsidRDefault="002F759D" w:rsidP="002F759D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F759D" w:rsidRPr="00DB4D60" w:rsidRDefault="002F759D" w:rsidP="002F759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F759D" w:rsidRPr="006962E5" w:rsidRDefault="002F759D" w:rsidP="002F759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6962E5">
              <w:rPr>
                <w:bCs/>
                <w:color w:val="000000"/>
                <w:sz w:val="20"/>
                <w:szCs w:val="20"/>
                <w:lang w:val="ru-RU"/>
              </w:rPr>
              <w:t>- 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6962E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2F759D" w:rsidRPr="002F759D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F759D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29.351</w:t>
            </w: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F759D" w:rsidRPr="00601F47" w:rsidRDefault="002F759D" w:rsidP="002F759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601F47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7B3A9C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6962E5" w:rsidP="00D34F57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</w:t>
            </w:r>
            <w:r w:rsidRPr="006962E5">
              <w:rPr>
                <w:b/>
                <w:sz w:val="20"/>
                <w:szCs w:val="20"/>
                <w:lang w:val="sr-Cyrl-CS"/>
              </w:rPr>
              <w:t>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B703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51.475</w:t>
            </w:r>
          </w:p>
        </w:tc>
        <w:tc>
          <w:tcPr>
            <w:tcW w:w="1376" w:type="dxa"/>
            <w:shd w:val="clear" w:color="auto" w:fill="auto"/>
          </w:tcPr>
          <w:p w:rsidR="0055434B" w:rsidRPr="00601F4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601F4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601F47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962E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7F4CD7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7F4CD7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7F4CD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7F4CD7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F4CD7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7F4CD7" w:rsidTr="00A57749">
        <w:tc>
          <w:tcPr>
            <w:tcW w:w="684" w:type="dxa"/>
            <w:shd w:val="clear" w:color="auto" w:fill="auto"/>
          </w:tcPr>
          <w:p w:rsidR="0055434B" w:rsidRPr="007F4CD7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7F4CD7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7F4CD7" w:rsidTr="00A57749">
        <w:tc>
          <w:tcPr>
            <w:tcW w:w="684" w:type="dxa"/>
            <w:shd w:val="clear" w:color="auto" w:fill="auto"/>
          </w:tcPr>
          <w:p w:rsidR="0055434B" w:rsidRPr="007F4CD7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B703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5.148</w:t>
            </w: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7F4CD7" w:rsidTr="00A57749">
        <w:tc>
          <w:tcPr>
            <w:tcW w:w="684" w:type="dxa"/>
            <w:shd w:val="clear" w:color="auto" w:fill="auto"/>
          </w:tcPr>
          <w:p w:rsidR="0055434B" w:rsidRPr="007F4CD7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7F4CD7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7F4CD7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B703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46.327</w:t>
            </w: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7F4CD7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7F4CD7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1364F8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8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/>
                <w:sz w:val="20"/>
                <w:szCs w:val="20"/>
                <w:lang w:val="sr-Cyrl-CS"/>
              </w:rPr>
              <w:t>Пројекат „Из</w:t>
            </w:r>
            <w:r w:rsidRPr="00DB4D60">
              <w:rPr>
                <w:b/>
                <w:sz w:val="20"/>
                <w:szCs w:val="20"/>
                <w:lang w:val="ru-RU"/>
              </w:rPr>
              <w:t xml:space="preserve">градња </w:t>
            </w:r>
            <w:r w:rsidRPr="00DB4D60">
              <w:rPr>
                <w:b/>
                <w:sz w:val="20"/>
                <w:szCs w:val="20"/>
                <w:lang w:val="sr-Cyrl-CS"/>
              </w:rPr>
              <w:t xml:space="preserve"> бунара у Топоници“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1364F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1364F8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милиона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2749E1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DB4D60">
              <w:rPr>
                <w:b/>
                <w:sz w:val="20"/>
                <w:szCs w:val="20"/>
                <w:lang w:val="sr-Cyrl-CS"/>
              </w:rPr>
              <w:t>„</w:t>
            </w:r>
            <w:r w:rsidRPr="00C3799F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DB4D60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C3799F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DB4D60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2749E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1-2022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C3799F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pStyle w:val="Stil1"/>
              <w:tabs>
                <w:tab w:val="clear" w:pos="1068"/>
              </w:tabs>
              <w:ind w:left="0" w:firstLine="0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2F71A9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799F"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 "Потпорни зид у З.Топоници" 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.700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2F71A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DB4D60">
              <w:rPr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2F71A9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Пројекат:"Рехабилитација општинског пута Г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- Д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Пољана –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2F71A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="002F71A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13.103.000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-текући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2F71A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28F2" w:rsidRPr="00DB4D60" w:rsidTr="00A57749">
        <w:tc>
          <w:tcPr>
            <w:tcW w:w="684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F928F2" w:rsidRPr="00F928F2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928F2" w:rsidRPr="0017742B" w:rsidTr="00A57749">
        <w:tc>
          <w:tcPr>
            <w:tcW w:w="684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28F2" w:rsidRPr="00DB4D60" w:rsidTr="00A57749">
        <w:tc>
          <w:tcPr>
            <w:tcW w:w="684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8.030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динара (115.000 из претх.год.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F928F2" w:rsidRPr="00DB4D60" w:rsidTr="00A57749">
        <w:tc>
          <w:tcPr>
            <w:tcW w:w="684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F928F2" w:rsidRPr="00C3799F" w:rsidRDefault="00F928F2" w:rsidP="00F928F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F928F2" w:rsidRPr="00DB4D60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F928F2" w:rsidRPr="00F928F2" w:rsidRDefault="00F928F2" w:rsidP="00F928F2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2F71A9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427FEA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F71A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27FEA" w:rsidRPr="00DB4D60" w:rsidTr="00A57749">
        <w:tc>
          <w:tcPr>
            <w:tcW w:w="684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27FEA" w:rsidRPr="00DB4D60" w:rsidTr="00A57749">
        <w:tc>
          <w:tcPr>
            <w:tcW w:w="684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427FEA" w:rsidRPr="00DB4D60" w:rsidRDefault="00427FEA" w:rsidP="00427FE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D37197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D3719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15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D3719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16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D3719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17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D3719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18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D3719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19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2.400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DB4D60">
              <w:rPr>
                <w:bCs/>
                <w:color w:val="000000"/>
                <w:sz w:val="20"/>
                <w:szCs w:val="20"/>
              </w:rPr>
              <w:t>и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>-из</w:t>
            </w: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B4D60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1.700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19.143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D37197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2.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55434B" w:rsidRPr="0017742B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96D2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55434B" w:rsidRPr="00DB4D60" w:rsidTr="00A57749">
        <w:tc>
          <w:tcPr>
            <w:tcW w:w="684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3.000</w:t>
            </w:r>
          </w:p>
        </w:tc>
      </w:tr>
      <w:tr w:rsidR="0055434B" w:rsidRPr="00DB4D60" w:rsidTr="00A57749">
        <w:tc>
          <w:tcPr>
            <w:tcW w:w="684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за уређење индустријске зоне у Гаџином Хану 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 З.Топоници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55434B" w:rsidRPr="00DB4D60" w:rsidTr="00A57749">
        <w:tc>
          <w:tcPr>
            <w:tcW w:w="684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 финансирања: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</w:t>
            </w:r>
            <w:r w:rsidR="00662D3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55434B" w:rsidRPr="00DB4D60" w:rsidTr="00A57749">
        <w:tc>
          <w:tcPr>
            <w:tcW w:w="684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 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55434B" w:rsidRPr="00DB4D60" w:rsidTr="00A57749">
        <w:tc>
          <w:tcPr>
            <w:tcW w:w="684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24.081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9A07BE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6.700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630D1E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</w:t>
            </w:r>
            <w:r w:rsidR="009A07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.700</w:t>
            </w:r>
          </w:p>
        </w:tc>
      </w:tr>
      <w:tr w:rsidR="0055434B" w:rsidRPr="00DB4D60" w:rsidTr="00A57749">
        <w:tc>
          <w:tcPr>
            <w:tcW w:w="684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23.820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703928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6.400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630D1E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</w:t>
            </w:r>
            <w:r w:rsidR="00703928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.400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21.350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703928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0571B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630D1E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0571B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  <w:r w:rsidR="000571BB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280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DB4D60">
              <w:rPr>
                <w:color w:val="000000"/>
                <w:sz w:val="20"/>
                <w:szCs w:val="20"/>
                <w:lang w:val="ru-RU"/>
              </w:rPr>
              <w:t xml:space="preserve">Опрема за образовање, науку, културу </w:t>
            </w:r>
            <w:r w:rsidRPr="00C3799F">
              <w:rPr>
                <w:color w:val="000000"/>
                <w:sz w:val="20"/>
                <w:szCs w:val="20"/>
                <w:lang w:val="ru-RU"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55434B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0571B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55434B" w:rsidRPr="00DB4D60" w:rsidTr="00A57749">
        <w:tc>
          <w:tcPr>
            <w:tcW w:w="684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262934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26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  <w:shd w:val="pct10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300</w:t>
            </w:r>
          </w:p>
        </w:tc>
      </w:tr>
      <w:tr w:rsidR="0055434B" w:rsidRPr="00DB4D60" w:rsidTr="00A57749">
        <w:tc>
          <w:tcPr>
            <w:tcW w:w="684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55434B" w:rsidRPr="00DB4D60" w:rsidRDefault="00C620E6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261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376" w:type="dxa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2351E7" w:rsidRPr="00DB4D60" w:rsidTr="00A57749">
        <w:tc>
          <w:tcPr>
            <w:tcW w:w="684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11.000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EF4089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10</w:t>
            </w:r>
            <w:r w:rsidR="002351E7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</w:tr>
      <w:tr w:rsidR="002351E7" w:rsidRPr="00DB4D60" w:rsidTr="00A57749">
        <w:tc>
          <w:tcPr>
            <w:tcW w:w="684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2351E7" w:rsidRPr="00C3799F" w:rsidRDefault="002351E7" w:rsidP="002351E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11.000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EF4089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  <w:r w:rsidR="000F5E2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shd w:val="clear" w:color="auto" w:fill="CCCCCC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</w:tr>
      <w:tr w:rsidR="002351E7" w:rsidRPr="00DB4D60" w:rsidTr="00A57749">
        <w:tc>
          <w:tcPr>
            <w:tcW w:w="684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2351E7" w:rsidRPr="0017742B" w:rsidTr="00A57749">
        <w:tc>
          <w:tcPr>
            <w:tcW w:w="684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2351E7" w:rsidRPr="00DB4D60" w:rsidTr="00A57749">
        <w:tc>
          <w:tcPr>
            <w:tcW w:w="684" w:type="dxa"/>
            <w:shd w:val="clear" w:color="auto" w:fill="auto"/>
          </w:tcPr>
          <w:p w:rsidR="002351E7" w:rsidRPr="00C3799F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2351E7" w:rsidRPr="00C3799F" w:rsidRDefault="002351E7" w:rsidP="002351E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351E7" w:rsidRPr="00C3799F" w:rsidRDefault="002351E7" w:rsidP="002351E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2351E7" w:rsidRPr="00DB4D60" w:rsidRDefault="002351E7" w:rsidP="002351E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2351E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инвестиције у пољопривредна  газдинства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062D03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EF408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2351E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</w:tr>
      <w:tr w:rsidR="0055434B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062D03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EF408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2351E7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55434B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2351E7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Капитална субвенција ЕПС-у за пројекат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„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“ (Л-35м)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 основну школу у Д.Душнику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5434B" w:rsidRPr="0017742B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3799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2351E7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55434B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C3799F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55434B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C3799F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C3799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C3799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DB4D60" w:rsidRDefault="002F06B5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1.40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2.7</w:t>
            </w:r>
            <w:r w:rsidR="002F06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55434B" w:rsidRPr="00DB4D60" w:rsidRDefault="002F06B5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6.050</w:t>
            </w:r>
          </w:p>
        </w:tc>
      </w:tr>
      <w:tr w:rsidR="00A76879" w:rsidRPr="00DB4D60" w:rsidTr="00A57749">
        <w:tc>
          <w:tcPr>
            <w:tcW w:w="684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3799F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  <w:tc>
          <w:tcPr>
            <w:tcW w:w="1376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  <w:tc>
          <w:tcPr>
            <w:tcW w:w="1376" w:type="dxa"/>
            <w:shd w:val="clear" w:color="auto" w:fill="CCCCCC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1.050</w:t>
            </w:r>
          </w:p>
        </w:tc>
      </w:tr>
      <w:tr w:rsidR="00A76879" w:rsidRPr="00DB4D60" w:rsidTr="00A57749">
        <w:tc>
          <w:tcPr>
            <w:tcW w:w="684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76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A76879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Опрема за образовање за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600</w:t>
            </w:r>
          </w:p>
        </w:tc>
      </w:tr>
      <w:tr w:rsidR="00A76879" w:rsidRPr="00DB4D60" w:rsidTr="00A57749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A76879" w:rsidRPr="00780889" w:rsidRDefault="00A76879" w:rsidP="00A76879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76879" w:rsidRPr="00DB4D60" w:rsidRDefault="00A76879" w:rsidP="00A768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C0C0C0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8088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DB4D60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55434B" w:rsidRPr="00DB4D60" w:rsidRDefault="004049B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35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C0C0C0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1.7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C0C0C0"/>
          </w:tcPr>
          <w:p w:rsidR="0055434B" w:rsidRPr="00DB4D60" w:rsidRDefault="001B6BEF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5.0</w:t>
            </w:r>
            <w:r w:rsidR="0055434B" w:rsidRPr="00DB4D6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780889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780889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780889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1.000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B6BEF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 w:rsidR="00301BB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434B"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DB4D60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DB4D6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55434B" w:rsidRPr="00DB4D60" w:rsidRDefault="00117EFD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55434B" w:rsidRPr="00DB4D60" w:rsidTr="00A57749">
        <w:tc>
          <w:tcPr>
            <w:tcW w:w="684" w:type="dxa"/>
            <w:shd w:val="clear" w:color="auto" w:fill="D9D9D9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55434B" w:rsidRPr="00DB4D60" w:rsidRDefault="0055434B" w:rsidP="0055434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B4D60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76" w:type="dxa"/>
            <w:shd w:val="clear" w:color="auto" w:fill="D9D9D9"/>
          </w:tcPr>
          <w:p w:rsidR="0055434B" w:rsidRPr="00DB4D60" w:rsidRDefault="00EF408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203.287</w:t>
            </w:r>
          </w:p>
        </w:tc>
        <w:tc>
          <w:tcPr>
            <w:tcW w:w="1376" w:type="dxa"/>
            <w:shd w:val="clear" w:color="auto" w:fill="D9D9D9"/>
          </w:tcPr>
          <w:p w:rsidR="0055434B" w:rsidRPr="00DB4D60" w:rsidRDefault="00EF4089" w:rsidP="00EF408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  <w:r w:rsidR="005A3F8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92.497</w:t>
            </w:r>
          </w:p>
        </w:tc>
        <w:tc>
          <w:tcPr>
            <w:tcW w:w="1376" w:type="dxa"/>
            <w:shd w:val="clear" w:color="auto" w:fill="D9D9D9"/>
          </w:tcPr>
          <w:p w:rsidR="0055434B" w:rsidRPr="00DB4D60" w:rsidRDefault="00EF4089" w:rsidP="0055434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30</w:t>
            </w:r>
            <w:r w:rsidR="005A3F8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1.778</w:t>
            </w:r>
          </w:p>
        </w:tc>
      </w:tr>
    </w:tbl>
    <w:p w:rsidR="00004D8F" w:rsidRDefault="00004D8F" w:rsidP="006C3A1F">
      <w:pPr>
        <w:rPr>
          <w:b/>
          <w:sz w:val="20"/>
          <w:szCs w:val="20"/>
          <w:lang w:val="ru-RU"/>
        </w:rPr>
      </w:pPr>
    </w:p>
    <w:p w:rsidR="006C3A1F" w:rsidRPr="006C3A1F" w:rsidRDefault="006C3A1F" w:rsidP="006C3A1F">
      <w:pPr>
        <w:rPr>
          <w:b/>
          <w:sz w:val="20"/>
          <w:szCs w:val="20"/>
        </w:rPr>
      </w:pPr>
    </w:p>
    <w:p w:rsidR="002E7075" w:rsidRPr="002E7075" w:rsidRDefault="002E7075" w:rsidP="004B0D04">
      <w:pPr>
        <w:jc w:val="center"/>
        <w:outlineLvl w:val="0"/>
        <w:rPr>
          <w:b/>
          <w:sz w:val="20"/>
          <w:szCs w:val="20"/>
        </w:rPr>
      </w:pPr>
      <w:r w:rsidRPr="002E7075">
        <w:rPr>
          <w:b/>
          <w:sz w:val="20"/>
          <w:szCs w:val="20"/>
        </w:rPr>
        <w:t>Члан 5.</w:t>
      </w:r>
    </w:p>
    <w:p w:rsidR="002E7075" w:rsidRPr="002E7075" w:rsidRDefault="002E7075" w:rsidP="002E7075">
      <w:pPr>
        <w:jc w:val="center"/>
        <w:rPr>
          <w:b/>
          <w:sz w:val="20"/>
          <w:szCs w:val="20"/>
        </w:rPr>
      </w:pPr>
    </w:p>
    <w:p w:rsidR="002E7075" w:rsidRPr="002E7075" w:rsidRDefault="002E7075" w:rsidP="002E7075">
      <w:pPr>
        <w:jc w:val="both"/>
        <w:rPr>
          <w:rStyle w:val="StyleTimesRomanCirilica"/>
          <w:rFonts w:ascii="Times New Roman" w:hAnsi="Times New Roman"/>
          <w:sz w:val="20"/>
          <w:szCs w:val="20"/>
          <w:lang w:val="sr-Cyrl-CS"/>
        </w:rPr>
      </w:pP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741D1F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Укупни расходи и издаци у износу од 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477</w:t>
      </w:r>
      <w:r w:rsidRPr="00741D1F">
        <w:rPr>
          <w:rStyle w:val="StyleTimesRomanCirilica"/>
          <w:rFonts w:ascii="Times New Roman" w:hAnsi="Times New Roman"/>
          <w:sz w:val="20"/>
          <w:szCs w:val="20"/>
          <w:lang w:val="ru-RU"/>
        </w:rPr>
        <w:t>.</w:t>
      </w:r>
      <w:r w:rsidR="009F0A33" w:rsidRPr="00741D1F">
        <w:rPr>
          <w:rStyle w:val="StyleTimesRomanCirilica"/>
          <w:rFonts w:ascii="Times New Roman" w:hAnsi="Times New Roman"/>
          <w:sz w:val="20"/>
          <w:szCs w:val="20"/>
          <w:lang w:val="ru-RU"/>
        </w:rPr>
        <w:t>124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.</w:t>
      </w:r>
      <w:r w:rsidRPr="00741D1F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000 динара,финансирани из 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средстава буџета општине у износу од 3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ru-RU"/>
        </w:rPr>
        <w:t>3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8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.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857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.000 динара,донација од међунаро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дних организација у износу од 14.244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.000 динара, трансфера од дру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гих нивоа власти у износу од 111.123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.000 динар, примања од д</w:t>
      </w:r>
      <w:r w:rsidR="009F0A33">
        <w:rPr>
          <w:rStyle w:val="StyleTimesRomanCirilica"/>
          <w:rFonts w:ascii="Times New Roman" w:hAnsi="Times New Roman"/>
          <w:sz w:val="20"/>
          <w:szCs w:val="20"/>
          <w:lang w:val="sr-Cyrl-CS"/>
        </w:rPr>
        <w:t>омаћих задуживања у износу од 12.900.000 динара</w:t>
      </w:r>
      <w:r w:rsidRPr="002E7075">
        <w:rPr>
          <w:rStyle w:val="StyleTimesRomanCirilica"/>
          <w:rFonts w:ascii="Times New Roman" w:hAnsi="Times New Roman"/>
          <w:sz w:val="20"/>
          <w:szCs w:val="20"/>
          <w:lang w:val="sr-Cyrl-CS"/>
        </w:rPr>
        <w:t>,</w:t>
      </w:r>
      <w:r w:rsidRPr="00741D1F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 распоређују се по корисницима и врстама издатака, и то: </w:t>
      </w:r>
    </w:p>
    <w:p w:rsidR="002E7075" w:rsidRPr="00212E32" w:rsidRDefault="00BC1E35" w:rsidP="004B0D04">
      <w:pPr>
        <w:jc w:val="right"/>
        <w:outlineLvl w:val="0"/>
        <w:rPr>
          <w:lang w:val="sr-Cyrl-CS"/>
        </w:rPr>
      </w:pPr>
      <w:r w:rsidRPr="00756B6E">
        <w:rPr>
          <w:sz w:val="20"/>
          <w:szCs w:val="20"/>
        </w:rPr>
        <w:t>У хиљадама динара</w:t>
      </w:r>
    </w:p>
    <w:tbl>
      <w:tblPr>
        <w:tblW w:w="11143" w:type="dxa"/>
        <w:tblInd w:w="96" w:type="dxa"/>
        <w:tblLook w:val="04A0"/>
      </w:tblPr>
      <w:tblGrid>
        <w:gridCol w:w="459"/>
        <w:gridCol w:w="566"/>
        <w:gridCol w:w="900"/>
        <w:gridCol w:w="486"/>
        <w:gridCol w:w="516"/>
        <w:gridCol w:w="616"/>
        <w:gridCol w:w="4840"/>
        <w:gridCol w:w="920"/>
        <w:gridCol w:w="920"/>
        <w:gridCol w:w="920"/>
      </w:tblGrid>
      <w:tr w:rsidR="00A9781D" w:rsidTr="00A4452E">
        <w:trPr>
          <w:trHeight w:val="13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81D" w:rsidRPr="00393B09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09">
              <w:rPr>
                <w:b/>
                <w:bCs/>
                <w:sz w:val="20"/>
                <w:szCs w:val="20"/>
              </w:rPr>
              <w:t>Програмска Класиф.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Pr="00393B09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9781D" w:rsidRPr="0017742B" w:rsidTr="00A4452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110: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10,566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</w:tr>
      <w:tr w:rsidR="00A9781D" w:rsidRPr="0017742B" w:rsidTr="00A4452E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6,525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4,123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5,415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1,338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A9781D" w:rsidRPr="0017742B" w:rsidTr="00A4452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0901-0006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A9781D" w:rsidRPr="0017742B" w:rsidTr="00A4452E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0901-0007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81D" w:rsidRPr="0017742B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0901-0007: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Pr="00393B09" w:rsidRDefault="00A9781D">
            <w:pPr>
              <w:rPr>
                <w:b/>
                <w:bCs/>
                <w:sz w:val="20"/>
                <w:szCs w:val="20"/>
              </w:rPr>
            </w:pPr>
            <w:r w:rsidRPr="00393B09">
              <w:rPr>
                <w:b/>
                <w:bCs/>
                <w:sz w:val="20"/>
                <w:szCs w:val="20"/>
              </w:rPr>
              <w:t>0901-0001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14,662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</w:tr>
      <w:tr w:rsidR="00A9781D" w:rsidRPr="0017742B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14,842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14,842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0901-0005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</w:tr>
      <w:tr w:rsidR="00A9781D" w:rsidRPr="0017742B" w:rsidTr="00A4452E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0901-0005: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6,104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0901-0005: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6,104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22,347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22,347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22,347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21,809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21,809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9781D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74,582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74,582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74,582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74,582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74,582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74,582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0602-0009: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A9781D" w:rsidRPr="0017742B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0602-0010: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93,832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93,832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93,832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RPr="0017742B" w:rsidTr="00A4452E">
        <w:trPr>
          <w:trHeight w:val="3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Цивилна одбрана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220: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94,432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94,432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94,432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0D04" w:rsidRPr="004B0D04" w:rsidTr="004B0D04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Pr="004B0D04" w:rsidRDefault="004B0D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1502           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B0D04" w:rsidRPr="00A9781D" w:rsidRDefault="004B0D0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ПРОГРАМ 4 – РАЗВОЈ ТУРИЗМА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>
            <w:pPr>
              <w:rPr>
                <w:color w:val="000000"/>
                <w:sz w:val="20"/>
                <w:szCs w:val="20"/>
              </w:rPr>
            </w:pP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1502-03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5,775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1502-03: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5,775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32,725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1502-04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22,849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46,969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61,349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32,725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46,969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61,349</w:t>
            </w:r>
          </w:p>
        </w:tc>
      </w:tr>
      <w:tr w:rsidR="004B0D04" w:rsidRPr="004B0D04" w:rsidTr="004B0D04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Pr="004B0D04" w:rsidRDefault="004B0D04" w:rsidP="004B0D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2001           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B0D04" w:rsidRPr="00A9781D" w:rsidRDefault="004B0D04" w:rsidP="004B0D0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ПРОГРАМ 8 – 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B0D04" w:rsidRDefault="004B0D04" w:rsidP="004B0D04">
            <w:pPr>
              <w:rPr>
                <w:color w:val="000000"/>
                <w:sz w:val="20"/>
                <w:szCs w:val="20"/>
              </w:rPr>
            </w:pP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2001-05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34,531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34,531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34,531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5,180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29,351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29,351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34,531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A9781D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9,130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9,130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9781D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(зимско одржавање лок.путева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Текуће поправке и одржавање (улице , сеоски путеви ...)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43,000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0701-06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46,450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42,530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42,530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48,930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 w:rsidP="00375F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 w:rsidP="00375F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 w:rsidP="00375F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28,605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22,105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28,605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0401-0001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9781D" w:rsidTr="00A4452E">
        <w:trPr>
          <w:trHeight w:val="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A9781D" w:rsidRPr="0017742B" w:rsidTr="00A4452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23,605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23,605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30,105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1501-07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51,475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46,327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51,475</w:t>
            </w:r>
          </w:p>
        </w:tc>
      </w:tr>
      <w:tr w:rsidR="00A9781D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1501-07: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46,327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1501-07: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51,475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5,148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5,148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46,327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51,475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1102-0008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9781D" w:rsidTr="00A4452E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A9781D" w:rsidRPr="0017742B" w:rsidTr="00A4452E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1102-08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"Изградња бунара у Топоници"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1102-08: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1102-08: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1102-0001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</w:t>
            </w:r>
            <w:r w:rsidRPr="00A9781D">
              <w:rPr>
                <w:b/>
                <w:bCs/>
                <w:sz w:val="18"/>
                <w:szCs w:val="18"/>
                <w:lang w:val="ru-RU"/>
              </w:rPr>
              <w:lastRenderedPageBreak/>
              <w:t>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1801-0001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5,239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5,239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5,239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5,239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0801-0002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0801-0002: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0801-0002: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5,639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5,639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BC765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9781D" w:rsidRPr="00393B09">
              <w:rPr>
                <w:b/>
                <w:bCs/>
                <w:color w:val="000000"/>
                <w:sz w:val="20"/>
                <w:szCs w:val="20"/>
              </w:rPr>
              <w:t>301-0001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A9781D" w:rsidRPr="0017742B" w:rsidTr="00A4452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</w:t>
            </w:r>
            <w:r w:rsidR="00BC7652">
              <w:rPr>
                <w:b/>
                <w:bCs/>
                <w:sz w:val="18"/>
                <w:szCs w:val="18"/>
                <w:lang w:val="ru-RU"/>
              </w:rPr>
              <w:t>сирања за програмску активност 1</w:t>
            </w:r>
            <w:r w:rsidRPr="00A9781D">
              <w:rPr>
                <w:b/>
                <w:bCs/>
                <w:sz w:val="18"/>
                <w:szCs w:val="18"/>
                <w:lang w:val="ru-RU"/>
              </w:rPr>
              <w:t>301-0001: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BC765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</w:t>
            </w:r>
            <w:r w:rsidR="00A9781D">
              <w:rPr>
                <w:b/>
                <w:bCs/>
                <w:color w:val="000000"/>
                <w:sz w:val="18"/>
                <w:szCs w:val="18"/>
              </w:rPr>
              <w:t>301-0001: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1301-09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Пројекат: "Изградња игралишта за мале спортове  у Гаџином Хану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ПРОГРАМ 9 - ОСНОВНО ОБРАЗОВАЊЕ И ВАСПИТАЊЕ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2002-0001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(20.350)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(1.050)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</w:t>
            </w:r>
          </w:p>
        </w:tc>
      </w:tr>
      <w:tr w:rsidR="00A9781D" w:rsidRPr="0017742B" w:rsidTr="00A4452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269,841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108,403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269,841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135,547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405,388</w:t>
            </w:r>
          </w:p>
        </w:tc>
      </w:tr>
      <w:tr w:rsidR="00A9781D" w:rsidTr="00A4452E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Г.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2001-0001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2,590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BC7652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21,570</w:t>
            </w:r>
          </w:p>
        </w:tc>
      </w:tr>
      <w:tr w:rsidR="00A9781D" w:rsidRPr="0017742B" w:rsidTr="00A4452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2001-0001: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21,570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14,400</w:t>
            </w:r>
          </w:p>
        </w:tc>
      </w:tr>
      <w:tr w:rsidR="00A9781D" w:rsidRPr="0017742B" w:rsidTr="00A4452E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14,400</w:t>
            </w:r>
          </w:p>
        </w:tc>
      </w:tr>
      <w:tr w:rsidR="00A9781D" w:rsidRPr="0017742B" w:rsidTr="00A4452E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3,800</w:t>
            </w:r>
          </w:p>
        </w:tc>
      </w:tr>
      <w:tr w:rsidR="00A9781D" w:rsidRPr="0017742B" w:rsidTr="00A4452E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1201-0002: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1201-0002: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18,200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1502-0002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A9781D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RP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center"/>
              <w:rPr>
                <w:sz w:val="20"/>
                <w:szCs w:val="20"/>
                <w:lang w:val="ru-RU"/>
              </w:rPr>
            </w:pPr>
            <w:r w:rsidRPr="00A9781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9781D">
              <w:rPr>
                <w:color w:val="000000"/>
                <w:sz w:val="20"/>
                <w:szCs w:val="20"/>
                <w:lang w:val="ru-RU"/>
              </w:rPr>
              <w:t>3,850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9781D">
              <w:rPr>
                <w:color w:val="000000"/>
                <w:sz w:val="20"/>
                <w:szCs w:val="20"/>
                <w:lang w:val="ru-RU"/>
              </w:rPr>
              <w:t>3,850</w:t>
            </w:r>
          </w:p>
        </w:tc>
      </w:tr>
      <w:tr w:rsidR="00A9781D" w:rsidRP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781D">
              <w:rPr>
                <w:b/>
                <w:bCs/>
                <w:color w:val="000000"/>
                <w:sz w:val="20"/>
                <w:szCs w:val="20"/>
                <w:lang w:val="ru-RU"/>
              </w:rPr>
              <w:t>3,850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781D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781D">
              <w:rPr>
                <w:b/>
                <w:bCs/>
                <w:color w:val="000000"/>
                <w:sz w:val="20"/>
                <w:szCs w:val="20"/>
                <w:lang w:val="ru-RU"/>
              </w:rPr>
              <w:t>3,850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  <w:r w:rsidRPr="00393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3B09">
              <w:rPr>
                <w:b/>
                <w:bCs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i/>
                <w:iCs/>
                <w:sz w:val="18"/>
                <w:szCs w:val="18"/>
                <w:lang w:val="ru-RU"/>
              </w:rPr>
            </w:pPr>
            <w:r w:rsidRPr="00A9781D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A9781D" w:rsidRPr="0017742B" w:rsidTr="00A4452E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3,810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314,551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111,123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314,551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138,267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452,818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Pr="00393B09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81D" w:rsidRDefault="00A97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781D" w:rsidRPr="0017742B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338,857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14,244</w:t>
            </w:r>
          </w:p>
        </w:tc>
      </w:tr>
      <w:tr w:rsidR="00A9781D" w:rsidTr="00A4452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sz w:val="18"/>
                <w:szCs w:val="18"/>
                <w:lang w:val="ru-RU"/>
              </w:rPr>
            </w:pPr>
            <w:r w:rsidRPr="00A9781D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Pr="00A9781D" w:rsidRDefault="00A9781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111,123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81D" w:rsidRDefault="00A9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Default="00A9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A9781D" w:rsidTr="00A4452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Pr="00393B09" w:rsidRDefault="00A978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1D" w:rsidRPr="00A9781D" w:rsidRDefault="00A9781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9781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338,857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138,267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1D" w:rsidRDefault="00A978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477,124</w:t>
            </w:r>
          </w:p>
        </w:tc>
      </w:tr>
    </w:tbl>
    <w:p w:rsidR="002E7075" w:rsidRDefault="002E7075"/>
    <w:p w:rsidR="002E7075" w:rsidRDefault="002E7075"/>
    <w:p w:rsidR="00C3799F" w:rsidRDefault="00C3799F" w:rsidP="004B0D04">
      <w:pPr>
        <w:pStyle w:val="western"/>
        <w:spacing w:before="0" w:beforeAutospacing="0"/>
        <w:jc w:val="center"/>
        <w:outlineLvl w:val="0"/>
        <w:rPr>
          <w:bCs w:val="0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:rsidR="00C3799F" w:rsidRPr="00FD7DAC" w:rsidRDefault="00C3799F" w:rsidP="00C3799F">
      <w:pPr>
        <w:pStyle w:val="western"/>
        <w:spacing w:before="0" w:beforeAutospacing="0"/>
        <w:jc w:val="center"/>
        <w:rPr>
          <w:bCs w:val="0"/>
        </w:rPr>
      </w:pPr>
    </w:p>
    <w:p w:rsidR="00C3799F" w:rsidRDefault="00C3799F" w:rsidP="004B0D04">
      <w:pPr>
        <w:ind w:firstLine="432"/>
        <w:jc w:val="center"/>
        <w:outlineLvl w:val="0"/>
        <w:rPr>
          <w:lang w:val="sr-Cyrl-CS"/>
        </w:rPr>
      </w:pPr>
      <w:r w:rsidRPr="00A275A7">
        <w:rPr>
          <w:lang w:val="ru-RU"/>
        </w:rPr>
        <w:t xml:space="preserve">Члан </w:t>
      </w:r>
      <w:r w:rsidRPr="00A275A7">
        <w:rPr>
          <w:lang w:val="sr-Cyrl-CS"/>
        </w:rPr>
        <w:t>6.</w:t>
      </w:r>
    </w:p>
    <w:p w:rsidR="00C3799F" w:rsidRPr="00DE196A" w:rsidRDefault="00C3799F" w:rsidP="00DE196A">
      <w:pPr>
        <w:pStyle w:val="western"/>
        <w:spacing w:before="0" w:beforeAutospacing="0"/>
        <w:rPr>
          <w:b w:val="0"/>
          <w:lang w:val="ru-RU"/>
        </w:rPr>
      </w:pPr>
    </w:p>
    <w:p w:rsidR="00C3799F" w:rsidRPr="002B1C35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За извршавање ове </w:t>
      </w:r>
      <w:r w:rsidRPr="002B1C35">
        <w:rPr>
          <w:rFonts w:ascii="Times New Roman CYR" w:hAnsi="Times New Roman CYR" w:cs="Times New Roman CYR"/>
        </w:rPr>
        <w:t>O</w:t>
      </w:r>
      <w:r w:rsidRPr="002B1C35">
        <w:rPr>
          <w:rFonts w:ascii="Times New Roman CYR" w:hAnsi="Times New Roman CYR" w:cs="Times New Roman CYR"/>
          <w:lang w:val="ru-RU"/>
        </w:rPr>
        <w:t>длуке одговоран је Председник општине.</w:t>
      </w:r>
    </w:p>
    <w:p w:rsidR="00C3799F" w:rsidRPr="002B1C35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Наредбодавац за извршење буџета је председник општине. </w:t>
      </w:r>
    </w:p>
    <w:p w:rsidR="00C3799F" w:rsidRPr="002B1C35" w:rsidRDefault="00C3799F" w:rsidP="00C3799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C3799F" w:rsidRPr="002B1C35" w:rsidRDefault="00DE196A" w:rsidP="004B0D04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lastRenderedPageBreak/>
        <w:t xml:space="preserve">         Члан 7</w:t>
      </w:r>
      <w:r w:rsidR="00C3799F" w:rsidRPr="002B1C35">
        <w:rPr>
          <w:rFonts w:ascii="Times New Roman CYR" w:hAnsi="Times New Roman CYR" w:cs="Times New Roman CYR"/>
          <w:lang w:val="ru-RU"/>
        </w:rPr>
        <w:t>.</w:t>
      </w:r>
    </w:p>
    <w:p w:rsidR="00C3799F" w:rsidRPr="002B1C35" w:rsidRDefault="00C3799F" w:rsidP="00C3799F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C3799F" w:rsidRPr="008B5DB6" w:rsidRDefault="00C3799F" w:rsidP="00C3799F">
      <w:pPr>
        <w:autoSpaceDE w:val="0"/>
        <w:autoSpaceDN w:val="0"/>
        <w:adjustRightInd w:val="0"/>
        <w:jc w:val="both"/>
        <w:rPr>
          <w:rFonts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</w:t>
      </w:r>
      <w:r>
        <w:rPr>
          <w:rFonts w:ascii="Times New Roman CYR" w:hAnsi="Times New Roman CYR" w:cs="Times New Roman CYR"/>
          <w:lang w:val="ru-RU"/>
        </w:rPr>
        <w:t>редстава која припадају буџету.</w:t>
      </w:r>
    </w:p>
    <w:p w:rsidR="00C3799F" w:rsidRPr="002B1C35" w:rsidRDefault="005B62F1" w:rsidP="004B0D04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Члан 8</w:t>
      </w:r>
      <w:r w:rsidR="00C3799F" w:rsidRPr="002B1C35">
        <w:rPr>
          <w:rFonts w:ascii="Times New Roman CYR" w:hAnsi="Times New Roman CYR" w:cs="Times New Roman CYR"/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</w:t>
      </w:r>
    </w:p>
    <w:p w:rsidR="00C3799F" w:rsidRPr="002B1C35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Calibri" w:hAnsi="Calibri" w:cs="Calibri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>За законито и наменско коришћење средстава распоређених овом Одлуком директним и индиректним корисницима средстава буџета одговоран  је функционер директног корисника буџета  и налогодавац извршења буџета, односно председник општине.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За законито и наменско коришћење средстава распоређених и пренетих   индиректним корисницима  буџета одговоран </w:t>
      </w:r>
      <w:r w:rsidRPr="002B1C35">
        <w:rPr>
          <w:rFonts w:ascii="Times New Roman CYR" w:hAnsi="Times New Roman CYR" w:cs="Times New Roman CYR"/>
        </w:rPr>
        <w:t>je</w:t>
      </w:r>
      <w:r w:rsidRPr="002B1C35">
        <w:rPr>
          <w:rFonts w:ascii="Times New Roman CYR" w:hAnsi="Times New Roman CYR" w:cs="Times New Roman CYR"/>
          <w:lang w:val="ru-RU"/>
        </w:rPr>
        <w:t xml:space="preserve"> и функционер односно руководилац</w:t>
      </w:r>
      <w:r>
        <w:rPr>
          <w:rFonts w:ascii="Times New Roman CYR" w:hAnsi="Times New Roman CYR" w:cs="Times New Roman CYR"/>
          <w:lang w:val="ru-RU"/>
        </w:rPr>
        <w:t xml:space="preserve"> индиректног  корисника буџета.</w:t>
      </w:r>
    </w:p>
    <w:p w:rsidR="00C3799F" w:rsidRPr="00AA189F" w:rsidRDefault="00C3799F" w:rsidP="00C3799F">
      <w:pPr>
        <w:autoSpaceDE w:val="0"/>
        <w:autoSpaceDN w:val="0"/>
        <w:adjustRightInd w:val="0"/>
        <w:ind w:firstLine="432"/>
        <w:jc w:val="both"/>
        <w:rPr>
          <w:rFonts w:cs="Times New Roman CYR"/>
          <w:lang w:val="ru-RU"/>
        </w:rPr>
      </w:pP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rFonts w:ascii="Times New Roman CYR" w:hAnsi="Times New Roman CYR" w:cs="Times New Roman CYR"/>
          <w:lang w:val="ru-RU"/>
        </w:rPr>
        <w:t>Члан 9</w:t>
      </w:r>
      <w:r w:rsidR="00C3799F" w:rsidRPr="00AA189F">
        <w:rPr>
          <w:rFonts w:ascii="Times New Roman CYR" w:hAnsi="Times New Roman CYR" w:cs="Times New Roman CYR"/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Служба општинске управе надлежна за финансије – Служба за буџет, финансије и пореску администрацију обавезна је да редовно прати извршење буџета и најмање два пута годишње</w:t>
      </w:r>
      <w:r>
        <w:rPr>
          <w:rFonts w:ascii="Times New Roman CYR" w:hAnsi="Times New Roman CYR" w:cs="Times New Roman CYR"/>
          <w:lang w:val="ru-RU"/>
        </w:rPr>
        <w:t xml:space="preserve"> информише општинско веће</w:t>
      </w:r>
      <w:r w:rsidRPr="00AA189F">
        <w:rPr>
          <w:rFonts w:ascii="Times New Roman CYR" w:hAnsi="Times New Roman CYR" w:cs="Times New Roman CYR"/>
          <w:lang w:val="ru-RU"/>
        </w:rPr>
        <w:t>, а обавезно у року од петнаест дана по истеку шестомесечног, односно деветомесечног периода.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Извештај садржи и одступања између усвојеног буџета и извршења и образложење великих одступања.</w:t>
      </w: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10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 доноси Општинско веће.</w:t>
      </w: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11</w:t>
      </w:r>
      <w:r w:rsidR="00C3799F" w:rsidRPr="00AA189F"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Решење о употреби текуће буџетске и сталне буџетске резерве на предлог органа управе надлежног за финансије доноси Општинско веће.</w:t>
      </w: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12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отварању буџетског фонда у складу са чланом 64. Закона о буџетском систему доноси Општинско  веће.</w:t>
      </w: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13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Општинско 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14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C3799F" w:rsidRPr="00AF23B3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lastRenderedPageBreak/>
        <w:t>Члан 15</w:t>
      </w:r>
      <w:r w:rsidR="00C3799F"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5B62F1" w:rsidRPr="00AA189F" w:rsidRDefault="005B62F1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16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ind w:firstLine="432"/>
        <w:jc w:val="both"/>
        <w:rPr>
          <w:lang w:val="ru-RU"/>
        </w:rPr>
      </w:pPr>
      <w:r w:rsidRPr="00AA189F">
        <w:rPr>
          <w:lang w:val="ru-RU"/>
        </w:rPr>
        <w:t>Пренос и коришћење остварених ср</w:t>
      </w:r>
      <w:r w:rsidR="005B62F1">
        <w:rPr>
          <w:lang w:val="ru-RU"/>
        </w:rPr>
        <w:t>едстава буџета  вршиће се у 2021</w:t>
      </w:r>
      <w:r w:rsidRPr="00AA189F">
        <w:rPr>
          <w:lang w:val="ru-RU"/>
        </w:rPr>
        <w:t>. години по решењу који доноси председник општине , на предлог надлежног органа за финансије, а у оквиру раздела 1,2,3,4 и 5  којим  су распоређена  укупна  средства буџета  по корисницима буџета у члану 5. ове одлуке.</w:t>
      </w:r>
    </w:p>
    <w:p w:rsidR="00C3799F" w:rsidRPr="008B5DB6" w:rsidRDefault="00C3799F" w:rsidP="00C3799F">
      <w:pPr>
        <w:autoSpaceDE w:val="0"/>
        <w:autoSpaceDN w:val="0"/>
        <w:adjustRightInd w:val="0"/>
        <w:ind w:firstLine="432"/>
        <w:jc w:val="both"/>
        <w:rPr>
          <w:lang w:val="ru-RU"/>
        </w:rPr>
      </w:pPr>
    </w:p>
    <w:p w:rsidR="00C3799F" w:rsidRPr="00AA189F" w:rsidRDefault="005B62F1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17</w:t>
      </w:r>
      <w:r w:rsidR="00C3799F" w:rsidRPr="00AA189F"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Обавезе које преузимају директни и индиректни корисници буџетских средстава морају одговарати апропријацији која им је за ту намену овом </w:t>
      </w:r>
      <w:r w:rsidRPr="00AA189F">
        <w:t>o</w:t>
      </w:r>
      <w:r w:rsidRPr="00AA189F">
        <w:rPr>
          <w:lang w:val="ru-RU"/>
        </w:rPr>
        <w:t xml:space="preserve">длуком одобрена и пренета. 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 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општинског већа  за обавезе које ће доспевати за наредну годину и  нар</w:t>
      </w:r>
      <w:r w:rsidRPr="00AA189F">
        <w:t>e</w:t>
      </w:r>
      <w:r w:rsidRPr="00AA189F">
        <w:rPr>
          <w:lang w:val="ru-RU"/>
        </w:rPr>
        <w:t xml:space="preserve">дне две године, а које ће бити укључене у финансијске планове за те године. </w:t>
      </w:r>
    </w:p>
    <w:p w:rsidR="00C3799F" w:rsidRPr="006E62BE" w:rsidRDefault="001B6E9A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Обавезе преузете у 2020</w:t>
      </w:r>
      <w:r w:rsidR="00C3799F" w:rsidRPr="00AA189F">
        <w:rPr>
          <w:lang w:val="ru-RU"/>
        </w:rPr>
        <w:t xml:space="preserve">. години у складу са одобреним апропријацијама у тој </w:t>
      </w:r>
      <w:r>
        <w:rPr>
          <w:lang w:val="ru-RU"/>
        </w:rPr>
        <w:t>години, а неизвршене у току 2020. године, преносе се у 2021</w:t>
      </w:r>
      <w:r w:rsidR="00C3799F" w:rsidRPr="00AA189F">
        <w:rPr>
          <w:lang w:val="ru-RU"/>
        </w:rPr>
        <w:t>. годину и имају статус преузетих обавеза и извршавају се на терет одобре</w:t>
      </w:r>
      <w:r w:rsidR="00C3799F">
        <w:rPr>
          <w:lang w:val="ru-RU"/>
        </w:rPr>
        <w:t>них апропријација овом одлуком.</w:t>
      </w:r>
    </w:p>
    <w:p w:rsidR="00C3799F" w:rsidRPr="00AA189F" w:rsidRDefault="001B6E9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18</w:t>
      </w:r>
      <w:r w:rsidR="00C3799F" w:rsidRPr="00AA189F"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6E14C2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C3799F" w:rsidRPr="00AA189F" w:rsidRDefault="001B6E9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19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C3799F" w:rsidRPr="006E62BE" w:rsidRDefault="00C3799F" w:rsidP="00C3799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C3799F" w:rsidRPr="00AA189F" w:rsidRDefault="001B6E9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20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приликом додељивања уговора о набавци добара, пружању услуга</w:t>
      </w:r>
      <w:r w:rsidR="000B1E0D">
        <w:rPr>
          <w:lang w:val="ru-RU"/>
        </w:rPr>
        <w:t xml:space="preserve">, спровођењу конкурас за дизајн </w:t>
      </w:r>
      <w:r w:rsidRPr="00AA189F">
        <w:rPr>
          <w:lang w:val="ru-RU"/>
        </w:rPr>
        <w:t xml:space="preserve"> или извођењу грађевинских радова, морају да поступе у складу са Законом </w:t>
      </w:r>
      <w:r w:rsidRPr="00AA189F">
        <w:t>o</w:t>
      </w:r>
      <w:r w:rsidRPr="00AA189F">
        <w:rPr>
          <w:lang w:val="ru-RU"/>
        </w:rPr>
        <w:t xml:space="preserve"> јавним набавкама („Службени гласник РС“, </w:t>
      </w:r>
      <w:r w:rsidR="000B1E0D">
        <w:rPr>
          <w:lang w:val="ru-RU"/>
        </w:rPr>
        <w:t>број 91/2019</w:t>
      </w:r>
      <w:r w:rsidRPr="00AA189F">
        <w:rPr>
          <w:lang w:val="ru-RU"/>
        </w:rPr>
        <w:t>).</w:t>
      </w:r>
    </w:p>
    <w:p w:rsidR="00C3799F" w:rsidRPr="006E14C2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="000B1E0D">
        <w:rPr>
          <w:lang w:val="ru-RU"/>
        </w:rPr>
        <w:t>Јавна набавка на коју се одредбе овог закона не примењују, у смислу члана 27</w:t>
      </w:r>
      <w:r w:rsidRPr="00AA189F">
        <w:rPr>
          <w:lang w:val="ru-RU"/>
        </w:rPr>
        <w:t>. Закона о јавним набавк</w:t>
      </w:r>
      <w:r w:rsidR="000B1E0D">
        <w:rPr>
          <w:lang w:val="ru-RU"/>
        </w:rPr>
        <w:t>ама, сматра се набавка</w:t>
      </w:r>
      <w:r w:rsidRPr="00AA189F">
        <w:rPr>
          <w:lang w:val="ru-RU"/>
        </w:rPr>
        <w:t xml:space="preserve"> добара, услуга</w:t>
      </w:r>
      <w:r w:rsidR="000B1E0D">
        <w:rPr>
          <w:lang w:val="ru-RU"/>
        </w:rPr>
        <w:t xml:space="preserve"> и спровођење конкураса за дизајн чија је процењена вредност мања од 1.000.000 динара и набавка радова чија је процењена вредност мања од 3</w:t>
      </w:r>
      <w:r>
        <w:rPr>
          <w:lang w:val="ru-RU"/>
        </w:rPr>
        <w:t>.000.000 динара.</w:t>
      </w:r>
    </w:p>
    <w:p w:rsidR="00C3799F" w:rsidRPr="00AA189F" w:rsidRDefault="00FD735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21</w:t>
      </w:r>
      <w:r w:rsidR="00C3799F" w:rsidRPr="00AA189F"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Pr="00AA189F">
        <w:rPr>
          <w:lang w:val="ru-RU"/>
        </w:rPr>
        <w:t>У року од 3</w:t>
      </w:r>
      <w:r w:rsidR="00C978C3">
        <w:rPr>
          <w:lang w:val="ru-RU"/>
        </w:rPr>
        <w:t>0 дана од дана ступања на снагу</w:t>
      </w:r>
      <w:r w:rsidRPr="00AA189F">
        <w:rPr>
          <w:lang w:val="ru-RU"/>
        </w:rPr>
        <w:t>, одлуке о буџету , директни корисник буџетских средстава,</w:t>
      </w:r>
      <w:r w:rsidRPr="00780889">
        <w:rPr>
          <w:lang w:val="ru-RU"/>
        </w:rPr>
        <w:t xml:space="preserve"> </w:t>
      </w:r>
      <w:r w:rsidRPr="00AA189F">
        <w:rPr>
          <w:lang w:val="ru-RU"/>
        </w:rPr>
        <w:t>који је одговоран за индиректн</w:t>
      </w:r>
      <w:r>
        <w:rPr>
          <w:lang w:val="ru-RU"/>
        </w:rPr>
        <w:t>е кориснике буџетских средстава</w:t>
      </w:r>
      <w:r w:rsidRPr="00AA189F">
        <w:rPr>
          <w:lang w:val="ru-RU"/>
        </w:rPr>
        <w:t xml:space="preserve">, обавештава сваког индиректног корисника о одобреним апропријацијама доставом извода одлуке о буџету. 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Индиректни корисници буџетских средстава дужни су да средства утврђена овом Одлуком распореде по наменама у свом годишњем финансијском плану и ускладе са одобреним апропријацијама у одлуци о буџету и доставе Општинској управи - Служби за буџет, финансије и пореску администрацију.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Рок за доношење акта из става 2. овог члана је 45 дана од дан</w:t>
      </w:r>
      <w:r>
        <w:rPr>
          <w:lang w:val="ru-RU"/>
        </w:rPr>
        <w:t xml:space="preserve">а ступања на снагу ове одлуке. </w:t>
      </w:r>
    </w:p>
    <w:p w:rsidR="00C3799F" w:rsidRPr="008B5DB6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C978C3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22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B776E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23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 плановима буџета.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Уз захтев, корисници су дужни да доставе комплетну документацију за плаћање (копије).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B776E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24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Новчана средства на консолидованом рачуну тр</w:t>
      </w:r>
      <w:r w:rsidR="00B776EA">
        <w:rPr>
          <w:lang w:val="ru-RU"/>
        </w:rPr>
        <w:t>езора могу се инвестирати у 2021</w:t>
      </w:r>
      <w:r w:rsidRPr="00AA189F">
        <w:rPr>
          <w:lang w:val="ru-RU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C3799F" w:rsidRDefault="00B776EA" w:rsidP="004B0D04">
      <w:pPr>
        <w:autoSpaceDE w:val="0"/>
        <w:autoSpaceDN w:val="0"/>
        <w:adjustRightInd w:val="0"/>
        <w:jc w:val="center"/>
        <w:outlineLvl w:val="0"/>
        <w:rPr>
          <w:lang w:val="sr-Cyrl-CS"/>
        </w:rPr>
      </w:pPr>
      <w:r>
        <w:rPr>
          <w:lang w:val="ru-RU"/>
        </w:rPr>
        <w:t>Члан 25</w:t>
      </w:r>
      <w:r w:rsidR="00C3799F">
        <w:rPr>
          <w:lang w:val="ru-RU"/>
        </w:rPr>
        <w:t>.</w:t>
      </w:r>
    </w:p>
    <w:p w:rsidR="00C3799F" w:rsidRPr="005D022D" w:rsidRDefault="00C3799F" w:rsidP="00C3799F">
      <w:pPr>
        <w:autoSpaceDE w:val="0"/>
        <w:autoSpaceDN w:val="0"/>
        <w:adjustRightInd w:val="0"/>
        <w:jc w:val="center"/>
        <w:rPr>
          <w:lang w:val="sr-Cyrl-CS"/>
        </w:rPr>
      </w:pPr>
    </w:p>
    <w:p w:rsidR="00C3799F" w:rsidRPr="00780889" w:rsidRDefault="00C3799F" w:rsidP="00C3799F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lang w:val="sr-Cyrl-CS"/>
        </w:rPr>
        <w:t xml:space="preserve">     </w:t>
      </w:r>
      <w:r w:rsidRPr="00AA189F">
        <w:rPr>
          <w:lang w:val="ru-RU"/>
        </w:rPr>
        <w:t>Корисник буџетских средстава не може, без претходне сагласности председника општине  засновати радни одн</w:t>
      </w:r>
      <w:r w:rsidR="00B776EA">
        <w:rPr>
          <w:lang w:val="ru-RU"/>
        </w:rPr>
        <w:t>ос са новим лицима до краја 2021</w:t>
      </w:r>
      <w:r w:rsidRPr="00AA189F">
        <w:rPr>
          <w:lang w:val="ru-RU"/>
        </w:rPr>
        <w:t xml:space="preserve"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уколико нису прибављене све сагласности од надлежног органа Владе  Републике Србије уколико је  та </w:t>
      </w:r>
      <w:r>
        <w:rPr>
          <w:lang w:val="ru-RU"/>
        </w:rPr>
        <w:t xml:space="preserve">сагласност прописана  законом. </w:t>
      </w:r>
    </w:p>
    <w:p w:rsidR="00C3799F" w:rsidRPr="00AA189F" w:rsidRDefault="00B776E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26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Директни и индиректни корисници </w:t>
      </w:r>
      <w:r w:rsidR="00B776EA">
        <w:rPr>
          <w:lang w:val="ru-RU"/>
        </w:rPr>
        <w:t>буџетских средстава у 2020</w:t>
      </w:r>
      <w:r w:rsidRPr="00AA189F">
        <w:rPr>
          <w:lang w:val="ru-RU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3799F" w:rsidRDefault="00B776E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27</w:t>
      </w:r>
      <w:r w:rsidR="00C3799F">
        <w:rPr>
          <w:lang w:val="ru-RU"/>
        </w:rPr>
        <w:t>.</w:t>
      </w:r>
    </w:p>
    <w:p w:rsidR="00B776EA" w:rsidRPr="00B776EA" w:rsidRDefault="00B776EA" w:rsidP="00B776EA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780889" w:rsidRDefault="00C3799F" w:rsidP="00C3799F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lang w:val="sr-Cyrl-CS"/>
        </w:rPr>
        <w:t xml:space="preserve">     </w:t>
      </w:r>
      <w:r w:rsidRPr="00AA189F">
        <w:rPr>
          <w:lang w:val="ru-RU"/>
        </w:rPr>
        <w:t>Уколико плаћање сталних заједничких трошкова није могуће извршити на основу раздвојених рачуна, корисник који управља јавним средствима врши плаћање, а затим директни односно индиректни  или други корисник јавних средстава  врши одговарајућ</w:t>
      </w:r>
      <w:r>
        <w:rPr>
          <w:lang w:val="ru-RU"/>
        </w:rPr>
        <w:t>у рефундацију насталих расхода.</w:t>
      </w:r>
    </w:p>
    <w:p w:rsidR="00C3799F" w:rsidRPr="00AA189F" w:rsidRDefault="00B776E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28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За финансирање дефицита текуће ликвидности, који може да настане услед неуравнотежености кретања у приходим</w:t>
      </w:r>
      <w:r>
        <w:rPr>
          <w:lang w:val="ru-RU"/>
        </w:rPr>
        <w:t xml:space="preserve">а и расходима буџета, </w:t>
      </w:r>
      <w:r w:rsidRPr="00780889">
        <w:rPr>
          <w:lang w:val="ru-RU"/>
        </w:rPr>
        <w:t>Скупштина општине</w:t>
      </w:r>
      <w:r w:rsidRPr="00AA189F">
        <w:rPr>
          <w:lang w:val="ru-RU"/>
        </w:rPr>
        <w:t xml:space="preserve"> може </w:t>
      </w:r>
      <w:r w:rsidRPr="00780889">
        <w:rPr>
          <w:lang w:val="ru-RU"/>
        </w:rPr>
        <w:t>донети одлуку о задужењу</w:t>
      </w:r>
      <w:r w:rsidRPr="00AA189F">
        <w:rPr>
          <w:lang w:val="ru-RU"/>
        </w:rPr>
        <w:t xml:space="preserve"> </w:t>
      </w:r>
      <w:r>
        <w:rPr>
          <w:lang w:val="ru-RU"/>
        </w:rPr>
        <w:t xml:space="preserve">у </w:t>
      </w:r>
      <w:r>
        <w:rPr>
          <w:lang w:val="ru-RU"/>
        </w:rPr>
        <w:lastRenderedPageBreak/>
        <w:t>складу са одредбама члана 35.</w:t>
      </w:r>
      <w:r w:rsidRPr="00AA189F">
        <w:rPr>
          <w:lang w:val="ru-RU"/>
        </w:rPr>
        <w:t>Закона о јавном дугу („Службени гласник РС”, број 61/2005</w:t>
      </w:r>
      <w:r w:rsidR="00A03F2C">
        <w:rPr>
          <w:lang w:val="ru-RU"/>
        </w:rPr>
        <w:t>, 107/2009, 78/2011,</w:t>
      </w:r>
      <w:r>
        <w:rPr>
          <w:lang w:val="ru-RU"/>
        </w:rPr>
        <w:t>85/2015</w:t>
      </w:r>
      <w:r w:rsidR="00A03F2C">
        <w:rPr>
          <w:lang w:val="ru-RU"/>
        </w:rPr>
        <w:t>,95/2018 и 91/2019</w:t>
      </w:r>
      <w:r>
        <w:rPr>
          <w:lang w:val="ru-RU"/>
        </w:rPr>
        <w:t>).</w:t>
      </w:r>
    </w:p>
    <w:p w:rsidR="00C3799F" w:rsidRPr="00705BC0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дугорочном  задуживању оп</w:t>
      </w:r>
      <w:r w:rsidR="00A03F2C">
        <w:rPr>
          <w:lang w:val="ru-RU"/>
        </w:rPr>
        <w:t>штине  доноси Скупштина општина,</w:t>
      </w:r>
      <w:r w:rsidR="00791668">
        <w:rPr>
          <w:lang w:val="ru-RU"/>
        </w:rPr>
        <w:t xml:space="preserve"> </w:t>
      </w:r>
      <w:r w:rsidRPr="00AA189F">
        <w:rPr>
          <w:lang w:val="ru-RU"/>
        </w:rPr>
        <w:t>по претходно прибављеном мишљењу Министарс</w:t>
      </w:r>
      <w:r>
        <w:rPr>
          <w:lang w:val="ru-RU"/>
        </w:rPr>
        <w:t>тва финансија Републике Србије.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A57749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29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пренеће на рачун извр</w:t>
      </w:r>
      <w:r w:rsidR="00A57749">
        <w:rPr>
          <w:lang w:val="ru-RU"/>
        </w:rPr>
        <w:t>шења буџета до 31. децембра 2020</w:t>
      </w:r>
      <w:r w:rsidRPr="00AA189F">
        <w:rPr>
          <w:lang w:val="ru-RU"/>
        </w:rPr>
        <w:t>. године, средства која нису утроше</w:t>
      </w:r>
      <w:r w:rsidR="00A57749">
        <w:rPr>
          <w:lang w:val="ru-RU"/>
        </w:rPr>
        <w:t>на за финансирање расхода у 2020</w:t>
      </w:r>
      <w:r w:rsidRPr="00AA189F">
        <w:rPr>
          <w:lang w:val="ru-RU"/>
        </w:rPr>
        <w:t xml:space="preserve">. години, која су овим корисницима пренета у складу са Одлуком о </w:t>
      </w:r>
      <w:r>
        <w:rPr>
          <w:lang w:val="ru-RU"/>
        </w:rPr>
        <w:t>буџет</w:t>
      </w:r>
      <w:r w:rsidR="00A57749">
        <w:rPr>
          <w:lang w:val="ru-RU"/>
        </w:rPr>
        <w:t>у општине Гаџин Хан за 2020</w:t>
      </w:r>
      <w:r w:rsidRPr="00AA189F">
        <w:rPr>
          <w:lang w:val="ru-RU"/>
        </w:rPr>
        <w:t>. годину</w:t>
      </w:r>
      <w:r w:rsidRPr="00AA189F">
        <w:rPr>
          <w:b/>
          <w:bCs/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A57749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30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Изузетно, у случају да се буџету општине Гаџин Хан из другог буџета (Републике, Покрајине,</w:t>
      </w:r>
      <w:r w:rsidRPr="00780889">
        <w:rPr>
          <w:lang w:val="ru-RU"/>
        </w:rPr>
        <w:t xml:space="preserve"> Града или</w:t>
      </w:r>
      <w:r w:rsidRPr="00AA189F">
        <w:rPr>
          <w:lang w:val="ru-RU"/>
        </w:rPr>
        <w:t xml:space="preserve">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</w:t>
      </w:r>
      <w:r>
        <w:rPr>
          <w:lang w:val="ru-RU"/>
        </w:rPr>
        <w:t xml:space="preserve"> 5. Закона о буџетском систему.</w:t>
      </w:r>
    </w:p>
    <w:p w:rsidR="00C3799F" w:rsidRPr="00AA189F" w:rsidRDefault="00A57749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31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 xml:space="preserve">     </w:t>
      </w:r>
      <w:r w:rsidRPr="00AA189F">
        <w:rPr>
          <w:lang w:val="ru-RU"/>
        </w:rPr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725E8D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За комуналне делатно</w:t>
      </w:r>
      <w:r>
        <w:rPr>
          <w:lang w:val="ru-RU"/>
        </w:rPr>
        <w:t>сти  које се не субвенционирају</w:t>
      </w:r>
      <w:r w:rsidRPr="00AA189F">
        <w:rPr>
          <w:lang w:val="ru-RU"/>
        </w:rPr>
        <w:t xml:space="preserve">, а чије је обављање поверено  од стране општине јавном предузећу и дато посебно или искључиво право обављања, неће се вршити </w:t>
      </w:r>
      <w:r w:rsidR="00A57749">
        <w:rPr>
          <w:lang w:val="ru-RU"/>
        </w:rPr>
        <w:t>јавне набавке ових услуга у 2021</w:t>
      </w:r>
      <w:r w:rsidR="00725E8D">
        <w:rPr>
          <w:lang w:val="ru-RU"/>
        </w:rPr>
        <w:t xml:space="preserve">. години , а на основу члана 12.став 1. тачка 11. </w:t>
      </w:r>
      <w:r w:rsidRPr="00AA189F">
        <w:rPr>
          <w:lang w:val="ru-RU"/>
        </w:rPr>
        <w:t xml:space="preserve"> Законом о јавним набавкама („Службени гласник РС</w:t>
      </w:r>
      <w:r w:rsidR="00725E8D">
        <w:rPr>
          <w:lang w:val="ru-RU"/>
        </w:rPr>
        <w:t>“, бр. 91/2019</w:t>
      </w:r>
      <w:r w:rsidRPr="00AA189F">
        <w:rPr>
          <w:lang w:val="ru-RU"/>
        </w:rPr>
        <w:t xml:space="preserve">). 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Обавезе за радове на летњем одржавању</w:t>
      </w:r>
      <w:r w:rsidRPr="00AA189F">
        <w:rPr>
          <w:lang w:val="ru-RU"/>
        </w:rPr>
        <w:t xml:space="preserve"> локалних путева, </w:t>
      </w:r>
      <w:r>
        <w:rPr>
          <w:lang w:val="ru-RU"/>
        </w:rPr>
        <w:t xml:space="preserve">за радове на </w:t>
      </w:r>
      <w:r w:rsidRPr="00AA189F">
        <w:rPr>
          <w:lang w:val="ru-RU"/>
        </w:rPr>
        <w:t>зимско</w:t>
      </w:r>
      <w:r>
        <w:rPr>
          <w:lang w:val="ru-RU"/>
        </w:rPr>
        <w:t>м одржавању</w:t>
      </w:r>
      <w:r w:rsidRPr="00AA189F">
        <w:rPr>
          <w:lang w:val="ru-RU"/>
        </w:rPr>
        <w:t xml:space="preserve"> путева, </w:t>
      </w:r>
      <w:r>
        <w:rPr>
          <w:lang w:val="ru-RU"/>
        </w:rPr>
        <w:t xml:space="preserve">за радове на одржавању </w:t>
      </w:r>
      <w:r w:rsidRPr="00AA189F">
        <w:rPr>
          <w:lang w:val="ru-RU"/>
        </w:rPr>
        <w:t>улиц</w:t>
      </w:r>
      <w:r>
        <w:rPr>
          <w:lang w:val="ru-RU"/>
        </w:rPr>
        <w:t>а у насељима, јавних површина и спортских терена, услуге на одржавању</w:t>
      </w:r>
      <w:r w:rsidRPr="00AA189F">
        <w:rPr>
          <w:lang w:val="ru-RU"/>
        </w:rPr>
        <w:t xml:space="preserve"> уличне расвете</w:t>
      </w:r>
      <w:r>
        <w:rPr>
          <w:lang w:val="ru-RU"/>
        </w:rPr>
        <w:t xml:space="preserve"> </w:t>
      </w:r>
      <w:r w:rsidRPr="00AA189F">
        <w:rPr>
          <w:lang w:val="ru-RU"/>
        </w:rPr>
        <w:t>измириће се средс</w:t>
      </w:r>
      <w:r>
        <w:rPr>
          <w:lang w:val="ru-RU"/>
        </w:rPr>
        <w:t xml:space="preserve">твима буџета на основу испостављених </w:t>
      </w:r>
      <w:r w:rsidRPr="00AA189F">
        <w:rPr>
          <w:lang w:val="ru-RU"/>
        </w:rPr>
        <w:t xml:space="preserve"> </w:t>
      </w:r>
      <w:r>
        <w:rPr>
          <w:lang w:val="ru-RU"/>
        </w:rPr>
        <w:t xml:space="preserve"> и оверених  ситуација , од стране извођача радова, надзорном органу који врши контролу радова и овером одобрава исплату и на основу испостављених  </w:t>
      </w:r>
      <w:r w:rsidRPr="00AA189F">
        <w:rPr>
          <w:lang w:val="ru-RU"/>
        </w:rPr>
        <w:t>фактура</w:t>
      </w:r>
      <w:r>
        <w:rPr>
          <w:lang w:val="ru-RU"/>
        </w:rPr>
        <w:t xml:space="preserve"> контролисаних и одобреним од стране овлашћеног лица корисника услуга, а на основу  закљученог уговора о уређивању међусобних права и обавеза вршиоца комуналне делатности (јавног предузећа) и корисника комуналних услуга у извођењу радова и пружених услуга (Општинске управе општине Гаџин Хан).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Коначна количина и вредност радова и пружених услуга утврдиће се на бази стварно изведених радова  оверених од стране надзорног органа корисника радова  и контролисаних услуга од стране овлашћеног лица корисника услуга. </w:t>
      </w:r>
    </w:p>
    <w:p w:rsidR="00C3799F" w:rsidRPr="0008235B" w:rsidRDefault="00AF0B4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32</w:t>
      </w:r>
      <w:r w:rsidR="00C3799F" w:rsidRPr="00AA189F">
        <w:rPr>
          <w:lang w:val="ru-RU"/>
        </w:rPr>
        <w:t>.</w:t>
      </w:r>
    </w:p>
    <w:p w:rsidR="00C3799F" w:rsidRPr="0008235B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Default="00AF0B4A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У буџетској 2021</w:t>
      </w:r>
      <w:r w:rsidR="00C3799F" w:rsidRPr="00AA189F">
        <w:rPr>
          <w:lang w:val="ru-RU"/>
        </w:rPr>
        <w:t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</w:t>
      </w:r>
      <w:r>
        <w:rPr>
          <w:lang w:val="ru-RU"/>
        </w:rPr>
        <w:t>е које су то право стекли у 2021</w:t>
      </w:r>
      <w:r w:rsidR="00C3799F" w:rsidRPr="00AA189F">
        <w:rPr>
          <w:lang w:val="ru-RU"/>
        </w:rPr>
        <w:t>. години и ново</w:t>
      </w:r>
      <w:r w:rsidR="00C3799F">
        <w:rPr>
          <w:lang w:val="ru-RU"/>
        </w:rPr>
        <w:t>го</w:t>
      </w:r>
      <w:r w:rsidR="00C3799F" w:rsidRPr="00AA189F">
        <w:rPr>
          <w:lang w:val="ru-RU"/>
        </w:rPr>
        <w:t>диш</w:t>
      </w:r>
      <w:r w:rsidR="00C3799F">
        <w:rPr>
          <w:lang w:val="ru-RU"/>
        </w:rPr>
        <w:t>њих поклона за децу запослених.</w:t>
      </w: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</w:p>
    <w:p w:rsidR="00C3799F" w:rsidRPr="00AA189F" w:rsidRDefault="00AF0B4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33</w:t>
      </w:r>
      <w:r w:rsidR="00C3799F" w:rsidRPr="00AA189F">
        <w:rPr>
          <w:lang w:val="ru-RU"/>
        </w:rPr>
        <w:t>.</w:t>
      </w:r>
    </w:p>
    <w:p w:rsidR="00C3799F" w:rsidRPr="00AA18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1C18F4" w:rsidRDefault="00C3799F" w:rsidP="00C3799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</w:t>
      </w:r>
      <w:r w:rsidRPr="00AA189F">
        <w:rPr>
          <w:color w:val="000000"/>
          <w:lang w:val="ru-RU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C3799F" w:rsidRPr="0008235B" w:rsidRDefault="00AF0B4A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34</w:t>
      </w:r>
      <w:r w:rsidR="00C3799F" w:rsidRPr="0008235B">
        <w:rPr>
          <w:lang w:val="ru-RU"/>
        </w:rPr>
        <w:t>.</w:t>
      </w:r>
    </w:p>
    <w:p w:rsidR="00C3799F" w:rsidRPr="0008235B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AA189F">
        <w:rPr>
          <w:color w:val="000000"/>
          <w:lang w:val="ru-RU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C3799F" w:rsidRDefault="00C3799F" w:rsidP="00C3799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AA189F">
        <w:rPr>
          <w:color w:val="000000"/>
          <w:lang w:val="ru-RU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C3799F" w:rsidRPr="00780889" w:rsidRDefault="00C3799F" w:rsidP="00C3799F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3799F" w:rsidRDefault="000160E6" w:rsidP="004B0D04">
      <w:pPr>
        <w:autoSpaceDE w:val="0"/>
        <w:autoSpaceDN w:val="0"/>
        <w:adjustRightInd w:val="0"/>
        <w:jc w:val="center"/>
        <w:outlineLvl w:val="0"/>
        <w:rPr>
          <w:lang w:val="sr-Cyrl-CS"/>
        </w:rPr>
      </w:pPr>
      <w:r>
        <w:rPr>
          <w:lang w:val="ru-RU"/>
        </w:rPr>
        <w:t>Члан 35</w:t>
      </w:r>
      <w:r w:rsidR="00C3799F" w:rsidRPr="0008235B">
        <w:rPr>
          <w:lang w:val="ru-RU"/>
        </w:rPr>
        <w:t>.</w:t>
      </w:r>
    </w:p>
    <w:p w:rsidR="00C3799F" w:rsidRPr="00EE3CBD" w:rsidRDefault="00C3799F" w:rsidP="00C3799F">
      <w:pPr>
        <w:autoSpaceDE w:val="0"/>
        <w:autoSpaceDN w:val="0"/>
        <w:adjustRightInd w:val="0"/>
        <w:jc w:val="center"/>
        <w:rPr>
          <w:lang w:val="sr-Cyrl-CS"/>
        </w:rPr>
      </w:pPr>
    </w:p>
    <w:p w:rsidR="00C3799F" w:rsidRDefault="00C3799F" w:rsidP="00C3799F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D03431">
        <w:rPr>
          <w:lang w:val="sr-Cyrl-CS"/>
        </w:rPr>
        <w:t>Јавно предузеће дужно је да део</w:t>
      </w:r>
      <w:r>
        <w:rPr>
          <w:lang w:val="sr-Cyrl-CS"/>
        </w:rPr>
        <w:t xml:space="preserve"> остварен</w:t>
      </w:r>
      <w:r w:rsidRPr="00780889">
        <w:rPr>
          <w:lang w:val="ru-RU"/>
        </w:rPr>
        <w:t>е</w:t>
      </w:r>
      <w:r w:rsidRPr="00D03431">
        <w:rPr>
          <w:lang w:val="sr-Cyrl-CS"/>
        </w:rPr>
        <w:t xml:space="preserve"> добити уплати у буџет јединице локалне самоуправе  по</w:t>
      </w:r>
      <w:r>
        <w:rPr>
          <w:lang w:val="sr-Cyrl-CS"/>
        </w:rPr>
        <w:t xml:space="preserve"> </w:t>
      </w:r>
      <w:r w:rsidRPr="00D03431">
        <w:rPr>
          <w:lang w:val="sr-Cyrl-CS"/>
        </w:rPr>
        <w:t>завр</w:t>
      </w:r>
      <w:r>
        <w:rPr>
          <w:lang w:val="sr-Cyrl-CS"/>
        </w:rPr>
        <w:t xml:space="preserve">шном рачуну за претходну годину. </w:t>
      </w:r>
    </w:p>
    <w:p w:rsidR="00C3799F" w:rsidRPr="00F05534" w:rsidRDefault="00C3799F" w:rsidP="00C3799F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4B1AA1">
        <w:rPr>
          <w:lang w:val="ru-RU"/>
        </w:rPr>
        <w:t>Јавно предузеће Дирекција за изградњу и комуналну делатност општине Гаџ</w:t>
      </w:r>
      <w:r w:rsidR="000160E6">
        <w:rPr>
          <w:lang w:val="ru-RU"/>
        </w:rPr>
        <w:t>ин Хан у 2021</w:t>
      </w:r>
      <w:r w:rsidRPr="004B1AA1">
        <w:rPr>
          <w:lang w:val="ru-RU"/>
        </w:rPr>
        <w:t xml:space="preserve">. години уплатиће </w:t>
      </w:r>
      <w:r>
        <w:rPr>
          <w:lang w:val="ru-RU"/>
        </w:rPr>
        <w:t>оснивачу</w:t>
      </w:r>
      <w:r w:rsidRPr="004B1AA1">
        <w:rPr>
          <w:lang w:val="ru-RU"/>
        </w:rPr>
        <w:t xml:space="preserve"> најмање 50% добити ут</w:t>
      </w:r>
      <w:r w:rsidR="000160E6">
        <w:rPr>
          <w:lang w:val="ru-RU"/>
        </w:rPr>
        <w:t>врђене у Завршном рачуну за 2020</w:t>
      </w:r>
      <w:r w:rsidRPr="004B1AA1">
        <w:rPr>
          <w:lang w:val="ru-RU"/>
        </w:rPr>
        <w:t>. годину</w:t>
      </w:r>
      <w:r w:rsidRPr="004B1AA1">
        <w:rPr>
          <w:lang w:val="sr-Latn-CS"/>
        </w:rPr>
        <w:t xml:space="preserve">, a </w:t>
      </w:r>
      <w:r w:rsidRPr="004B1AA1">
        <w:rPr>
          <w:lang w:val="sr-Cyrl-CS"/>
        </w:rPr>
        <w:t>по одлуц</w:t>
      </w:r>
      <w:r>
        <w:rPr>
          <w:lang w:val="sr-Cyrl-CS"/>
        </w:rPr>
        <w:t xml:space="preserve">и надзорног одбора предузећа. </w:t>
      </w:r>
    </w:p>
    <w:p w:rsidR="00C3799F" w:rsidRDefault="00C3799F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</w:t>
      </w:r>
      <w:r w:rsidRPr="00780889">
        <w:rPr>
          <w:lang w:val="ru-RU"/>
        </w:rPr>
        <w:t>7</w:t>
      </w:r>
      <w:r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F05534" w:rsidRDefault="00C3799F" w:rsidP="00C3799F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C3799F" w:rsidRDefault="00C3799F" w:rsidP="004B0D04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</w:t>
      </w:r>
      <w:r w:rsidRPr="00780889">
        <w:rPr>
          <w:lang w:val="ru-RU"/>
        </w:rPr>
        <w:t>8</w:t>
      </w:r>
      <w:r>
        <w:rPr>
          <w:lang w:val="ru-RU"/>
        </w:rPr>
        <w:t>.</w:t>
      </w:r>
    </w:p>
    <w:p w:rsidR="00C3799F" w:rsidRDefault="00C3799F" w:rsidP="00C3799F">
      <w:pPr>
        <w:autoSpaceDE w:val="0"/>
        <w:autoSpaceDN w:val="0"/>
        <w:adjustRightInd w:val="0"/>
        <w:jc w:val="center"/>
        <w:rPr>
          <w:lang w:val="ru-RU"/>
        </w:rPr>
      </w:pPr>
    </w:p>
    <w:p w:rsidR="00C3799F" w:rsidRPr="00AA189F" w:rsidRDefault="00C3799F" w:rsidP="00C3799F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>ња у службеном гласилу општине,</w:t>
      </w:r>
      <w:r w:rsidRPr="0008235B">
        <w:rPr>
          <w:lang w:val="ru-RU"/>
        </w:rPr>
        <w:t xml:space="preserve"> </w:t>
      </w:r>
      <w:r w:rsidRPr="00AA189F">
        <w:rPr>
          <w:lang w:val="ru-RU"/>
        </w:rPr>
        <w:t>а п</w:t>
      </w:r>
      <w:r w:rsidR="000160E6">
        <w:rPr>
          <w:lang w:val="ru-RU"/>
        </w:rPr>
        <w:t>римењиваће се од 1. јануара 2021</w:t>
      </w:r>
      <w:r w:rsidRPr="00AA189F">
        <w:rPr>
          <w:lang w:val="ru-RU"/>
        </w:rPr>
        <w:t>. године.</w:t>
      </w:r>
    </w:p>
    <w:p w:rsidR="00C3799F" w:rsidRPr="0008235B" w:rsidRDefault="00C3799F" w:rsidP="00C3799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C3799F" w:rsidRPr="00AA189F" w:rsidRDefault="00C3799F" w:rsidP="004B0D0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</w:t>
      </w:r>
      <w:r w:rsidR="000160E6">
        <w:rPr>
          <w:lang w:val="ru-RU"/>
        </w:rPr>
        <w:t>____/2020</w:t>
      </w:r>
      <w:r w:rsidRPr="00AA189F">
        <w:rPr>
          <w:lang w:val="ru-RU"/>
        </w:rPr>
        <w:t>-</w:t>
      </w:r>
      <w:r w:rsidRPr="00AA189F">
        <w:t>II</w:t>
      </w:r>
    </w:p>
    <w:p w:rsidR="00C3799F" w:rsidRPr="00AA189F" w:rsidRDefault="00C3799F" w:rsidP="00C3799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 Гаџином Хану, </w:t>
      </w:r>
      <w:r w:rsidR="000160E6">
        <w:rPr>
          <w:lang w:val="ru-RU"/>
        </w:rPr>
        <w:t>___. децембра 2020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:rsidR="00C3799F" w:rsidRPr="00AA189F" w:rsidRDefault="00C3799F" w:rsidP="00C3799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C3799F" w:rsidRPr="00AF4D51" w:rsidRDefault="00C3799F" w:rsidP="004B0D0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:rsidR="00C3799F" w:rsidRPr="00AA189F" w:rsidRDefault="00C3799F" w:rsidP="00C3799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rPr>
          <w:lang w:val="ru-RU"/>
        </w:rPr>
      </w:pPr>
    </w:p>
    <w:p w:rsidR="00C3799F" w:rsidRPr="00AF4D51" w:rsidRDefault="00C3799F" w:rsidP="004B0D0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</w:t>
      </w:r>
      <w:r w:rsidR="000160E6">
        <w:rPr>
          <w:b/>
          <w:bCs/>
          <w:sz w:val="20"/>
          <w:szCs w:val="20"/>
          <w:lang w:val="ru-RU"/>
        </w:rPr>
        <w:t xml:space="preserve">   </w:t>
      </w:r>
      <w:r>
        <w:rPr>
          <w:b/>
          <w:bCs/>
          <w:sz w:val="20"/>
          <w:szCs w:val="20"/>
          <w:lang w:val="ru-RU"/>
        </w:rPr>
        <w:t xml:space="preserve">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:rsidR="00C3799F" w:rsidRPr="00780889" w:rsidRDefault="00C3799F" w:rsidP="004B0D04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 w:rsidR="000160E6">
        <w:rPr>
          <w:b w:val="0"/>
          <w:bCs w:val="0"/>
          <w:lang w:val="ru-RU"/>
        </w:rPr>
        <w:t xml:space="preserve">        </w:t>
      </w:r>
      <w:r>
        <w:rPr>
          <w:b w:val="0"/>
          <w:bCs w:val="0"/>
          <w:lang w:val="ru-RU"/>
        </w:rPr>
        <w:t xml:space="preserve"> </w:t>
      </w:r>
      <w:r w:rsidR="000160E6">
        <w:rPr>
          <w:b w:val="0"/>
          <w:bCs w:val="0"/>
          <w:lang w:val="sr-Cyrl-CS"/>
        </w:rPr>
        <w:t>Маруја Цветко</w:t>
      </w:r>
      <w:r>
        <w:rPr>
          <w:b w:val="0"/>
          <w:bCs w:val="0"/>
          <w:lang w:val="sr-Cyrl-CS"/>
        </w:rPr>
        <w:t>вић</w:t>
      </w:r>
      <w:r w:rsidRPr="00AA189F">
        <w:rPr>
          <w:b w:val="0"/>
          <w:bCs w:val="0"/>
          <w:lang w:val="ru-RU"/>
        </w:rPr>
        <w:t>, с.р.</w:t>
      </w:r>
    </w:p>
    <w:p w:rsidR="00C3799F" w:rsidRPr="00FD2680" w:rsidRDefault="00C3799F" w:rsidP="00C3799F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</w:t>
      </w:r>
    </w:p>
    <w:p w:rsidR="002E7075" w:rsidRPr="00C3799F" w:rsidRDefault="002E7075">
      <w:pPr>
        <w:rPr>
          <w:lang w:val="sr-Cyrl-CS"/>
        </w:rPr>
      </w:pPr>
    </w:p>
    <w:sectPr w:rsidR="002E7075" w:rsidRPr="00C3799F" w:rsidSect="004B0D04">
      <w:footerReference w:type="default" r:id="rId8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A9" w:rsidRDefault="003472A9" w:rsidP="004B0643">
      <w:r>
        <w:separator/>
      </w:r>
    </w:p>
  </w:endnote>
  <w:endnote w:type="continuationSeparator" w:id="1">
    <w:p w:rsidR="003472A9" w:rsidRDefault="003472A9" w:rsidP="004B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04" w:rsidRDefault="006F1015" w:rsidP="00B83B10">
    <w:pPr>
      <w:pStyle w:val="Footer"/>
      <w:jc w:val="center"/>
    </w:pPr>
    <w:r>
      <w:rPr>
        <w:noProof/>
      </w:rPr>
      <w:pict>
        <v:group id="_x0000_s20481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82" type="#_x0000_t32" style="position:absolute;left:15;top:14415;width:10171;height:1057" o:connectortype="straight" strokecolor="#a7bfde [1620]"/>
          <v:oval id="_x0000_s20483" style="position:absolute;left:9657;top:14459;width:1016;height:1016" fillcolor="#a7bfde [1620]" stroked="f"/>
          <v:oval id="_x0000_s20484" style="position:absolute;left:9733;top:14568;width:908;height:904" fillcolor="#d3dfee [820]" stroked="f"/>
          <v:oval id="_x0000_s20485" style="position:absolute;left:9802;top:14688;width:783;height:784;v-text-anchor:middle" fillcolor="#7ba0cd [2420]" stroked="f">
            <v:textbox style="mso-next-textbox:#_x0000_s20485">
              <w:txbxContent>
                <w:p w:rsidR="004B0D04" w:rsidRDefault="006F1015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17742B" w:rsidRPr="0017742B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A9" w:rsidRDefault="003472A9" w:rsidP="004B0643">
      <w:r>
        <w:separator/>
      </w:r>
    </w:p>
  </w:footnote>
  <w:footnote w:type="continuationSeparator" w:id="1">
    <w:p w:rsidR="003472A9" w:rsidRDefault="003472A9" w:rsidP="004B0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 w:tplc="5A0606F8">
      <w:start w:val="1"/>
      <w:numFmt w:val="bullet"/>
      <w:pStyle w:val="TableGrid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0"/>
      <o:rules v:ext="edit">
        <o:r id="V:Rule2" type="connector" idref="#_x0000_s204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7075"/>
    <w:rsid w:val="00002256"/>
    <w:rsid w:val="00002493"/>
    <w:rsid w:val="00004D8F"/>
    <w:rsid w:val="000056B9"/>
    <w:rsid w:val="000107C3"/>
    <w:rsid w:val="0001212A"/>
    <w:rsid w:val="0001298C"/>
    <w:rsid w:val="000160E6"/>
    <w:rsid w:val="0004250E"/>
    <w:rsid w:val="000445E0"/>
    <w:rsid w:val="000571BB"/>
    <w:rsid w:val="00062D03"/>
    <w:rsid w:val="000673B3"/>
    <w:rsid w:val="00087821"/>
    <w:rsid w:val="00097A1E"/>
    <w:rsid w:val="000A3FD7"/>
    <w:rsid w:val="000B1E0D"/>
    <w:rsid w:val="000C68CE"/>
    <w:rsid w:val="000F5E2A"/>
    <w:rsid w:val="0010294E"/>
    <w:rsid w:val="0010530E"/>
    <w:rsid w:val="00114138"/>
    <w:rsid w:val="00117EFD"/>
    <w:rsid w:val="001251CC"/>
    <w:rsid w:val="00130AB6"/>
    <w:rsid w:val="001364F8"/>
    <w:rsid w:val="00137AEA"/>
    <w:rsid w:val="001476E8"/>
    <w:rsid w:val="00156A36"/>
    <w:rsid w:val="00160A1E"/>
    <w:rsid w:val="0017742B"/>
    <w:rsid w:val="00180883"/>
    <w:rsid w:val="00186137"/>
    <w:rsid w:val="00192F53"/>
    <w:rsid w:val="001B0F5C"/>
    <w:rsid w:val="001B6BEF"/>
    <w:rsid w:val="001B6E9A"/>
    <w:rsid w:val="001B7037"/>
    <w:rsid w:val="001C0A5D"/>
    <w:rsid w:val="001D0A6C"/>
    <w:rsid w:val="001D5A74"/>
    <w:rsid w:val="001E4D03"/>
    <w:rsid w:val="001F216C"/>
    <w:rsid w:val="001F6B2F"/>
    <w:rsid w:val="00212E32"/>
    <w:rsid w:val="00224DD6"/>
    <w:rsid w:val="002351E7"/>
    <w:rsid w:val="00240EE7"/>
    <w:rsid w:val="00262934"/>
    <w:rsid w:val="002749E1"/>
    <w:rsid w:val="002808BD"/>
    <w:rsid w:val="002E0751"/>
    <w:rsid w:val="002E1640"/>
    <w:rsid w:val="002E7075"/>
    <w:rsid w:val="002F06B5"/>
    <w:rsid w:val="002F6E64"/>
    <w:rsid w:val="002F71A9"/>
    <w:rsid w:val="002F759D"/>
    <w:rsid w:val="00301BB5"/>
    <w:rsid w:val="003040FD"/>
    <w:rsid w:val="0033577E"/>
    <w:rsid w:val="003472A9"/>
    <w:rsid w:val="003522B3"/>
    <w:rsid w:val="00366400"/>
    <w:rsid w:val="00375F96"/>
    <w:rsid w:val="00393B09"/>
    <w:rsid w:val="003A16B2"/>
    <w:rsid w:val="003D4645"/>
    <w:rsid w:val="004049BD"/>
    <w:rsid w:val="0041080A"/>
    <w:rsid w:val="004223A2"/>
    <w:rsid w:val="00427FEA"/>
    <w:rsid w:val="004535D0"/>
    <w:rsid w:val="00464166"/>
    <w:rsid w:val="00467291"/>
    <w:rsid w:val="004857F6"/>
    <w:rsid w:val="00486A3E"/>
    <w:rsid w:val="00497A0C"/>
    <w:rsid w:val="00497F6D"/>
    <w:rsid w:val="004B0643"/>
    <w:rsid w:val="004B0D04"/>
    <w:rsid w:val="004C664F"/>
    <w:rsid w:val="004E230D"/>
    <w:rsid w:val="005132EF"/>
    <w:rsid w:val="00530DC6"/>
    <w:rsid w:val="00532368"/>
    <w:rsid w:val="0055434B"/>
    <w:rsid w:val="00562E64"/>
    <w:rsid w:val="00583DDE"/>
    <w:rsid w:val="005A3F89"/>
    <w:rsid w:val="005B29B8"/>
    <w:rsid w:val="005B62F1"/>
    <w:rsid w:val="005C14E5"/>
    <w:rsid w:val="005C47D1"/>
    <w:rsid w:val="005D173B"/>
    <w:rsid w:val="005E34BC"/>
    <w:rsid w:val="005E4BD4"/>
    <w:rsid w:val="005F6D92"/>
    <w:rsid w:val="005F7AA6"/>
    <w:rsid w:val="00601F47"/>
    <w:rsid w:val="00630D1E"/>
    <w:rsid w:val="006544FD"/>
    <w:rsid w:val="00662D34"/>
    <w:rsid w:val="0069569C"/>
    <w:rsid w:val="006962E5"/>
    <w:rsid w:val="006A5D09"/>
    <w:rsid w:val="006C3A1F"/>
    <w:rsid w:val="006C4414"/>
    <w:rsid w:val="006C6B15"/>
    <w:rsid w:val="006D0775"/>
    <w:rsid w:val="006D3EBF"/>
    <w:rsid w:val="006D646B"/>
    <w:rsid w:val="006D76DA"/>
    <w:rsid w:val="006F1015"/>
    <w:rsid w:val="00703928"/>
    <w:rsid w:val="00725E8D"/>
    <w:rsid w:val="00741D1F"/>
    <w:rsid w:val="0075750C"/>
    <w:rsid w:val="00770FD8"/>
    <w:rsid w:val="00780889"/>
    <w:rsid w:val="00791668"/>
    <w:rsid w:val="007A3AA7"/>
    <w:rsid w:val="007B3A9C"/>
    <w:rsid w:val="007D61F1"/>
    <w:rsid w:val="007F4CD7"/>
    <w:rsid w:val="0080583C"/>
    <w:rsid w:val="0083430F"/>
    <w:rsid w:val="00835D62"/>
    <w:rsid w:val="00885103"/>
    <w:rsid w:val="00891EE0"/>
    <w:rsid w:val="00893E47"/>
    <w:rsid w:val="00894CB5"/>
    <w:rsid w:val="008F749B"/>
    <w:rsid w:val="00904C2F"/>
    <w:rsid w:val="00951D74"/>
    <w:rsid w:val="00957FEA"/>
    <w:rsid w:val="00962220"/>
    <w:rsid w:val="00971A96"/>
    <w:rsid w:val="009813D7"/>
    <w:rsid w:val="00995E4D"/>
    <w:rsid w:val="00995EAC"/>
    <w:rsid w:val="009A07BE"/>
    <w:rsid w:val="009A0CFC"/>
    <w:rsid w:val="009A0D9E"/>
    <w:rsid w:val="009B2A02"/>
    <w:rsid w:val="009B6AC0"/>
    <w:rsid w:val="009D7840"/>
    <w:rsid w:val="009F0A33"/>
    <w:rsid w:val="00A0346F"/>
    <w:rsid w:val="00A03F2C"/>
    <w:rsid w:val="00A10E5C"/>
    <w:rsid w:val="00A1542B"/>
    <w:rsid w:val="00A34B4A"/>
    <w:rsid w:val="00A3554A"/>
    <w:rsid w:val="00A4452E"/>
    <w:rsid w:val="00A536B1"/>
    <w:rsid w:val="00A57749"/>
    <w:rsid w:val="00A76879"/>
    <w:rsid w:val="00A773EE"/>
    <w:rsid w:val="00A9781D"/>
    <w:rsid w:val="00AD1506"/>
    <w:rsid w:val="00AD2C7D"/>
    <w:rsid w:val="00AD54F2"/>
    <w:rsid w:val="00AF0B4A"/>
    <w:rsid w:val="00AF38AD"/>
    <w:rsid w:val="00B04210"/>
    <w:rsid w:val="00B348B5"/>
    <w:rsid w:val="00B34D09"/>
    <w:rsid w:val="00B7108C"/>
    <w:rsid w:val="00B7445F"/>
    <w:rsid w:val="00B74C37"/>
    <w:rsid w:val="00B776EA"/>
    <w:rsid w:val="00B83B10"/>
    <w:rsid w:val="00B975D2"/>
    <w:rsid w:val="00BA7944"/>
    <w:rsid w:val="00BB3CE0"/>
    <w:rsid w:val="00BB5A85"/>
    <w:rsid w:val="00BB79AF"/>
    <w:rsid w:val="00BC0BB9"/>
    <w:rsid w:val="00BC1E35"/>
    <w:rsid w:val="00BC7652"/>
    <w:rsid w:val="00BE4FA6"/>
    <w:rsid w:val="00BE79F9"/>
    <w:rsid w:val="00BF0617"/>
    <w:rsid w:val="00BF088E"/>
    <w:rsid w:val="00C02932"/>
    <w:rsid w:val="00C03134"/>
    <w:rsid w:val="00C05EB1"/>
    <w:rsid w:val="00C1429E"/>
    <w:rsid w:val="00C22592"/>
    <w:rsid w:val="00C32AF7"/>
    <w:rsid w:val="00C3799F"/>
    <w:rsid w:val="00C47074"/>
    <w:rsid w:val="00C55855"/>
    <w:rsid w:val="00C57B0D"/>
    <w:rsid w:val="00C620E6"/>
    <w:rsid w:val="00C81982"/>
    <w:rsid w:val="00C96D2B"/>
    <w:rsid w:val="00C978C3"/>
    <w:rsid w:val="00D00BD6"/>
    <w:rsid w:val="00D00FE4"/>
    <w:rsid w:val="00D025BE"/>
    <w:rsid w:val="00D34F57"/>
    <w:rsid w:val="00D37197"/>
    <w:rsid w:val="00D40728"/>
    <w:rsid w:val="00D64BC3"/>
    <w:rsid w:val="00D67144"/>
    <w:rsid w:val="00D72EE9"/>
    <w:rsid w:val="00D74EA4"/>
    <w:rsid w:val="00D8123A"/>
    <w:rsid w:val="00DB0446"/>
    <w:rsid w:val="00DB4D60"/>
    <w:rsid w:val="00DD5C41"/>
    <w:rsid w:val="00DE196A"/>
    <w:rsid w:val="00DE5388"/>
    <w:rsid w:val="00DF1441"/>
    <w:rsid w:val="00E1626A"/>
    <w:rsid w:val="00E472CC"/>
    <w:rsid w:val="00E57230"/>
    <w:rsid w:val="00E8016A"/>
    <w:rsid w:val="00E815F7"/>
    <w:rsid w:val="00ED2084"/>
    <w:rsid w:val="00ED48CD"/>
    <w:rsid w:val="00EE268C"/>
    <w:rsid w:val="00EF4089"/>
    <w:rsid w:val="00F41AC4"/>
    <w:rsid w:val="00F474AD"/>
    <w:rsid w:val="00F928F2"/>
    <w:rsid w:val="00FD5B0E"/>
    <w:rsid w:val="00F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D60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B4D60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RomanCirilica">
    <w:name w:val="Style Times Roman Cirilica"/>
    <w:basedOn w:val="DefaultParagraphFont"/>
    <w:rsid w:val="002E7075"/>
    <w:rPr>
      <w:rFonts w:ascii="Times Roman Cirilica" w:hAnsi="Times Roman Cirilica"/>
      <w:sz w:val="22"/>
    </w:rPr>
  </w:style>
  <w:style w:type="paragraph" w:styleId="Header">
    <w:name w:val="header"/>
    <w:basedOn w:val="Normal"/>
    <w:link w:val="HeaderChar"/>
    <w:uiPriority w:val="99"/>
    <w:unhideWhenUsed/>
    <w:rsid w:val="004B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643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29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294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0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294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D60"/>
    <w:rPr>
      <w:rFonts w:ascii="Times Roman Cirilica" w:eastAsia="Times New Roman" w:hAnsi="Times Roman Cirilica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B4D60"/>
    <w:rPr>
      <w:rFonts w:ascii="Times Roman Cirilica" w:eastAsia="Times New Roman" w:hAnsi="Times Roman Cirilica" w:cs="Times New Roman"/>
      <w:b/>
      <w:sz w:val="18"/>
      <w:szCs w:val="20"/>
    </w:rPr>
  </w:style>
  <w:style w:type="character" w:styleId="PageNumber">
    <w:name w:val="page number"/>
    <w:basedOn w:val="DefaultParagraphFont"/>
    <w:rsid w:val="00DB4D60"/>
  </w:style>
  <w:style w:type="table" w:styleId="TableGrid">
    <w:name w:val="Table Grid"/>
    <w:basedOn w:val="TableNormal"/>
    <w:rsid w:val="00DB4D60"/>
    <w:pPr>
      <w:numPr>
        <w:numId w:val="2"/>
      </w:numPr>
      <w:tabs>
        <w:tab w:val="clear" w:pos="106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4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B4D60"/>
    <w:pPr>
      <w:tabs>
        <w:tab w:val="num" w:pos="1068"/>
      </w:tabs>
      <w:ind w:left="1068" w:hanging="360"/>
    </w:pPr>
  </w:style>
  <w:style w:type="paragraph" w:styleId="NormalWeb">
    <w:name w:val="Normal (Web)"/>
    <w:basedOn w:val="Normal"/>
    <w:rsid w:val="00DB4D60"/>
    <w:pPr>
      <w:spacing w:before="100" w:beforeAutospacing="1" w:after="115"/>
    </w:pPr>
  </w:style>
  <w:style w:type="paragraph" w:customStyle="1" w:styleId="western">
    <w:name w:val="western"/>
    <w:basedOn w:val="Normal"/>
    <w:rsid w:val="00DB4D60"/>
    <w:pPr>
      <w:spacing w:before="100" w:beforeAutospacing="1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012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3F38-D5A5-478A-915F-29E00893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29</Pages>
  <Words>10050</Words>
  <Characters>57287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LPA</dc:creator>
  <cp:lastModifiedBy>Dejan LPA</cp:lastModifiedBy>
  <cp:revision>755</cp:revision>
  <dcterms:created xsi:type="dcterms:W3CDTF">2020-11-17T12:27:00Z</dcterms:created>
  <dcterms:modified xsi:type="dcterms:W3CDTF">2020-11-19T12:29:00Z</dcterms:modified>
</cp:coreProperties>
</file>