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</w:t>
      </w:r>
      <w:r w:rsidR="00767828">
        <w:rPr>
          <w:rFonts w:ascii="Times New Roman" w:hAnsi="Times New Roman" w:cs="Times New Roman"/>
          <w:lang w:val="sr-Cyrl-CS"/>
        </w:rPr>
        <w:t xml:space="preserve">члана </w:t>
      </w:r>
      <w:r w:rsidR="00767828" w:rsidRPr="004E2987">
        <w:rPr>
          <w:rFonts w:ascii="Times New Roman" w:hAnsi="Times New Roman" w:cs="Times New Roman"/>
          <w:lang w:val="sr-Cyrl-CS"/>
        </w:rPr>
        <w:t>7</w:t>
      </w:r>
      <w:r w:rsidR="00767828">
        <w:rPr>
          <w:rFonts w:ascii="Times New Roman" w:hAnsi="Times New Roman" w:cs="Times New Roman"/>
          <w:lang w:val="sr-Cyrl-CS"/>
        </w:rPr>
        <w:t>0</w:t>
      </w:r>
      <w:r w:rsidR="00767828" w:rsidRPr="004E2987">
        <w:rPr>
          <w:rFonts w:ascii="Times New Roman" w:hAnsi="Times New Roman" w:cs="Times New Roman"/>
          <w:lang w:val="sr-Cyrl-CS"/>
        </w:rPr>
        <w:t>. Статута општине Гаџин Хан („Службени лист Града Ниша“,број 10/19 и 101/19)</w:t>
      </w:r>
      <w:r w:rsidR="00AC618C">
        <w:rPr>
          <w:rFonts w:ascii="Times New Roman" w:hAnsi="Times New Roman" w:cs="Times New Roman"/>
          <w:sz w:val="24"/>
          <w:szCs w:val="24"/>
        </w:rPr>
        <w:t>,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члана 3.</w:t>
      </w:r>
      <w:r w:rsidR="0069770E">
        <w:rPr>
          <w:rFonts w:ascii="Times New Roman" w:hAnsi="Times New Roman" w:cs="Times New Roman"/>
          <w:sz w:val="24"/>
          <w:szCs w:val="24"/>
        </w:rPr>
        <w:t xml:space="preserve">, </w:t>
      </w:r>
      <w:r w:rsidR="0069770E">
        <w:rPr>
          <w:rFonts w:ascii="Times New Roman" w:hAnsi="Times New Roman" w:cs="Times New Roman"/>
          <w:sz w:val="24"/>
          <w:szCs w:val="24"/>
          <w:lang w:val="sr-Cyrl-CS"/>
        </w:rPr>
        <w:t>члана 22.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 града Ниша“ бр.83/08), на </w:t>
      </w:r>
      <w:r w:rsidR="009B2A11">
        <w:rPr>
          <w:rFonts w:ascii="Times New Roman" w:hAnsi="Times New Roman" w:cs="Times New Roman"/>
          <w:sz w:val="24"/>
          <w:szCs w:val="24"/>
        </w:rPr>
        <w:t>3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9B2A11">
        <w:rPr>
          <w:rFonts w:ascii="Times New Roman" w:hAnsi="Times New Roman" w:cs="Times New Roman"/>
          <w:sz w:val="24"/>
          <w:szCs w:val="24"/>
        </w:rPr>
        <w:t>трећо</w:t>
      </w:r>
      <w:r w:rsidR="0013599B">
        <w:rPr>
          <w:rFonts w:ascii="Times New Roman" w:hAnsi="Times New Roman" w:cs="Times New Roman"/>
          <w:sz w:val="24"/>
          <w:szCs w:val="24"/>
        </w:rPr>
        <w:t>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9B2A11">
        <w:rPr>
          <w:rFonts w:ascii="Times New Roman" w:hAnsi="Times New Roman" w:cs="Times New Roman"/>
          <w:sz w:val="24"/>
          <w:szCs w:val="24"/>
          <w:lang w:val="sr-Cyrl-CS"/>
        </w:rPr>
        <w:t>05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B2A11">
        <w:rPr>
          <w:rFonts w:ascii="Times New Roman" w:hAnsi="Times New Roman" w:cs="Times New Roman"/>
          <w:sz w:val="24"/>
          <w:szCs w:val="24"/>
          <w:lang w:val="sr-Cyrl-CS"/>
        </w:rPr>
        <w:t>октобра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9B2A11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FF344A" w:rsidRDefault="00DE3272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697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формирању комисије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за процену ш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тете од елементарне непогоде</w:t>
      </w:r>
      <w:r w:rsidR="006560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272">
        <w:rPr>
          <w:rFonts w:ascii="Times New Roman" w:hAnsi="Times New Roman" w:cs="Times New Roman"/>
          <w:b/>
          <w:sz w:val="24"/>
          <w:szCs w:val="24"/>
          <w:lang w:val="sr-Cyrl-CS"/>
        </w:rPr>
        <w:t>ФОРМИРА</w:t>
      </w:r>
      <w:r w:rsidR="00FF344A"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процену 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евентуалне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штете 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која би настала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>на пољопривредном земљишту, стамбеним и економским објектима и инфраструктури, услед елементарн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 непогод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а н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а подручју општине Гаџин Хан 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у 20</w:t>
      </w:r>
      <w:r w:rsidR="0076782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AC618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 xml:space="preserve">години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>у следећем саставу:</w:t>
      </w:r>
    </w:p>
    <w:p w:rsidR="000E33C6" w:rsidRDefault="000E33C6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272" w:rsidRPr="00967F38" w:rsidRDefault="00DE3272" w:rsidP="004E6AA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1-</w:t>
      </w:r>
      <w:r w:rsidR="001541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67828">
        <w:rPr>
          <w:rFonts w:ascii="Times New Roman" w:hAnsi="Times New Roman" w:cs="Times New Roman"/>
          <w:b/>
          <w:sz w:val="24"/>
          <w:szCs w:val="24"/>
          <w:lang w:val="sr-Cyrl-CS"/>
        </w:rPr>
        <w:t>Сања Стаменковић</w:t>
      </w:r>
      <w:r w:rsidR="00967F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DE3272" w:rsidRPr="000E33C6" w:rsidRDefault="00DE3272" w:rsidP="004E6AA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2-</w:t>
      </w:r>
      <w:r w:rsidR="001541FC"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67828">
        <w:rPr>
          <w:rFonts w:ascii="Times New Roman" w:hAnsi="Times New Roman" w:cs="Times New Roman"/>
          <w:b/>
          <w:sz w:val="24"/>
          <w:szCs w:val="24"/>
          <w:lang w:val="sr-Cyrl-CS"/>
        </w:rPr>
        <w:t>Миљана Стојановић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, члан</w:t>
      </w:r>
    </w:p>
    <w:p w:rsidR="00DE3272" w:rsidRPr="004F6637" w:rsidRDefault="00DE3272" w:rsidP="004E6AA0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3-</w:t>
      </w:r>
      <w:r w:rsidR="001541FC"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67828">
        <w:rPr>
          <w:rFonts w:ascii="Times New Roman" w:hAnsi="Times New Roman" w:cs="Times New Roman"/>
          <w:b/>
          <w:sz w:val="24"/>
          <w:szCs w:val="24"/>
          <w:lang w:val="sr-Cyrl-CS"/>
        </w:rPr>
        <w:t>Тони Станковић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, члан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1F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Задтак Комисије је да утврди постојање штете на пољопривредном земљишту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стамбеним и економским објектима и инфраструктури, услед елементарн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непогод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општине Гаџин Хан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и процени висину исте, те да о утврђивању и процени висине штете сачини извештај који достав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>ља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Општинском већу општине Гаџин Х</w:t>
      </w:r>
      <w:r w:rsidR="004D5E2B" w:rsidRPr="00A050EC">
        <w:rPr>
          <w:rFonts w:ascii="Times New Roman" w:hAnsi="Times New Roman" w:cs="Times New Roman"/>
          <w:sz w:val="24"/>
          <w:szCs w:val="24"/>
          <w:lang w:val="sr-Cyrl-CS"/>
        </w:rPr>
        <w:t>ан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Ово решење доставити члановима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омисије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ради п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оступања по захтевима за накнаду штете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FF344A" w:rsidRPr="001541FC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1FC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Обавезују се месне заједнице да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омисији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за процену штете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 xml:space="preserve"> од елементарне непогоде достављају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спискове оштећених грађана са свог подручја</w:t>
      </w:r>
      <w:r w:rsidR="002F79DB">
        <w:rPr>
          <w:rFonts w:ascii="Times New Roman" w:hAnsi="Times New Roman" w:cs="Times New Roman"/>
          <w:sz w:val="24"/>
          <w:szCs w:val="24"/>
          <w:lang w:val="sr-Cyrl-CS"/>
        </w:rPr>
        <w:t xml:space="preserve"> у случају да већи број њих буде претрпео штету.</w:t>
      </w:r>
      <w:proofErr w:type="gramEnd"/>
    </w:p>
    <w:p w:rsidR="00D5060D" w:rsidRPr="001541FC" w:rsidRDefault="00D5060D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170E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V</w:t>
      </w:r>
      <w:r w:rsidR="00967F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Захтеве Комисији за процену штете од елементарне непогоде грађани могу поднети у месним заједницама подручја на којима је штета настала или Општинској управи општине Гаџин Хан, непосредно предајом на писарници или путем поште препорученом пошиљком.</w:t>
      </w:r>
      <w:proofErr w:type="gramEnd"/>
    </w:p>
    <w:p w:rsidR="000B77FF" w:rsidRPr="000B77FF" w:rsidRDefault="000B77FF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77FF" w:rsidRPr="0013601C" w:rsidRDefault="000B77FF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77FF">
        <w:rPr>
          <w:rFonts w:ascii="Times New Roman" w:hAnsi="Times New Roman" w:cs="Times New Roman"/>
          <w:b/>
          <w:sz w:val="24"/>
          <w:szCs w:val="24"/>
          <w:lang w:val="sr-Cyrl-C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3601C">
        <w:rPr>
          <w:rFonts w:ascii="Times New Roman" w:hAnsi="Times New Roman" w:cs="Times New Roman"/>
          <w:sz w:val="24"/>
          <w:szCs w:val="24"/>
        </w:rPr>
        <w:t>Мандат члановима комисије траје 1 годину од дана доношења овог решења.</w:t>
      </w:r>
    </w:p>
    <w:p w:rsidR="0026170E" w:rsidRPr="0013601C" w:rsidRDefault="0026170E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170E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VI</w:t>
      </w:r>
      <w:r w:rsidR="000B77F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Ово решење доставити члановима </w:t>
      </w:r>
      <w:r w:rsidR="002664CA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омисије и председницима месн</w:t>
      </w:r>
      <w:r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заједниц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са територије општине Гаџин Хан на даље поступање.</w:t>
      </w:r>
      <w:proofErr w:type="gramEnd"/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B25E66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5E6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8C6672" w:rsidRDefault="001541FC" w:rsidP="00FF34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1F02B6">
        <w:rPr>
          <w:rFonts w:ascii="Times New Roman" w:hAnsi="Times New Roman" w:cs="Times New Roman"/>
          <w:sz w:val="24"/>
          <w:szCs w:val="24"/>
        </w:rPr>
        <w:t>02-</w:t>
      </w:r>
      <w:r w:rsidR="00967F38">
        <w:rPr>
          <w:rFonts w:ascii="Times New Roman" w:hAnsi="Times New Roman" w:cs="Times New Roman"/>
          <w:sz w:val="24"/>
          <w:szCs w:val="24"/>
        </w:rPr>
        <w:t>06-</w:t>
      </w:r>
      <w:r w:rsidR="001F02B6">
        <w:rPr>
          <w:rFonts w:ascii="Times New Roman" w:hAnsi="Times New Roman" w:cs="Times New Roman"/>
          <w:sz w:val="24"/>
          <w:szCs w:val="24"/>
        </w:rPr>
        <w:t>458/</w:t>
      </w:r>
      <w:r w:rsidR="0076782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F344A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</w:rPr>
        <w:tab/>
      </w:r>
      <w:r w:rsidR="008C6672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ПРЕДСЕДНИ</w:t>
      </w:r>
      <w:r w:rsidR="007F34FE">
        <w:rPr>
          <w:rFonts w:ascii="Times New Roman" w:hAnsi="Times New Roman" w:cs="Times New Roman"/>
          <w:sz w:val="24"/>
          <w:szCs w:val="24"/>
        </w:rPr>
        <w:t>K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13601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767828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67828">
        <w:rPr>
          <w:rFonts w:ascii="Times New Roman" w:hAnsi="Times New Roman" w:cs="Times New Roman"/>
          <w:sz w:val="24"/>
          <w:szCs w:val="24"/>
          <w:lang w:val="sr-Cyrl-CS"/>
        </w:rPr>
        <w:t>октобр</w:t>
      </w:r>
      <w:r w:rsidR="0013601C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4E6AA0">
        <w:rPr>
          <w:rFonts w:ascii="Times New Roman" w:hAnsi="Times New Roman" w:cs="Times New Roman"/>
          <w:sz w:val="24"/>
          <w:szCs w:val="24"/>
          <w:lang w:val="sr-Cyrl-CS"/>
        </w:rPr>
        <w:t>20. године</w:t>
      </w:r>
      <w:r w:rsidR="004E6AA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E6AA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E6AA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67828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sectPr w:rsidR="00FF344A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44A"/>
    <w:rsid w:val="00003970"/>
    <w:rsid w:val="00027FEA"/>
    <w:rsid w:val="0008078E"/>
    <w:rsid w:val="000B77FF"/>
    <w:rsid w:val="000E33C6"/>
    <w:rsid w:val="000E4C0B"/>
    <w:rsid w:val="00122680"/>
    <w:rsid w:val="00127FE5"/>
    <w:rsid w:val="0013599B"/>
    <w:rsid w:val="0013601C"/>
    <w:rsid w:val="001541FC"/>
    <w:rsid w:val="00164D67"/>
    <w:rsid w:val="001F02B6"/>
    <w:rsid w:val="00211C64"/>
    <w:rsid w:val="00241077"/>
    <w:rsid w:val="0026170E"/>
    <w:rsid w:val="002664CA"/>
    <w:rsid w:val="002F79DB"/>
    <w:rsid w:val="00326F6E"/>
    <w:rsid w:val="00333723"/>
    <w:rsid w:val="0037738F"/>
    <w:rsid w:val="00433427"/>
    <w:rsid w:val="004D5E2B"/>
    <w:rsid w:val="004E43CA"/>
    <w:rsid w:val="004E6AA0"/>
    <w:rsid w:val="004F6637"/>
    <w:rsid w:val="00526651"/>
    <w:rsid w:val="005E7A04"/>
    <w:rsid w:val="00644C72"/>
    <w:rsid w:val="00656098"/>
    <w:rsid w:val="0069770E"/>
    <w:rsid w:val="00767828"/>
    <w:rsid w:val="007F34FE"/>
    <w:rsid w:val="00814B13"/>
    <w:rsid w:val="008C6672"/>
    <w:rsid w:val="00936DEE"/>
    <w:rsid w:val="00967F38"/>
    <w:rsid w:val="00994DF7"/>
    <w:rsid w:val="009B2A11"/>
    <w:rsid w:val="009D1742"/>
    <w:rsid w:val="00A0205F"/>
    <w:rsid w:val="00A63438"/>
    <w:rsid w:val="00AC4113"/>
    <w:rsid w:val="00AC618C"/>
    <w:rsid w:val="00AF0794"/>
    <w:rsid w:val="00BF7AC5"/>
    <w:rsid w:val="00C71F32"/>
    <w:rsid w:val="00D5060D"/>
    <w:rsid w:val="00DE3272"/>
    <w:rsid w:val="00DE65C5"/>
    <w:rsid w:val="00DF697D"/>
    <w:rsid w:val="00E12117"/>
    <w:rsid w:val="00E816DD"/>
    <w:rsid w:val="00EE71CB"/>
    <w:rsid w:val="00FF344A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2020-10-21T09:46:00Z</cp:lastPrinted>
  <dcterms:created xsi:type="dcterms:W3CDTF">2020-10-06T10:19:00Z</dcterms:created>
  <dcterms:modified xsi:type="dcterms:W3CDTF">2020-10-21T09:46:00Z</dcterms:modified>
</cp:coreProperties>
</file>