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93639">
        <w:rPr>
          <w:rFonts w:ascii="Arial" w:hAnsi="Arial" w:cs="Arial"/>
          <w:sz w:val="22"/>
          <w:szCs w:val="22"/>
          <w:lang w:val="ru-RU"/>
        </w:rPr>
        <w:t>937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93639">
        <w:rPr>
          <w:rFonts w:ascii="Arial" w:hAnsi="Arial" w:cs="Arial"/>
          <w:sz w:val="22"/>
          <w:szCs w:val="22"/>
          <w:lang w:val="ru-RU"/>
        </w:rPr>
        <w:t>22</w:t>
      </w:r>
      <w:r w:rsidR="003074EF">
        <w:rPr>
          <w:rFonts w:ascii="Arial" w:hAnsi="Arial" w:cs="Arial"/>
          <w:sz w:val="22"/>
          <w:szCs w:val="22"/>
          <w:lang w:val="ru-RU"/>
        </w:rPr>
        <w:t>.</w:t>
      </w:r>
      <w:r w:rsidR="00293639">
        <w:rPr>
          <w:rFonts w:ascii="Arial" w:hAnsi="Arial" w:cs="Arial"/>
          <w:sz w:val="22"/>
          <w:szCs w:val="22"/>
          <w:lang w:val="ru-RU"/>
        </w:rPr>
        <w:t>10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93639">
        <w:rPr>
          <w:rFonts w:ascii="Arial" w:hAnsi="Arial" w:cs="Arial"/>
          <w:sz w:val="22"/>
          <w:szCs w:val="22"/>
          <w:lang/>
        </w:rPr>
        <w:t>22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293639">
        <w:rPr>
          <w:rFonts w:ascii="Arial" w:hAnsi="Arial" w:cs="Arial"/>
          <w:sz w:val="22"/>
          <w:szCs w:val="22"/>
          <w:lang/>
        </w:rPr>
        <w:t>октобра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93639" w:rsidRDefault="00210611" w:rsidP="00293639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293639" w:rsidRPr="00293639">
        <w:rPr>
          <w:rFonts w:ascii="Arial" w:hAnsi="Arial" w:cs="Arial"/>
          <w:b/>
          <w:lang w:val="sr-Cyrl-CS"/>
        </w:rPr>
        <w:t xml:space="preserve"> </w:t>
      </w:r>
      <w:r w:rsidR="00293639" w:rsidRPr="00E77761">
        <w:rPr>
          <w:rFonts w:ascii="Arial" w:hAnsi="Arial" w:cs="Arial"/>
          <w:lang w:val="sr-Cyrl-CS"/>
        </w:rPr>
        <w:t xml:space="preserve">средства у износу од </w:t>
      </w:r>
      <w:r w:rsidR="00293639">
        <w:rPr>
          <w:rFonts w:ascii="Arial" w:hAnsi="Arial" w:cs="Arial"/>
          <w:b/>
          <w:lang w:val="sr-Cyrl-CS"/>
        </w:rPr>
        <w:t>591</w:t>
      </w:r>
      <w:r w:rsidR="00293639" w:rsidRPr="00E77761">
        <w:rPr>
          <w:rFonts w:ascii="Arial" w:hAnsi="Arial" w:cs="Arial"/>
          <w:b/>
          <w:lang/>
        </w:rPr>
        <w:t>.</w:t>
      </w:r>
      <w:r w:rsidR="00293639" w:rsidRPr="00E77761">
        <w:rPr>
          <w:rFonts w:ascii="Arial" w:hAnsi="Arial" w:cs="Arial"/>
          <w:b/>
          <w:lang w:val="sr-Cyrl-CS"/>
        </w:rPr>
        <w:t>000,00</w:t>
      </w:r>
      <w:r w:rsidR="00293639" w:rsidRPr="00E77761">
        <w:rPr>
          <w:rFonts w:ascii="Arial" w:hAnsi="Arial" w:cs="Arial"/>
          <w:lang w:val="sr-Cyrl-CS"/>
        </w:rPr>
        <w:t xml:space="preserve"> динара </w:t>
      </w:r>
      <w:r w:rsidR="00293639" w:rsidRPr="00E77761">
        <w:rPr>
          <w:rFonts w:ascii="Arial" w:hAnsi="Arial" w:cs="Arial"/>
          <w:lang w:val="sr-Latn-CS"/>
        </w:rPr>
        <w:t>(</w:t>
      </w:r>
      <w:r w:rsidR="00293639">
        <w:rPr>
          <w:rFonts w:ascii="Arial" w:hAnsi="Arial" w:cs="Arial"/>
          <w:lang/>
        </w:rPr>
        <w:t>петстотинадеведесетједнахиљада</w:t>
      </w:r>
      <w:r w:rsidR="00293639" w:rsidRPr="00E77761">
        <w:rPr>
          <w:rFonts w:ascii="Arial" w:hAnsi="Arial" w:cs="Arial"/>
          <w:lang/>
        </w:rPr>
        <w:t>динара</w:t>
      </w:r>
      <w:r w:rsidR="00293639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293639">
        <w:rPr>
          <w:rFonts w:ascii="Arial" w:hAnsi="Arial" w:cs="Arial"/>
          <w:lang w:val="sr-Cyrl-CS"/>
        </w:rPr>
        <w:t>набавку котла за грејање.</w:t>
      </w:r>
    </w:p>
    <w:p w:rsidR="00293639" w:rsidRPr="00E77761" w:rsidRDefault="00293639" w:rsidP="00293639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293639" w:rsidRPr="00E77761" w:rsidRDefault="00293639" w:rsidP="00293639">
      <w:pPr>
        <w:numPr>
          <w:ilvl w:val="0"/>
          <w:numId w:val="1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293639" w:rsidRPr="00E77761" w:rsidRDefault="00293639" w:rsidP="00293639">
      <w:pPr>
        <w:ind w:left="720"/>
        <w:jc w:val="both"/>
        <w:rPr>
          <w:rFonts w:ascii="Arial" w:hAnsi="Arial" w:cs="Arial"/>
          <w:b/>
          <w:lang w:val="sr-Cyrl-CS"/>
        </w:rPr>
      </w:pPr>
    </w:p>
    <w:p w:rsidR="00293639" w:rsidRPr="00E77761" w:rsidRDefault="00293639" w:rsidP="00293639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293639" w:rsidRPr="00E77761" w:rsidRDefault="00293639" w:rsidP="0029363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293639" w:rsidRPr="00E77761" w:rsidRDefault="00293639" w:rsidP="00293639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293639" w:rsidRPr="00E77761" w:rsidRDefault="00293639" w:rsidP="0029363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293639" w:rsidRPr="00496577" w:rsidRDefault="00293639" w:rsidP="00293639">
      <w:pPr>
        <w:ind w:left="360" w:firstLine="72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7</w:t>
      </w:r>
      <w:r>
        <w:rPr>
          <w:rFonts w:ascii="Arial" w:hAnsi="Arial" w:cs="Arial"/>
          <w:b/>
          <w:lang/>
        </w:rPr>
        <w:t>6</w:t>
      </w:r>
    </w:p>
    <w:p w:rsidR="00293639" w:rsidRPr="00E77761" w:rsidRDefault="00293639" w:rsidP="00293639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512900 – Опрема за производњу, моторна, непокретна и немоторна опрема</w:t>
      </w:r>
    </w:p>
    <w:p w:rsidR="00293639" w:rsidRPr="00E77761" w:rsidRDefault="00293639" w:rsidP="00293639">
      <w:pPr>
        <w:ind w:left="1080"/>
        <w:jc w:val="both"/>
        <w:rPr>
          <w:rFonts w:ascii="Arial" w:hAnsi="Arial" w:cs="Arial"/>
          <w:lang w:val="ru-RU"/>
        </w:rPr>
      </w:pPr>
    </w:p>
    <w:p w:rsidR="00293639" w:rsidRPr="00E77761" w:rsidRDefault="00293639" w:rsidP="00293639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293639" w:rsidRDefault="00293639" w:rsidP="0029363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93639" w:rsidRDefault="00293639" w:rsidP="0029363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3639" w:rsidRPr="008F0B50" w:rsidRDefault="00293639" w:rsidP="0029363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93639" w:rsidRPr="00E77761" w:rsidRDefault="00293639" w:rsidP="00293639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93639" w:rsidRPr="00E77761" w:rsidRDefault="00293639" w:rsidP="00293639">
      <w:pPr>
        <w:ind w:firstLine="720"/>
        <w:jc w:val="both"/>
        <w:rPr>
          <w:rFonts w:ascii="Arial" w:hAnsi="Arial" w:cs="Arial"/>
          <w:lang/>
        </w:rPr>
      </w:pPr>
    </w:p>
    <w:p w:rsidR="00293639" w:rsidRPr="00E77761" w:rsidRDefault="00293639" w:rsidP="00293639">
      <w:pPr>
        <w:ind w:firstLine="720"/>
        <w:jc w:val="both"/>
        <w:rPr>
          <w:rFonts w:ascii="Arial" w:hAnsi="Arial" w:cs="Arial"/>
          <w:lang/>
        </w:rPr>
      </w:pPr>
    </w:p>
    <w:p w:rsidR="00293639" w:rsidRPr="00E77761" w:rsidRDefault="00293639" w:rsidP="00293639">
      <w:pPr>
        <w:ind w:firstLine="720"/>
        <w:jc w:val="both"/>
        <w:rPr>
          <w:rFonts w:ascii="Arial" w:hAnsi="Arial" w:cs="Arial"/>
        </w:rPr>
      </w:pPr>
    </w:p>
    <w:p w:rsidR="00293639" w:rsidRDefault="00293639" w:rsidP="00293639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</w:t>
      </w:r>
      <w:r w:rsidRPr="001051F0">
        <w:rPr>
          <w:rFonts w:ascii="Arial" w:hAnsi="Arial" w:cs="Arial"/>
          <w:lang w:val="sr-Cyrl-CS"/>
        </w:rPr>
        <w:t>512900- Опрема за производњу, моторна, непокретна и немоторна опрема</w:t>
      </w:r>
      <w:r>
        <w:rPr>
          <w:rFonts w:ascii="Arial" w:hAnsi="Arial" w:cs="Arial"/>
          <w:lang w:val="sr-Cyrl-CS"/>
        </w:rPr>
        <w:t xml:space="preserve"> (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512931-Уграђена опрема)  </w:t>
      </w:r>
      <w:r w:rsidRPr="00E77761">
        <w:rPr>
          <w:rFonts w:ascii="Arial" w:hAnsi="Arial" w:cs="Arial"/>
          <w:lang w:val="sr-Cyrl-CS"/>
        </w:rPr>
        <w:t>нису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293639" w:rsidRPr="00E77761" w:rsidRDefault="00293639" w:rsidP="00293639">
      <w:pPr>
        <w:ind w:firstLine="720"/>
        <w:jc w:val="both"/>
        <w:rPr>
          <w:rFonts w:ascii="Arial" w:hAnsi="Arial" w:cs="Arial"/>
        </w:rPr>
      </w:pPr>
    </w:p>
    <w:p w:rsidR="00293639" w:rsidRPr="004759D7" w:rsidRDefault="00293639" w:rsidP="00293639">
      <w:pPr>
        <w:jc w:val="both"/>
        <w:rPr>
          <w:rFonts w:ascii="Arial" w:hAnsi="Arial" w:cs="Arial"/>
          <w:b/>
          <w:lang w:val="sr-Cyrl-CS"/>
        </w:rPr>
      </w:pPr>
    </w:p>
    <w:p w:rsidR="00293639" w:rsidRDefault="00293639" w:rsidP="00293639">
      <w:pPr>
        <w:ind w:firstLine="720"/>
        <w:jc w:val="both"/>
        <w:rPr>
          <w:rFonts w:ascii="Arial" w:hAnsi="Arial" w:cs="Arial"/>
          <w:lang w:val="sr-Cyrl-CS"/>
        </w:rPr>
      </w:pPr>
      <w:r w:rsidRPr="006C7C73">
        <w:rPr>
          <w:rFonts w:ascii="Arial" w:hAnsi="Arial" w:cs="Arial"/>
          <w:lang w:val="sr-Cyrl-CS"/>
        </w:rPr>
        <w:t>На</w:t>
      </w:r>
      <w:r>
        <w:rPr>
          <w:rFonts w:ascii="Arial" w:hAnsi="Arial" w:cs="Arial"/>
          <w:lang w:val="sr-Cyrl-CS"/>
        </w:rPr>
        <w:t xml:space="preserve"> горе наведеној економској класификацији за набавку котла за грејање зграде општинске управе планирана су средства у износу од 600.000,00 динара.  Детаљнијом анализом дошло се до закључка да је на дугорочни период економичније и ефикасније набавити челични котао за грејање који би имао могућност грејања на чврсто гориво и пелет, веће снаге (250кW). На основу информативне понуде број 20-10/20 од 20.10.2020. године која гласи на износ 1.190.400,00 динара са ПДВ-ом утврђено је да недостајућа средства износе 590.400,00 динара.</w:t>
      </w:r>
    </w:p>
    <w:p w:rsidR="00293639" w:rsidRDefault="00293639" w:rsidP="00293639">
      <w:pPr>
        <w:ind w:firstLine="720"/>
        <w:jc w:val="both"/>
        <w:rPr>
          <w:rFonts w:ascii="Arial" w:hAnsi="Arial" w:cs="Arial"/>
          <w:lang w:val="ru-RU"/>
        </w:rPr>
      </w:pPr>
    </w:p>
    <w:p w:rsidR="00293639" w:rsidRDefault="00293639" w:rsidP="00293639">
      <w:pPr>
        <w:ind w:firstLine="720"/>
        <w:rPr>
          <w:rFonts w:ascii="Arial" w:hAnsi="Arial" w:cs="Arial"/>
          <w:lang w:val="ru-RU"/>
        </w:rPr>
      </w:pPr>
    </w:p>
    <w:p w:rsidR="000E5E6E" w:rsidRDefault="000E5E6E" w:rsidP="000E5E6E">
      <w:pPr>
        <w:ind w:firstLine="720"/>
        <w:rPr>
          <w:rFonts w:ascii="Arial" w:hAnsi="Arial" w:cs="Arial"/>
          <w:lang w:val="ru-RU"/>
        </w:rPr>
      </w:pPr>
      <w:bookmarkStart w:id="0" w:name="_GoBack"/>
      <w:bookmarkEnd w:id="0"/>
    </w:p>
    <w:p w:rsidR="003074EF" w:rsidRPr="00E77761" w:rsidRDefault="003074EF" w:rsidP="003074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</w:t>
      </w:r>
      <w:r w:rsidR="00293639">
        <w:rPr>
          <w:rFonts w:ascii="Arial" w:hAnsi="Arial" w:cs="Arial"/>
          <w:lang w:val="sr-Cyrl-CS"/>
        </w:rPr>
        <w:t>спровео</w:t>
      </w:r>
      <w:r>
        <w:rPr>
          <w:rFonts w:ascii="Arial" w:hAnsi="Arial" w:cs="Arial"/>
          <w:lang w:val="sr-Cyrl-CS"/>
        </w:rPr>
        <w:t xml:space="preserve"> поступак </w:t>
      </w:r>
      <w:r w:rsidR="00293639">
        <w:rPr>
          <w:rFonts w:ascii="Arial" w:hAnsi="Arial" w:cs="Arial"/>
          <w:lang w:val="sr-Cyrl-CS"/>
        </w:rPr>
        <w:t xml:space="preserve">набавке </w:t>
      </w:r>
      <w:r w:rsidRPr="00E77761">
        <w:rPr>
          <w:rFonts w:ascii="Arial" w:hAnsi="Arial" w:cs="Arial"/>
          <w:lang w:val="sr-Cyrl-CS"/>
        </w:rPr>
        <w:t xml:space="preserve">средства </w:t>
      </w:r>
      <w:r>
        <w:rPr>
          <w:rFonts w:ascii="Arial" w:hAnsi="Arial" w:cs="Arial"/>
          <w:lang w:val="sr-Cyrl-CS"/>
        </w:rPr>
        <w:t xml:space="preserve">се обезбеђују </w:t>
      </w:r>
      <w:r w:rsidRPr="00E77761">
        <w:rPr>
          <w:rFonts w:ascii="Arial" w:hAnsi="Arial" w:cs="Arial"/>
          <w:lang w:val="sr-Cyrl-CS"/>
        </w:rPr>
        <w:t>из текуће буџетске резерве.</w:t>
      </w: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902F9">
        <w:rPr>
          <w:rFonts w:ascii="Arial" w:hAnsi="Arial" w:cs="Arial"/>
          <w:sz w:val="22"/>
          <w:szCs w:val="22"/>
          <w:lang/>
        </w:rPr>
        <w:t>500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C61372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3639">
        <w:rPr>
          <w:rFonts w:ascii="Arial" w:hAnsi="Arial" w:cs="Arial"/>
          <w:sz w:val="22"/>
          <w:szCs w:val="22"/>
          <w:lang w:val="sr-Cyrl-CS"/>
        </w:rPr>
        <w:t>22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93639">
        <w:rPr>
          <w:rFonts w:ascii="Arial" w:hAnsi="Arial" w:cs="Arial"/>
          <w:sz w:val="22"/>
          <w:szCs w:val="22"/>
          <w:lang w:val="sr-Cyrl-CS"/>
        </w:rPr>
        <w:t>10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E1B6E" w:rsidRDefault="003E1B6E" w:rsidP="00B2632B">
      <w:pPr>
        <w:rPr>
          <w:rFonts w:ascii="Arial" w:hAnsi="Arial" w:cs="Arial"/>
          <w:sz w:val="22"/>
          <w:szCs w:val="22"/>
        </w:rPr>
      </w:pPr>
    </w:p>
    <w:p w:rsidR="003E1B6E" w:rsidRPr="003E1B6E" w:rsidRDefault="003E1B6E" w:rsidP="00B2632B">
      <w:pPr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>
        <w:rPr>
          <w:rFonts w:ascii="Arial" w:hAnsi="Arial" w:cs="Arial"/>
          <w:sz w:val="22"/>
          <w:szCs w:val="22"/>
          <w:lang w:val="sr-Cyrl-CS"/>
        </w:rPr>
        <w:t>К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93639">
        <w:rPr>
          <w:rFonts w:ascii="Arial" w:hAnsi="Arial" w:cs="Arial"/>
          <w:sz w:val="22"/>
          <w:szCs w:val="22"/>
          <w:lang w:val="sr-Cyrl-CS"/>
        </w:rPr>
        <w:t>Милисав Филиповић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B7A5E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129</cp:revision>
  <cp:lastPrinted>2020-10-22T11:22:00Z</cp:lastPrinted>
  <dcterms:created xsi:type="dcterms:W3CDTF">2016-06-16T08:40:00Z</dcterms:created>
  <dcterms:modified xsi:type="dcterms:W3CDTF">2020-10-22T11:22:00Z</dcterms:modified>
</cp:coreProperties>
</file>