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D1DFE">
        <w:rPr>
          <w:rFonts w:ascii="Arial" w:hAnsi="Arial" w:cs="Arial"/>
          <w:sz w:val="22"/>
          <w:szCs w:val="22"/>
          <w:lang w:val="ru-RU"/>
        </w:rPr>
        <w:t>239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ED1DFE">
        <w:rPr>
          <w:rFonts w:ascii="Arial" w:hAnsi="Arial" w:cs="Arial"/>
          <w:sz w:val="22"/>
          <w:szCs w:val="22"/>
          <w:lang w:val="ru-RU"/>
        </w:rPr>
        <w:t>5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ED1DFE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F31DA">
        <w:rPr>
          <w:rFonts w:ascii="Arial" w:hAnsi="Arial" w:cs="Arial"/>
          <w:sz w:val="22"/>
          <w:szCs w:val="22"/>
          <w:lang/>
        </w:rPr>
        <w:t>18</w:t>
      </w:r>
      <w:r w:rsidR="009E19E3">
        <w:rPr>
          <w:rFonts w:ascii="Arial" w:hAnsi="Arial" w:cs="Arial"/>
          <w:sz w:val="22"/>
          <w:szCs w:val="22"/>
        </w:rPr>
        <w:t>.</w:t>
      </w:r>
      <w:proofErr w:type="spellStart"/>
      <w:r w:rsidR="00A3639A">
        <w:rPr>
          <w:rFonts w:ascii="Arial" w:hAnsi="Arial" w:cs="Arial"/>
          <w:sz w:val="22"/>
          <w:szCs w:val="22"/>
        </w:rPr>
        <w:t>марта</w:t>
      </w:r>
      <w:proofErr w:type="spellEnd"/>
      <w:r w:rsidR="00EF31DA">
        <w:rPr>
          <w:rFonts w:ascii="Arial" w:hAnsi="Arial" w:cs="Arial"/>
          <w:sz w:val="22"/>
          <w:szCs w:val="22"/>
          <w:lang/>
        </w:rPr>
        <w:t xml:space="preserve"> 20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C5768B" w:rsidRDefault="000F020E" w:rsidP="00C5768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</w:t>
      </w:r>
      <w:r w:rsidR="00BB0B3A">
        <w:rPr>
          <w:rFonts w:ascii="Arial" w:hAnsi="Arial" w:cs="Arial"/>
          <w:lang w:val="sr-Cyrl-CS"/>
        </w:rPr>
        <w:t>средства у износу од</w:t>
      </w:r>
      <w:r w:rsidR="00C5768B">
        <w:rPr>
          <w:rFonts w:ascii="Arial" w:hAnsi="Arial" w:cs="Arial"/>
          <w:lang w:val="sr-Cyrl-CS"/>
        </w:rPr>
        <w:t xml:space="preserve"> </w:t>
      </w:r>
      <w:r w:rsidR="00C5768B">
        <w:rPr>
          <w:rFonts w:ascii="Arial" w:hAnsi="Arial" w:cs="Arial"/>
          <w:b/>
          <w:lang w:val="sr-Cyrl-CS"/>
        </w:rPr>
        <w:t>59.000,00</w:t>
      </w:r>
      <w:r w:rsidR="00C5768B">
        <w:rPr>
          <w:rFonts w:ascii="Arial" w:hAnsi="Arial" w:cs="Arial"/>
          <w:lang w:val="sr-Cyrl-CS"/>
        </w:rPr>
        <w:t xml:space="preserve"> динара </w:t>
      </w:r>
      <w:r w:rsidR="00C5768B">
        <w:rPr>
          <w:rFonts w:ascii="Arial" w:hAnsi="Arial" w:cs="Arial"/>
          <w:lang w:val="sr-Latn-CS"/>
        </w:rPr>
        <w:t>(</w:t>
      </w:r>
      <w:r w:rsidR="00C5768B">
        <w:rPr>
          <w:rFonts w:ascii="Arial" w:hAnsi="Arial" w:cs="Arial"/>
        </w:rPr>
        <w:t>педесетдеветхиљададинара</w:t>
      </w:r>
      <w:r w:rsidR="00C5768B">
        <w:rPr>
          <w:rFonts w:ascii="Arial" w:hAnsi="Arial" w:cs="Arial"/>
          <w:lang w:val="sr-Cyrl-CS"/>
        </w:rPr>
        <w:t>) Општинској управи општине Гаџин Хан за трошкове вансудског поравнања..</w:t>
      </w:r>
    </w:p>
    <w:p w:rsidR="00C5768B" w:rsidRDefault="00C5768B" w:rsidP="00C5768B">
      <w:pPr>
        <w:jc w:val="both"/>
        <w:rPr>
          <w:rFonts w:ascii="Arial" w:hAnsi="Arial" w:cs="Arial"/>
          <w:lang w:val="sr-Cyrl-CS"/>
        </w:rPr>
      </w:pPr>
    </w:p>
    <w:p w:rsidR="00C5768B" w:rsidRDefault="00C5768B" w:rsidP="00C5768B">
      <w:pPr>
        <w:jc w:val="both"/>
        <w:rPr>
          <w:rFonts w:ascii="Arial" w:hAnsi="Arial" w:cs="Arial"/>
          <w:lang w:val="sr-Cyrl-CS"/>
        </w:rPr>
      </w:pPr>
    </w:p>
    <w:p w:rsidR="00C5768B" w:rsidRDefault="00C5768B" w:rsidP="00C5768B">
      <w:pPr>
        <w:numPr>
          <w:ilvl w:val="0"/>
          <w:numId w:val="2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C5768B" w:rsidRDefault="00C5768B" w:rsidP="00C5768B">
      <w:pPr>
        <w:ind w:left="1080"/>
        <w:jc w:val="both"/>
        <w:rPr>
          <w:rFonts w:ascii="Arial" w:hAnsi="Arial" w:cs="Arial"/>
          <w:lang w:val="sr-Cyrl-CS"/>
        </w:rPr>
      </w:pPr>
    </w:p>
    <w:p w:rsidR="00C5768B" w:rsidRDefault="00C5768B" w:rsidP="00C5768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C5768B" w:rsidRDefault="00C5768B" w:rsidP="00C5768B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C5768B" w:rsidRDefault="00C5768B" w:rsidP="00C5768B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C5768B" w:rsidRDefault="00C5768B" w:rsidP="00C5768B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C5768B" w:rsidRDefault="00C5768B" w:rsidP="00C5768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65</w:t>
      </w:r>
    </w:p>
    <w:p w:rsidR="00C5768B" w:rsidRDefault="00C5768B" w:rsidP="00C5768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85119 </w:t>
      </w:r>
      <w:r>
        <w:rPr>
          <w:rFonts w:ascii="Arial" w:hAnsi="Arial" w:cs="Arial"/>
          <w:b/>
          <w:lang w:val="sr-Cyrl-CS"/>
        </w:rPr>
        <w:t>– Остале накнаде штете</w:t>
      </w:r>
    </w:p>
    <w:p w:rsidR="00C5768B" w:rsidRDefault="00C5768B" w:rsidP="00C5768B">
      <w:pPr>
        <w:ind w:left="360" w:firstLine="720"/>
        <w:rPr>
          <w:rFonts w:ascii="Arial" w:hAnsi="Arial" w:cs="Arial"/>
          <w:lang w:val="ru-RU"/>
        </w:rPr>
      </w:pPr>
    </w:p>
    <w:p w:rsidR="00C5768B" w:rsidRDefault="00C5768B" w:rsidP="00C5768B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C5768B" w:rsidRDefault="00C5768B" w:rsidP="00C5768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C5768B" w:rsidRDefault="00C5768B" w:rsidP="00C5768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5768B" w:rsidRDefault="00C5768B" w:rsidP="00C5768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5768B" w:rsidRDefault="00C5768B" w:rsidP="00C5768B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C5768B" w:rsidRDefault="00C5768B" w:rsidP="00C5768B">
      <w:pPr>
        <w:ind w:firstLine="720"/>
        <w:jc w:val="both"/>
        <w:rPr>
          <w:rFonts w:ascii="Arial" w:hAnsi="Arial" w:cs="Arial"/>
        </w:rPr>
      </w:pPr>
    </w:p>
    <w:p w:rsidR="00C5768B" w:rsidRDefault="00C5768B" w:rsidP="00C5768B">
      <w:pPr>
        <w:ind w:firstLine="720"/>
        <w:jc w:val="both"/>
        <w:rPr>
          <w:rFonts w:ascii="Arial" w:hAnsi="Arial" w:cs="Arial"/>
        </w:rPr>
      </w:pPr>
    </w:p>
    <w:p w:rsidR="00C5768B" w:rsidRDefault="00C5768B" w:rsidP="00C5768B">
      <w:pPr>
        <w:ind w:firstLine="720"/>
        <w:jc w:val="both"/>
        <w:rPr>
          <w:rFonts w:ascii="Arial" w:hAnsi="Arial" w:cs="Arial"/>
        </w:rPr>
      </w:pPr>
    </w:p>
    <w:p w:rsidR="00C5768B" w:rsidRDefault="00C5768B" w:rsidP="00C5768B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2021. годину  и финансијског плана Општинске управе Гаџин Хан утврђено је да на економској  класификацији 48500-Налнада штете за повреде или штету нанету од стране државних органа нису планирана довољна средства.</w:t>
      </w:r>
    </w:p>
    <w:p w:rsidR="00C5768B" w:rsidRDefault="00C5768B" w:rsidP="00C5768B">
      <w:pPr>
        <w:rPr>
          <w:rFonts w:ascii="Arial" w:hAnsi="Arial" w:cs="Arial"/>
          <w:b/>
          <w:lang w:val="sr-Cyrl-CS"/>
        </w:rPr>
      </w:pPr>
    </w:p>
    <w:p w:rsidR="00C5768B" w:rsidRDefault="00C5768B" w:rsidP="00C5768B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за измирење обавеза по Споразуму о вансудском поравнању закљученим између Општине Гаџин Хан коју заступа Општински јавни правобранилац и Драгане Ђорђевић из Д.Душника број 165/21-</w:t>
      </w:r>
      <w:r>
        <w:rPr>
          <w:rFonts w:ascii="Arial" w:hAnsi="Arial" w:cs="Arial"/>
        </w:rPr>
        <w:t>IV/01 од 25.02.2021.године, Чланом 4. утврђена је висина штете у укупном износу од 40.000,00 динара на основу предлога Комисије за мирно решавање спорова</w:t>
      </w:r>
      <w:r>
        <w:rPr>
          <w:rFonts w:ascii="Arial" w:hAnsi="Arial" w:cs="Arial"/>
          <w:lang w:val="sr-Cyrl-CS"/>
        </w:rPr>
        <w:t xml:space="preserve"> и обавеза по Споразуму о вансудском поравнању закљученим између Општине Гаџин Хан коју заступа Општински јавни правобранилац и Смиље Јовановић из Д.Душника број 164/21-</w:t>
      </w:r>
      <w:r>
        <w:rPr>
          <w:rFonts w:ascii="Arial" w:hAnsi="Arial" w:cs="Arial"/>
        </w:rPr>
        <w:t>IV/01 од 25.02.2021.године, Чланом 4. утврђена је висина штете у укупном износу од 40.000,00 динара на основу предлога Комисије за мирно решавање спорова</w:t>
      </w:r>
      <w:r>
        <w:rPr>
          <w:rFonts w:ascii="Arial" w:hAnsi="Arial" w:cs="Arial"/>
          <w:lang w:val="sr-Cyrl-CS"/>
        </w:rPr>
        <w:t xml:space="preserve">, обзиром да Одлуком о буџету општине Гаџин Хан за 2021.годину ова средства  нису планирана у довољном износу, тако да недостајућа средства износе </w:t>
      </w:r>
      <w:r>
        <w:rPr>
          <w:rFonts w:ascii="Arial" w:hAnsi="Arial" w:cs="Arial"/>
          <w:b/>
          <w:lang w:val="ru-RU"/>
        </w:rPr>
        <w:t>58.295,85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динара.</w:t>
      </w:r>
    </w:p>
    <w:p w:rsidR="00C5768B" w:rsidRDefault="00C5768B" w:rsidP="00C5768B">
      <w:pPr>
        <w:jc w:val="both"/>
        <w:rPr>
          <w:rFonts w:ascii="Arial" w:hAnsi="Arial" w:cs="Arial"/>
          <w:b/>
          <w:lang w:val="sr-Cyrl-CS"/>
        </w:rPr>
      </w:pP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</w:t>
      </w:r>
      <w:r w:rsidR="00EF31DA">
        <w:rPr>
          <w:rFonts w:ascii="Arial" w:hAnsi="Arial" w:cs="Arial"/>
          <w:lang/>
        </w:rPr>
        <w:t>57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EF31DA">
        <w:rPr>
          <w:rFonts w:ascii="Arial" w:hAnsi="Arial" w:cs="Arial"/>
          <w:lang w:val="sr-Cyrl-CS"/>
        </w:rPr>
        <w:t>18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EF31DA">
        <w:rPr>
          <w:rFonts w:ascii="Arial" w:hAnsi="Arial" w:cs="Arial"/>
          <w:lang/>
        </w:rPr>
        <w:t>3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EF31DA" w:rsidP="00EF31DA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ЗАМЕНИЦА ПРЕДСЕДНИКА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EF31DA">
        <w:rPr>
          <w:rFonts w:ascii="Arial" w:hAnsi="Arial" w:cs="Arial"/>
          <w:sz w:val="22"/>
          <w:szCs w:val="22"/>
          <w:lang w:val="sr-Cyrl-CS"/>
        </w:rPr>
        <w:t xml:space="preserve">Г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EF31DA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3C2DFE" w:rsidRDefault="00B2632B" w:rsidP="00EF31D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31DA" w:rsidRPr="00B76DC6" w:rsidRDefault="00EF31DA" w:rsidP="00EF31DA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Драгана Савић</w:t>
      </w:r>
    </w:p>
    <w:sectPr w:rsidR="00EF31DA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77293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93C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1252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55B2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0B3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68B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1DFE"/>
    <w:rsid w:val="00ED2520"/>
    <w:rsid w:val="00ED45C4"/>
    <w:rsid w:val="00EE1420"/>
    <w:rsid w:val="00EE2E7F"/>
    <w:rsid w:val="00EF0FF6"/>
    <w:rsid w:val="00EF2B14"/>
    <w:rsid w:val="00EF31DA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173</cp:revision>
  <cp:lastPrinted>2021-03-18T07:43:00Z</cp:lastPrinted>
  <dcterms:created xsi:type="dcterms:W3CDTF">2016-06-16T08:40:00Z</dcterms:created>
  <dcterms:modified xsi:type="dcterms:W3CDTF">2021-03-18T07:43:00Z</dcterms:modified>
</cp:coreProperties>
</file>