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1" w:rsidRDefault="00340CE1" w:rsidP="007E1BD8">
      <w:pPr>
        <w:pStyle w:val="BodyText"/>
        <w:ind w:right="135"/>
        <w:jc w:val="both"/>
        <w:rPr>
          <w:sz w:val="22"/>
          <w:szCs w:val="22"/>
        </w:rPr>
      </w:pPr>
      <w:r w:rsidRPr="00340CE1">
        <w:rPr>
          <w:sz w:val="22"/>
          <w:szCs w:val="22"/>
        </w:rPr>
        <w:t xml:space="preserve"> </w:t>
      </w:r>
    </w:p>
    <w:p w:rsidR="00340CE1" w:rsidRDefault="00340CE1" w:rsidP="007E1BD8">
      <w:pPr>
        <w:pStyle w:val="BodyText"/>
        <w:ind w:right="135"/>
        <w:jc w:val="both"/>
        <w:rPr>
          <w:sz w:val="22"/>
          <w:szCs w:val="22"/>
        </w:rPr>
      </w:pPr>
    </w:p>
    <w:p w:rsidR="00340CE1" w:rsidRPr="00340CE1" w:rsidRDefault="00340CE1" w:rsidP="00532906">
      <w:pPr>
        <w:pStyle w:val="BodyText"/>
        <w:ind w:righ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4962" w:rsidRPr="00340CE1" w:rsidRDefault="005C4962" w:rsidP="005C4962">
      <w:pPr>
        <w:pStyle w:val="BodyText"/>
        <w:ind w:right="135"/>
        <w:jc w:val="both"/>
        <w:rPr>
          <w:sz w:val="22"/>
          <w:szCs w:val="22"/>
        </w:rPr>
      </w:pPr>
    </w:p>
    <w:p w:rsidR="00E14703" w:rsidRDefault="005C4962" w:rsidP="00DB62A1">
      <w:pPr>
        <w:pStyle w:val="BodyText"/>
        <w:spacing w:before="68"/>
        <w:ind w:left="116" w:right="135" w:firstLine="720"/>
        <w:jc w:val="both"/>
        <w:rPr>
          <w:sz w:val="22"/>
          <w:szCs w:val="22"/>
        </w:rPr>
      </w:pPr>
      <w:proofErr w:type="spellStart"/>
      <w:proofErr w:type="gramStart"/>
      <w:r w:rsidRPr="00340CE1">
        <w:rPr>
          <w:sz w:val="22"/>
          <w:szCs w:val="22"/>
        </w:rPr>
        <w:t>На</w:t>
      </w:r>
      <w:proofErr w:type="spellEnd"/>
      <w:r w:rsidRPr="00340CE1">
        <w:rPr>
          <w:spacing w:val="1"/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основу</w:t>
      </w:r>
      <w:proofErr w:type="spellEnd"/>
      <w:r w:rsidRPr="00340CE1">
        <w:rPr>
          <w:spacing w:val="1"/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члана</w:t>
      </w:r>
      <w:proofErr w:type="spellEnd"/>
      <w:r w:rsidRPr="00340CE1">
        <w:rPr>
          <w:spacing w:val="1"/>
          <w:sz w:val="22"/>
          <w:szCs w:val="22"/>
        </w:rPr>
        <w:t xml:space="preserve"> </w:t>
      </w:r>
      <w:r w:rsidR="00EC77EB" w:rsidRPr="00340CE1">
        <w:rPr>
          <w:sz w:val="22"/>
          <w:szCs w:val="22"/>
        </w:rPr>
        <w:t>70.</w:t>
      </w:r>
      <w:proofErr w:type="gramEnd"/>
      <w:r w:rsidRPr="00340CE1"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Pr="00340CE1">
        <w:rPr>
          <w:sz w:val="22"/>
          <w:szCs w:val="22"/>
        </w:rPr>
        <w:t>Статута</w:t>
      </w:r>
      <w:proofErr w:type="spellEnd"/>
      <w:r w:rsidRPr="00340CE1">
        <w:rPr>
          <w:spacing w:val="1"/>
          <w:sz w:val="22"/>
          <w:szCs w:val="22"/>
        </w:rPr>
        <w:t xml:space="preserve"> </w:t>
      </w:r>
      <w:proofErr w:type="spellStart"/>
      <w:r w:rsidR="00E20712" w:rsidRPr="00340CE1">
        <w:rPr>
          <w:sz w:val="22"/>
          <w:szCs w:val="22"/>
        </w:rPr>
        <w:t>општине</w:t>
      </w:r>
      <w:proofErr w:type="spellEnd"/>
      <w:r w:rsidR="00E20712" w:rsidRPr="00340CE1">
        <w:rPr>
          <w:sz w:val="22"/>
          <w:szCs w:val="22"/>
        </w:rPr>
        <w:t xml:space="preserve"> </w:t>
      </w:r>
      <w:proofErr w:type="spellStart"/>
      <w:r w:rsidR="00E20712" w:rsidRPr="00340CE1">
        <w:rPr>
          <w:sz w:val="22"/>
          <w:szCs w:val="22"/>
        </w:rPr>
        <w:t>Гаџин</w:t>
      </w:r>
      <w:proofErr w:type="spellEnd"/>
      <w:r w:rsidR="00E20712" w:rsidRPr="00340CE1">
        <w:rPr>
          <w:sz w:val="22"/>
          <w:szCs w:val="22"/>
        </w:rPr>
        <w:t xml:space="preserve"> </w:t>
      </w:r>
      <w:r w:rsidR="00E20712" w:rsidRPr="00340CE1">
        <w:rPr>
          <w:vanish/>
          <w:sz w:val="22"/>
          <w:szCs w:val="22"/>
        </w:rPr>
        <w:t>анха</w:t>
      </w:r>
      <w:proofErr w:type="spellStart"/>
      <w:r w:rsidR="00E20712" w:rsidRPr="00340CE1">
        <w:rPr>
          <w:spacing w:val="1"/>
          <w:sz w:val="22"/>
          <w:szCs w:val="22"/>
        </w:rPr>
        <w:t>Хан</w:t>
      </w:r>
      <w:proofErr w:type="spellEnd"/>
      <w:r w:rsidR="00AA17FB" w:rsidRPr="00340CE1">
        <w:rPr>
          <w:spacing w:val="1"/>
          <w:sz w:val="22"/>
          <w:szCs w:val="22"/>
        </w:rPr>
        <w:t xml:space="preserve"> </w:t>
      </w:r>
      <w:r w:rsidRPr="00340CE1">
        <w:rPr>
          <w:sz w:val="22"/>
          <w:szCs w:val="22"/>
        </w:rPr>
        <w:t>("</w:t>
      </w:r>
      <w:proofErr w:type="spellStart"/>
      <w:r w:rsidRPr="00340CE1">
        <w:rPr>
          <w:sz w:val="22"/>
          <w:szCs w:val="22"/>
        </w:rPr>
        <w:t>Службени</w:t>
      </w:r>
      <w:proofErr w:type="spellEnd"/>
      <w:r w:rsidRPr="00340CE1">
        <w:rPr>
          <w:spacing w:val="1"/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лист</w:t>
      </w:r>
      <w:proofErr w:type="spellEnd"/>
      <w:r w:rsidRPr="00340CE1">
        <w:rPr>
          <w:spacing w:val="1"/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Града</w:t>
      </w:r>
      <w:proofErr w:type="spellEnd"/>
      <w:r w:rsidRPr="00340CE1">
        <w:rPr>
          <w:spacing w:val="1"/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Ниша</w:t>
      </w:r>
      <w:proofErr w:type="spellEnd"/>
      <w:r w:rsidRPr="00340CE1">
        <w:rPr>
          <w:sz w:val="22"/>
          <w:szCs w:val="22"/>
        </w:rPr>
        <w:t>",</w:t>
      </w:r>
      <w:r w:rsidRPr="00340CE1">
        <w:rPr>
          <w:spacing w:val="1"/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бр</w:t>
      </w:r>
      <w:proofErr w:type="spellEnd"/>
      <w:r w:rsidRPr="00340CE1">
        <w:rPr>
          <w:sz w:val="22"/>
          <w:szCs w:val="22"/>
        </w:rPr>
        <w:t>.</w:t>
      </w:r>
      <w:r w:rsidRPr="00340CE1">
        <w:rPr>
          <w:spacing w:val="1"/>
          <w:sz w:val="22"/>
          <w:szCs w:val="22"/>
        </w:rPr>
        <w:t xml:space="preserve"> </w:t>
      </w:r>
      <w:r w:rsidR="00EC77EB" w:rsidRPr="00340CE1">
        <w:rPr>
          <w:sz w:val="22"/>
          <w:szCs w:val="22"/>
        </w:rPr>
        <w:t>10/19 и 101/19</w:t>
      </w:r>
      <w:r w:rsidRPr="00340CE1">
        <w:rPr>
          <w:sz w:val="22"/>
          <w:szCs w:val="22"/>
        </w:rPr>
        <w:t xml:space="preserve">) и </w:t>
      </w:r>
      <w:proofErr w:type="spellStart"/>
      <w:r w:rsidRPr="00340CE1">
        <w:rPr>
          <w:sz w:val="22"/>
          <w:szCs w:val="22"/>
        </w:rPr>
        <w:t>члана</w:t>
      </w:r>
      <w:proofErr w:type="spellEnd"/>
      <w:r w:rsidRPr="00340CE1">
        <w:rPr>
          <w:sz w:val="22"/>
          <w:szCs w:val="22"/>
        </w:rPr>
        <w:t xml:space="preserve"> </w:t>
      </w:r>
      <w:r w:rsidR="001F12A0" w:rsidRPr="00340CE1">
        <w:rPr>
          <w:sz w:val="22"/>
          <w:szCs w:val="22"/>
        </w:rPr>
        <w:t>152</w:t>
      </w:r>
      <w:r w:rsidRPr="00340CE1">
        <w:rPr>
          <w:sz w:val="22"/>
          <w:szCs w:val="22"/>
        </w:rPr>
        <w:t>.</w:t>
      </w:r>
      <w:proofErr w:type="gramEnd"/>
      <w:r w:rsidRPr="00340CE1">
        <w:rPr>
          <w:sz w:val="22"/>
          <w:szCs w:val="22"/>
        </w:rPr>
        <w:t xml:space="preserve"> </w:t>
      </w:r>
      <w:r w:rsidR="00DB62A1" w:rsidRPr="00340CE1">
        <w:rPr>
          <w:sz w:val="22"/>
          <w:szCs w:val="22"/>
        </w:rPr>
        <w:t xml:space="preserve"> </w:t>
      </w:r>
      <w:proofErr w:type="gramStart"/>
      <w:r w:rsidR="00DB62A1" w:rsidRPr="00340CE1">
        <w:rPr>
          <w:sz w:val="22"/>
          <w:szCs w:val="22"/>
        </w:rPr>
        <w:t>и</w:t>
      </w:r>
      <w:proofErr w:type="gramEnd"/>
      <w:r w:rsidR="00DB62A1" w:rsidRPr="00340CE1">
        <w:rPr>
          <w:sz w:val="22"/>
          <w:szCs w:val="22"/>
        </w:rPr>
        <w:t xml:space="preserve"> </w:t>
      </w:r>
      <w:proofErr w:type="spellStart"/>
      <w:r w:rsidR="00DB62A1" w:rsidRPr="00340CE1">
        <w:rPr>
          <w:sz w:val="22"/>
          <w:szCs w:val="22"/>
        </w:rPr>
        <w:t>члана</w:t>
      </w:r>
      <w:proofErr w:type="spellEnd"/>
      <w:r w:rsidR="00DB62A1" w:rsidRPr="00340CE1">
        <w:rPr>
          <w:sz w:val="22"/>
          <w:szCs w:val="22"/>
        </w:rPr>
        <w:t xml:space="preserve"> 156. </w:t>
      </w:r>
      <w:proofErr w:type="spellStart"/>
      <w:r w:rsidRPr="00340CE1">
        <w:rPr>
          <w:sz w:val="22"/>
          <w:szCs w:val="22"/>
        </w:rPr>
        <w:t>Пословника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Скупштине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="001F12A0" w:rsidRPr="00340CE1">
        <w:rPr>
          <w:sz w:val="22"/>
          <w:szCs w:val="22"/>
        </w:rPr>
        <w:t>општине</w:t>
      </w:r>
      <w:proofErr w:type="spellEnd"/>
      <w:r w:rsidR="001F12A0" w:rsidRPr="00340CE1">
        <w:rPr>
          <w:sz w:val="22"/>
          <w:szCs w:val="22"/>
        </w:rPr>
        <w:t xml:space="preserve"> </w:t>
      </w:r>
      <w:proofErr w:type="spellStart"/>
      <w:r w:rsidR="001F12A0" w:rsidRPr="00340CE1">
        <w:rPr>
          <w:sz w:val="22"/>
          <w:szCs w:val="22"/>
        </w:rPr>
        <w:t>Гаџин</w:t>
      </w:r>
      <w:proofErr w:type="spellEnd"/>
      <w:r w:rsidR="001F12A0" w:rsidRPr="00340CE1">
        <w:rPr>
          <w:sz w:val="22"/>
          <w:szCs w:val="22"/>
        </w:rPr>
        <w:t xml:space="preserve"> </w:t>
      </w:r>
      <w:proofErr w:type="spellStart"/>
      <w:r w:rsidR="001F12A0" w:rsidRPr="00340CE1">
        <w:rPr>
          <w:sz w:val="22"/>
          <w:szCs w:val="22"/>
        </w:rPr>
        <w:t>Хан</w:t>
      </w:r>
      <w:proofErr w:type="spellEnd"/>
    </w:p>
    <w:p w:rsidR="00E14703" w:rsidRDefault="005C4962" w:rsidP="00E14703">
      <w:pPr>
        <w:pStyle w:val="BodyText"/>
        <w:spacing w:before="68"/>
        <w:ind w:left="116" w:right="135"/>
        <w:jc w:val="both"/>
        <w:rPr>
          <w:sz w:val="22"/>
          <w:szCs w:val="22"/>
        </w:rPr>
      </w:pPr>
      <w:proofErr w:type="gramStart"/>
      <w:r w:rsidRPr="00340CE1">
        <w:rPr>
          <w:sz w:val="22"/>
          <w:szCs w:val="22"/>
        </w:rPr>
        <w:t>("</w:t>
      </w:r>
      <w:proofErr w:type="spellStart"/>
      <w:r w:rsidRPr="00340CE1">
        <w:rPr>
          <w:sz w:val="22"/>
          <w:szCs w:val="22"/>
        </w:rPr>
        <w:t>Службени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лист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Града</w:t>
      </w:r>
      <w:proofErr w:type="spellEnd"/>
      <w:r w:rsidRPr="00340CE1">
        <w:rPr>
          <w:spacing w:val="-1"/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Ниша</w:t>
      </w:r>
      <w:proofErr w:type="spellEnd"/>
      <w:r w:rsidRPr="00340CE1">
        <w:rPr>
          <w:sz w:val="22"/>
          <w:szCs w:val="22"/>
        </w:rPr>
        <w:t>", бр.</w:t>
      </w:r>
      <w:r w:rsidR="001F12A0" w:rsidRPr="00340CE1">
        <w:rPr>
          <w:sz w:val="22"/>
          <w:szCs w:val="22"/>
        </w:rPr>
        <w:t>53/19 и 82/19</w:t>
      </w:r>
      <w:r w:rsidRPr="00340CE1">
        <w:rPr>
          <w:sz w:val="22"/>
          <w:szCs w:val="22"/>
        </w:rPr>
        <w:t>)</w:t>
      </w:r>
      <w:r w:rsidR="00340CE1" w:rsidRPr="00340CE1">
        <w:rPr>
          <w:sz w:val="22"/>
          <w:szCs w:val="22"/>
        </w:rPr>
        <w:t>,</w:t>
      </w:r>
      <w:r w:rsidR="00DB62A1" w:rsidRPr="00340CE1">
        <w:rPr>
          <w:sz w:val="22"/>
          <w:szCs w:val="22"/>
        </w:rPr>
        <w:t xml:space="preserve"> </w:t>
      </w:r>
      <w:proofErr w:type="spellStart"/>
      <w:r w:rsidR="001F12A0" w:rsidRPr="00340CE1">
        <w:rPr>
          <w:sz w:val="22"/>
          <w:szCs w:val="22"/>
        </w:rPr>
        <w:t>Општинско</w:t>
      </w:r>
      <w:proofErr w:type="spellEnd"/>
      <w:r w:rsidR="001F12A0"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веће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="001F12A0" w:rsidRPr="00340CE1">
        <w:rPr>
          <w:sz w:val="22"/>
          <w:szCs w:val="22"/>
        </w:rPr>
        <w:t>општине</w:t>
      </w:r>
      <w:proofErr w:type="spellEnd"/>
      <w:r w:rsidR="001F12A0" w:rsidRPr="00340CE1">
        <w:rPr>
          <w:sz w:val="22"/>
          <w:szCs w:val="22"/>
        </w:rPr>
        <w:t xml:space="preserve"> </w:t>
      </w:r>
      <w:proofErr w:type="spellStart"/>
      <w:r w:rsidR="001F12A0" w:rsidRPr="00340CE1">
        <w:rPr>
          <w:sz w:val="22"/>
          <w:szCs w:val="22"/>
        </w:rPr>
        <w:t>Гаџин</w:t>
      </w:r>
      <w:proofErr w:type="spellEnd"/>
      <w:r w:rsidR="001F12A0" w:rsidRPr="00340CE1">
        <w:rPr>
          <w:sz w:val="22"/>
          <w:szCs w:val="22"/>
        </w:rPr>
        <w:t xml:space="preserve"> </w:t>
      </w:r>
      <w:proofErr w:type="spellStart"/>
      <w:r w:rsidR="001F12A0" w:rsidRPr="00340CE1">
        <w:rPr>
          <w:sz w:val="22"/>
          <w:szCs w:val="22"/>
        </w:rPr>
        <w:t>Хан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на</w:t>
      </w:r>
      <w:proofErr w:type="spellEnd"/>
      <w:r w:rsidRPr="00340CE1">
        <w:rPr>
          <w:sz w:val="22"/>
          <w:szCs w:val="22"/>
        </w:rPr>
        <w:t xml:space="preserve"> </w:t>
      </w:r>
      <w:r w:rsidR="00532906">
        <w:rPr>
          <w:sz w:val="22"/>
          <w:szCs w:val="22"/>
        </w:rPr>
        <w:t>44.</w:t>
      </w:r>
      <w:proofErr w:type="gramEnd"/>
    </w:p>
    <w:p w:rsidR="001F12A0" w:rsidRPr="00340CE1" w:rsidRDefault="005C4962" w:rsidP="00E14703">
      <w:pPr>
        <w:pStyle w:val="BodyText"/>
        <w:spacing w:before="68"/>
        <w:ind w:right="135"/>
        <w:jc w:val="both"/>
        <w:rPr>
          <w:spacing w:val="-57"/>
          <w:sz w:val="22"/>
          <w:szCs w:val="22"/>
        </w:rPr>
      </w:pPr>
      <w:proofErr w:type="spellStart"/>
      <w:proofErr w:type="gramStart"/>
      <w:r w:rsidRPr="00340CE1">
        <w:rPr>
          <w:sz w:val="22"/>
          <w:szCs w:val="22"/>
        </w:rPr>
        <w:t>седници</w:t>
      </w:r>
      <w:proofErr w:type="spellEnd"/>
      <w:proofErr w:type="gram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одржаној</w:t>
      </w:r>
      <w:proofErr w:type="spellEnd"/>
      <w:r w:rsidRPr="00340CE1">
        <w:rPr>
          <w:sz w:val="22"/>
          <w:szCs w:val="22"/>
        </w:rPr>
        <w:t xml:space="preserve"> </w:t>
      </w:r>
      <w:r w:rsidR="00532906">
        <w:rPr>
          <w:sz w:val="22"/>
          <w:szCs w:val="22"/>
        </w:rPr>
        <w:t>18.11</w:t>
      </w:r>
      <w:r w:rsidR="00DB61B6" w:rsidRPr="00340CE1">
        <w:rPr>
          <w:sz w:val="22"/>
          <w:szCs w:val="22"/>
        </w:rPr>
        <w:t>.20</w:t>
      </w:r>
      <w:r w:rsidR="001F12A0" w:rsidRPr="00340CE1">
        <w:rPr>
          <w:sz w:val="22"/>
          <w:szCs w:val="22"/>
        </w:rPr>
        <w:t xml:space="preserve">21. </w:t>
      </w:r>
      <w:proofErr w:type="spellStart"/>
      <w:proofErr w:type="gramStart"/>
      <w:r w:rsidRPr="00340CE1">
        <w:rPr>
          <w:sz w:val="22"/>
          <w:szCs w:val="22"/>
        </w:rPr>
        <w:t>године</w:t>
      </w:r>
      <w:proofErr w:type="spellEnd"/>
      <w:proofErr w:type="gramEnd"/>
      <w:r w:rsidRPr="00340CE1">
        <w:rPr>
          <w:sz w:val="22"/>
          <w:szCs w:val="22"/>
        </w:rPr>
        <w:t xml:space="preserve">, </w:t>
      </w:r>
      <w:proofErr w:type="spellStart"/>
      <w:r w:rsidRPr="00340CE1">
        <w:rPr>
          <w:sz w:val="22"/>
          <w:szCs w:val="22"/>
        </w:rPr>
        <w:t>подноси</w:t>
      </w:r>
      <w:proofErr w:type="spellEnd"/>
      <w:r w:rsidRPr="00340CE1">
        <w:rPr>
          <w:spacing w:val="-57"/>
          <w:sz w:val="22"/>
          <w:szCs w:val="22"/>
        </w:rPr>
        <w:t xml:space="preserve"> </w:t>
      </w:r>
    </w:p>
    <w:p w:rsidR="005C4962" w:rsidRPr="00340CE1" w:rsidRDefault="005C4962" w:rsidP="00DB62A1">
      <w:pPr>
        <w:pStyle w:val="BodyText"/>
        <w:spacing w:before="68"/>
        <w:ind w:left="116" w:right="135" w:firstLine="720"/>
        <w:jc w:val="both"/>
        <w:rPr>
          <w:sz w:val="22"/>
          <w:szCs w:val="22"/>
        </w:rPr>
      </w:pPr>
    </w:p>
    <w:p w:rsidR="005C4962" w:rsidRPr="00340CE1" w:rsidRDefault="00DB62A1" w:rsidP="005C4962">
      <w:pPr>
        <w:pStyle w:val="BodyText"/>
        <w:ind w:right="1026"/>
        <w:jc w:val="center"/>
        <w:rPr>
          <w:sz w:val="22"/>
          <w:szCs w:val="22"/>
        </w:rPr>
      </w:pPr>
      <w:r w:rsidRPr="00340CE1">
        <w:rPr>
          <w:sz w:val="22"/>
          <w:szCs w:val="22"/>
        </w:rPr>
        <w:t xml:space="preserve">           </w:t>
      </w:r>
      <w:r w:rsidR="005C4962" w:rsidRPr="00340CE1">
        <w:rPr>
          <w:sz w:val="22"/>
          <w:szCs w:val="22"/>
        </w:rPr>
        <w:t>АМАНДМАН</w:t>
      </w:r>
    </w:p>
    <w:p w:rsidR="005C4962" w:rsidRPr="00340CE1" w:rsidRDefault="005C4962" w:rsidP="005C4962">
      <w:pPr>
        <w:pStyle w:val="BodyText"/>
        <w:ind w:right="1026"/>
        <w:jc w:val="center"/>
        <w:rPr>
          <w:sz w:val="22"/>
          <w:szCs w:val="22"/>
        </w:rPr>
      </w:pPr>
    </w:p>
    <w:p w:rsidR="008C050E" w:rsidRPr="00340CE1" w:rsidRDefault="005C4962" w:rsidP="005C4962">
      <w:pPr>
        <w:pStyle w:val="BodyText"/>
        <w:spacing w:before="2"/>
        <w:ind w:right="291"/>
        <w:jc w:val="center"/>
        <w:rPr>
          <w:sz w:val="22"/>
          <w:szCs w:val="22"/>
        </w:rPr>
      </w:pPr>
      <w:proofErr w:type="spellStart"/>
      <w:proofErr w:type="gramStart"/>
      <w:r w:rsidRPr="00340CE1">
        <w:rPr>
          <w:sz w:val="22"/>
          <w:szCs w:val="22"/>
        </w:rPr>
        <w:t>на</w:t>
      </w:r>
      <w:proofErr w:type="spellEnd"/>
      <w:proofErr w:type="gramEnd"/>
      <w:r w:rsidR="00AA17FB" w:rsidRPr="00340CE1">
        <w:rPr>
          <w:sz w:val="22"/>
          <w:szCs w:val="22"/>
        </w:rPr>
        <w:t xml:space="preserve"> </w:t>
      </w:r>
      <w:proofErr w:type="spellStart"/>
      <w:r w:rsidR="00AA17FB" w:rsidRPr="00340CE1">
        <w:rPr>
          <w:sz w:val="22"/>
          <w:szCs w:val="22"/>
        </w:rPr>
        <w:t>Предлог</w:t>
      </w:r>
      <w:proofErr w:type="spellEnd"/>
      <w:r w:rsidRPr="00340CE1">
        <w:rPr>
          <w:spacing w:val="-1"/>
          <w:sz w:val="22"/>
          <w:szCs w:val="22"/>
        </w:rPr>
        <w:t xml:space="preserve"> </w:t>
      </w:r>
      <w:r w:rsidR="00773828" w:rsidRPr="00340CE1">
        <w:rPr>
          <w:sz w:val="22"/>
          <w:szCs w:val="22"/>
        </w:rPr>
        <w:t xml:space="preserve"> </w:t>
      </w:r>
      <w:proofErr w:type="spellStart"/>
      <w:r w:rsidR="00AA17FB" w:rsidRPr="00340CE1">
        <w:rPr>
          <w:sz w:val="22"/>
          <w:szCs w:val="22"/>
        </w:rPr>
        <w:t>Одлуке</w:t>
      </w:r>
      <w:proofErr w:type="spellEnd"/>
      <w:r w:rsidR="00AA17FB" w:rsidRPr="00340CE1">
        <w:rPr>
          <w:sz w:val="22"/>
          <w:szCs w:val="22"/>
        </w:rPr>
        <w:t xml:space="preserve"> о </w:t>
      </w:r>
      <w:proofErr w:type="spellStart"/>
      <w:r w:rsidR="00AA17FB" w:rsidRPr="00340CE1">
        <w:rPr>
          <w:sz w:val="22"/>
          <w:szCs w:val="22"/>
        </w:rPr>
        <w:t>буџету</w:t>
      </w:r>
      <w:proofErr w:type="spellEnd"/>
      <w:r w:rsidRPr="00340CE1">
        <w:rPr>
          <w:spacing w:val="-5"/>
          <w:sz w:val="22"/>
          <w:szCs w:val="22"/>
        </w:rPr>
        <w:t xml:space="preserve"> </w:t>
      </w:r>
      <w:proofErr w:type="spellStart"/>
      <w:r w:rsidR="001F12A0" w:rsidRPr="00340CE1">
        <w:rPr>
          <w:sz w:val="22"/>
          <w:szCs w:val="22"/>
        </w:rPr>
        <w:t>општине</w:t>
      </w:r>
      <w:proofErr w:type="spellEnd"/>
      <w:r w:rsidR="001F12A0" w:rsidRPr="00340CE1">
        <w:rPr>
          <w:sz w:val="22"/>
          <w:szCs w:val="22"/>
        </w:rPr>
        <w:t xml:space="preserve"> </w:t>
      </w:r>
      <w:proofErr w:type="spellStart"/>
      <w:r w:rsidR="001F12A0" w:rsidRPr="00340CE1">
        <w:rPr>
          <w:sz w:val="22"/>
          <w:szCs w:val="22"/>
        </w:rPr>
        <w:t>Гаџин</w:t>
      </w:r>
      <w:proofErr w:type="spellEnd"/>
      <w:r w:rsidR="001F12A0" w:rsidRPr="00340CE1">
        <w:rPr>
          <w:sz w:val="22"/>
          <w:szCs w:val="22"/>
        </w:rPr>
        <w:t xml:space="preserve"> </w:t>
      </w:r>
      <w:proofErr w:type="spellStart"/>
      <w:r w:rsidR="001F12A0" w:rsidRPr="00340CE1">
        <w:rPr>
          <w:sz w:val="22"/>
          <w:szCs w:val="22"/>
        </w:rPr>
        <w:t>Хан</w:t>
      </w:r>
      <w:proofErr w:type="spellEnd"/>
      <w:r w:rsidR="001F12A0" w:rsidRPr="00340CE1">
        <w:rPr>
          <w:sz w:val="22"/>
          <w:szCs w:val="22"/>
        </w:rPr>
        <w:t xml:space="preserve"> </w:t>
      </w:r>
      <w:r w:rsidRPr="00340CE1">
        <w:rPr>
          <w:spacing w:val="-1"/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за</w:t>
      </w:r>
      <w:proofErr w:type="spellEnd"/>
      <w:r w:rsidRPr="00340CE1">
        <w:rPr>
          <w:spacing w:val="-1"/>
          <w:sz w:val="22"/>
          <w:szCs w:val="22"/>
        </w:rPr>
        <w:t xml:space="preserve"> </w:t>
      </w:r>
      <w:r w:rsidR="00AA17FB" w:rsidRPr="00340CE1">
        <w:rPr>
          <w:sz w:val="22"/>
          <w:szCs w:val="22"/>
        </w:rPr>
        <w:t>2022</w:t>
      </w:r>
      <w:r w:rsidRPr="00340CE1">
        <w:rPr>
          <w:sz w:val="22"/>
          <w:szCs w:val="22"/>
        </w:rPr>
        <w:t>.годину</w:t>
      </w:r>
    </w:p>
    <w:p w:rsidR="008C050E" w:rsidRPr="00340CE1" w:rsidRDefault="008C050E">
      <w:pPr>
        <w:pStyle w:val="BodyText"/>
        <w:rPr>
          <w:sz w:val="22"/>
          <w:szCs w:val="22"/>
        </w:rPr>
      </w:pPr>
    </w:p>
    <w:p w:rsidR="008C050E" w:rsidRPr="00340CE1" w:rsidRDefault="005C4962">
      <w:pPr>
        <w:pStyle w:val="ListParagraph"/>
        <w:numPr>
          <w:ilvl w:val="0"/>
          <w:numId w:val="1"/>
        </w:numPr>
        <w:tabs>
          <w:tab w:val="left" w:pos="1555"/>
          <w:tab w:val="left" w:pos="1556"/>
        </w:tabs>
        <w:ind w:firstLine="720"/>
        <w:jc w:val="both"/>
      </w:pPr>
      <w:r w:rsidRPr="00340CE1">
        <w:t xml:space="preserve">У </w:t>
      </w:r>
      <w:proofErr w:type="spellStart"/>
      <w:r w:rsidR="00AA17FB" w:rsidRPr="00340CE1">
        <w:t>Предлог</w:t>
      </w:r>
      <w:proofErr w:type="spellEnd"/>
      <w:r w:rsidR="00AA17FB" w:rsidRPr="00340CE1">
        <w:t xml:space="preserve"> </w:t>
      </w:r>
      <w:proofErr w:type="spellStart"/>
      <w:r w:rsidRPr="00340CE1">
        <w:t>Одлуке</w:t>
      </w:r>
      <w:proofErr w:type="spellEnd"/>
      <w:r w:rsidRPr="00340CE1">
        <w:t xml:space="preserve"> о</w:t>
      </w:r>
      <w:r w:rsidR="00773828" w:rsidRPr="00340CE1">
        <w:t xml:space="preserve"> </w:t>
      </w:r>
      <w:proofErr w:type="spellStart"/>
      <w:r w:rsidR="00AA17FB" w:rsidRPr="00340CE1">
        <w:t>буџету</w:t>
      </w:r>
      <w:proofErr w:type="spellEnd"/>
      <w:r w:rsidRPr="00340CE1">
        <w:t xml:space="preserve"> </w:t>
      </w:r>
      <w:proofErr w:type="spellStart"/>
      <w:r w:rsidR="001F12A0" w:rsidRPr="00340CE1">
        <w:t>општине</w:t>
      </w:r>
      <w:proofErr w:type="spellEnd"/>
      <w:r w:rsidR="001F12A0" w:rsidRPr="00340CE1">
        <w:t xml:space="preserve"> </w:t>
      </w:r>
      <w:proofErr w:type="spellStart"/>
      <w:r w:rsidR="001F12A0" w:rsidRPr="00340CE1">
        <w:t>Гаџин</w:t>
      </w:r>
      <w:proofErr w:type="spellEnd"/>
      <w:r w:rsidR="001F12A0" w:rsidRPr="00340CE1">
        <w:t xml:space="preserve"> </w:t>
      </w:r>
      <w:proofErr w:type="spellStart"/>
      <w:proofErr w:type="gramStart"/>
      <w:r w:rsidR="001F12A0" w:rsidRPr="00340CE1">
        <w:t>Хан</w:t>
      </w:r>
      <w:proofErr w:type="spellEnd"/>
      <w:r w:rsidR="001F12A0" w:rsidRPr="00340CE1">
        <w:t xml:space="preserve"> </w:t>
      </w:r>
      <w:r w:rsidRPr="00340CE1">
        <w:t xml:space="preserve"> </w:t>
      </w:r>
      <w:proofErr w:type="spellStart"/>
      <w:r w:rsidRPr="00340CE1">
        <w:t>за</w:t>
      </w:r>
      <w:proofErr w:type="spellEnd"/>
      <w:proofErr w:type="gramEnd"/>
      <w:r w:rsidRPr="00340CE1">
        <w:rPr>
          <w:spacing w:val="1"/>
        </w:rPr>
        <w:t xml:space="preserve"> </w:t>
      </w:r>
      <w:r w:rsidR="00AA17FB" w:rsidRPr="00340CE1">
        <w:t>2022</w:t>
      </w:r>
      <w:r w:rsidRPr="00340CE1">
        <w:t>.</w:t>
      </w:r>
      <w:r w:rsidRPr="00340CE1">
        <w:rPr>
          <w:spacing w:val="1"/>
        </w:rPr>
        <w:t xml:space="preserve"> </w:t>
      </w:r>
      <w:proofErr w:type="spellStart"/>
      <w:proofErr w:type="gramStart"/>
      <w:r w:rsidRPr="00340CE1">
        <w:t>годину</w:t>
      </w:r>
      <w:proofErr w:type="spellEnd"/>
      <w:proofErr w:type="gramEnd"/>
      <w:r w:rsidRPr="00340CE1">
        <w:t>,</w:t>
      </w:r>
      <w:r w:rsidRPr="00340CE1">
        <w:rPr>
          <w:spacing w:val="1"/>
        </w:rPr>
        <w:t xml:space="preserve"> </w:t>
      </w:r>
      <w:proofErr w:type="spellStart"/>
      <w:r w:rsidRPr="00340CE1">
        <w:t>утврђен</w:t>
      </w:r>
      <w:r w:rsidR="00AA17FB" w:rsidRPr="00340CE1">
        <w:t>е</w:t>
      </w:r>
      <w:proofErr w:type="spellEnd"/>
      <w:r w:rsidRPr="00340CE1">
        <w:rPr>
          <w:spacing w:val="1"/>
        </w:rPr>
        <w:t xml:space="preserve"> </w:t>
      </w:r>
      <w:proofErr w:type="spellStart"/>
      <w:r w:rsidR="001F12A0" w:rsidRPr="00340CE1">
        <w:t>предлогом</w:t>
      </w:r>
      <w:proofErr w:type="spellEnd"/>
      <w:r w:rsidR="001F12A0" w:rsidRPr="00340CE1">
        <w:t xml:space="preserve"> </w:t>
      </w:r>
      <w:proofErr w:type="spellStart"/>
      <w:r w:rsidR="00773828" w:rsidRPr="00340CE1">
        <w:t>О</w:t>
      </w:r>
      <w:r w:rsidR="001F12A0" w:rsidRPr="00340CE1">
        <w:t>пштинског</w:t>
      </w:r>
      <w:proofErr w:type="spellEnd"/>
      <w:r w:rsidR="001F12A0" w:rsidRPr="00340CE1">
        <w:t xml:space="preserve"> </w:t>
      </w:r>
      <w:proofErr w:type="spellStart"/>
      <w:r w:rsidR="001F12A0" w:rsidRPr="00340CE1">
        <w:t>већа</w:t>
      </w:r>
      <w:proofErr w:type="spellEnd"/>
      <w:r w:rsidR="001F12A0" w:rsidRPr="00340CE1">
        <w:t xml:space="preserve"> </w:t>
      </w:r>
      <w:proofErr w:type="spellStart"/>
      <w:r w:rsidR="001F12A0" w:rsidRPr="00340CE1">
        <w:t>општине</w:t>
      </w:r>
      <w:proofErr w:type="spellEnd"/>
      <w:r w:rsidR="001F12A0" w:rsidRPr="00340CE1">
        <w:t xml:space="preserve"> </w:t>
      </w:r>
      <w:proofErr w:type="spellStart"/>
      <w:r w:rsidR="001F12A0" w:rsidRPr="00340CE1">
        <w:t>Гаџин</w:t>
      </w:r>
      <w:proofErr w:type="spellEnd"/>
      <w:r w:rsidR="001F12A0" w:rsidRPr="00340CE1">
        <w:t xml:space="preserve"> </w:t>
      </w:r>
      <w:proofErr w:type="spellStart"/>
      <w:r w:rsidR="001F12A0" w:rsidRPr="00340CE1">
        <w:t>Хан</w:t>
      </w:r>
      <w:proofErr w:type="spellEnd"/>
      <w:r w:rsidRPr="00340CE1">
        <w:t>,</w:t>
      </w:r>
      <w:r w:rsidRPr="00340CE1">
        <w:rPr>
          <w:spacing w:val="1"/>
        </w:rPr>
        <w:t xml:space="preserve"> </w:t>
      </w:r>
      <w:proofErr w:type="spellStart"/>
      <w:r w:rsidRPr="00340CE1">
        <w:t>број</w:t>
      </w:r>
      <w:proofErr w:type="spellEnd"/>
      <w:r w:rsidRPr="00340CE1">
        <w:rPr>
          <w:spacing w:val="1"/>
        </w:rPr>
        <w:t xml:space="preserve"> </w:t>
      </w:r>
      <w:r w:rsidR="00AA17FB" w:rsidRPr="00340CE1">
        <w:t>06-641</w:t>
      </w:r>
      <w:r w:rsidR="001F12A0" w:rsidRPr="00340CE1">
        <w:t>/2021-III</w:t>
      </w:r>
      <w:r w:rsidRPr="00340CE1">
        <w:rPr>
          <w:spacing w:val="1"/>
        </w:rPr>
        <w:t xml:space="preserve"> </w:t>
      </w:r>
      <w:proofErr w:type="spellStart"/>
      <w:r w:rsidRPr="00340CE1">
        <w:t>од</w:t>
      </w:r>
      <w:proofErr w:type="spellEnd"/>
      <w:r w:rsidRPr="00340CE1">
        <w:rPr>
          <w:spacing w:val="1"/>
        </w:rPr>
        <w:t xml:space="preserve"> </w:t>
      </w:r>
      <w:r w:rsidR="00AA17FB" w:rsidRPr="00340CE1">
        <w:t>28.10</w:t>
      </w:r>
      <w:r w:rsidR="001F12A0" w:rsidRPr="00340CE1">
        <w:t>.2021</w:t>
      </w:r>
      <w:r w:rsidRPr="00340CE1">
        <w:t>.</w:t>
      </w:r>
      <w:r w:rsidRPr="00340CE1">
        <w:rPr>
          <w:spacing w:val="-1"/>
        </w:rPr>
        <w:t xml:space="preserve"> </w:t>
      </w:r>
      <w:proofErr w:type="spellStart"/>
      <w:r w:rsidRPr="00340CE1">
        <w:t>године</w:t>
      </w:r>
      <w:proofErr w:type="spellEnd"/>
      <w:r w:rsidRPr="00340CE1">
        <w:t xml:space="preserve">, </w:t>
      </w:r>
      <w:r w:rsidR="00AA17FB" w:rsidRPr="00340CE1">
        <w:t xml:space="preserve"> у </w:t>
      </w:r>
      <w:proofErr w:type="spellStart"/>
      <w:r w:rsidR="00AA17FB" w:rsidRPr="00340CE1">
        <w:t>члану</w:t>
      </w:r>
      <w:proofErr w:type="spellEnd"/>
      <w:r w:rsidR="00AA17FB" w:rsidRPr="00340CE1">
        <w:t xml:space="preserve"> 4.</w:t>
      </w:r>
      <w:r w:rsidR="00F46FEE" w:rsidRPr="00340CE1">
        <w:t xml:space="preserve">општег </w:t>
      </w:r>
      <w:proofErr w:type="spellStart"/>
      <w:r w:rsidR="00F46FEE" w:rsidRPr="00340CE1">
        <w:t>дела</w:t>
      </w:r>
      <w:proofErr w:type="spellEnd"/>
      <w:r w:rsidR="00F46FEE" w:rsidRPr="00340CE1">
        <w:t xml:space="preserve"> </w:t>
      </w:r>
      <w:proofErr w:type="spellStart"/>
      <w:r w:rsidR="00F46FEE" w:rsidRPr="00340CE1">
        <w:t>буџета</w:t>
      </w:r>
      <w:proofErr w:type="spellEnd"/>
      <w:r w:rsidR="00F46FEE" w:rsidRPr="00340CE1">
        <w:t xml:space="preserve"> </w:t>
      </w:r>
      <w:proofErr w:type="spellStart"/>
      <w:r w:rsidR="00F46FEE" w:rsidRPr="00340CE1">
        <w:t>укупна</w:t>
      </w:r>
      <w:proofErr w:type="spellEnd"/>
      <w:r w:rsidR="00F46FEE" w:rsidRPr="00340CE1">
        <w:t xml:space="preserve"> </w:t>
      </w:r>
      <w:proofErr w:type="spellStart"/>
      <w:r w:rsidR="00F46FEE" w:rsidRPr="00340CE1">
        <w:t>вредност</w:t>
      </w:r>
      <w:proofErr w:type="spellEnd"/>
      <w:r w:rsidR="00F46FEE" w:rsidRPr="00340CE1">
        <w:t xml:space="preserve"> </w:t>
      </w:r>
      <w:proofErr w:type="spellStart"/>
      <w:r w:rsidR="00F46FEE" w:rsidRPr="00340CE1">
        <w:t>пројекта</w:t>
      </w:r>
      <w:proofErr w:type="spellEnd"/>
      <w:r w:rsidR="00F46FEE" w:rsidRPr="00340CE1">
        <w:t xml:space="preserve"> </w:t>
      </w:r>
      <w:proofErr w:type="spellStart"/>
      <w:r w:rsidR="00F46FEE" w:rsidRPr="00340CE1">
        <w:t>под</w:t>
      </w:r>
      <w:proofErr w:type="spellEnd"/>
      <w:r w:rsidR="00F46FEE" w:rsidRPr="00340CE1">
        <w:t xml:space="preserve"> </w:t>
      </w:r>
      <w:proofErr w:type="spellStart"/>
      <w:r w:rsidR="00F46FEE" w:rsidRPr="00340CE1">
        <w:t>редним</w:t>
      </w:r>
      <w:proofErr w:type="spellEnd"/>
      <w:r w:rsidR="00F46FEE" w:rsidRPr="00340CE1">
        <w:t xml:space="preserve"> </w:t>
      </w:r>
      <w:proofErr w:type="spellStart"/>
      <w:r w:rsidR="00F46FEE" w:rsidRPr="00340CE1">
        <w:t>бројем</w:t>
      </w:r>
      <w:proofErr w:type="spellEnd"/>
      <w:r w:rsidR="00F46FEE" w:rsidRPr="00340CE1">
        <w:t xml:space="preserve"> 3 „</w:t>
      </w:r>
      <w:proofErr w:type="spellStart"/>
      <w:r w:rsidR="00F46FEE" w:rsidRPr="00340CE1">
        <w:t>Изградња</w:t>
      </w:r>
      <w:proofErr w:type="spellEnd"/>
      <w:r w:rsidR="00F46FEE" w:rsidRPr="00340CE1">
        <w:t xml:space="preserve"> </w:t>
      </w:r>
      <w:proofErr w:type="spellStart"/>
      <w:r w:rsidR="00F46FEE" w:rsidRPr="00340CE1">
        <w:t>бунгалова</w:t>
      </w:r>
      <w:proofErr w:type="spellEnd"/>
      <w:r w:rsidR="00F46FEE" w:rsidRPr="00340CE1">
        <w:t xml:space="preserve"> </w:t>
      </w:r>
      <w:proofErr w:type="spellStart"/>
      <w:r w:rsidR="00F46FEE" w:rsidRPr="00340CE1">
        <w:t>за</w:t>
      </w:r>
      <w:proofErr w:type="spellEnd"/>
      <w:r w:rsidR="00F46FEE" w:rsidRPr="00340CE1">
        <w:t xml:space="preserve"> </w:t>
      </w:r>
      <w:proofErr w:type="spellStart"/>
      <w:r w:rsidR="00F46FEE" w:rsidRPr="00340CE1">
        <w:t>одмор</w:t>
      </w:r>
      <w:proofErr w:type="spellEnd"/>
      <w:r w:rsidR="00F46FEE" w:rsidRPr="00340CE1">
        <w:t xml:space="preserve"> и </w:t>
      </w:r>
      <w:proofErr w:type="spellStart"/>
      <w:r w:rsidR="00F46FEE" w:rsidRPr="00340CE1">
        <w:t>ресторана</w:t>
      </w:r>
      <w:proofErr w:type="spellEnd"/>
      <w:r w:rsidR="00F46FEE" w:rsidRPr="00340CE1">
        <w:t xml:space="preserve"> у </w:t>
      </w:r>
      <w:proofErr w:type="spellStart"/>
      <w:r w:rsidR="00F46FEE" w:rsidRPr="00340CE1">
        <w:t>Доњем</w:t>
      </w:r>
      <w:proofErr w:type="spellEnd"/>
      <w:r w:rsidR="00F46FEE" w:rsidRPr="00340CE1">
        <w:t xml:space="preserve"> </w:t>
      </w:r>
      <w:proofErr w:type="spellStart"/>
      <w:r w:rsidR="00F46FEE" w:rsidRPr="00340CE1">
        <w:t>Душнику</w:t>
      </w:r>
      <w:proofErr w:type="spellEnd"/>
      <w:r w:rsidR="00F46FEE" w:rsidRPr="00340CE1">
        <w:t xml:space="preserve">“ </w:t>
      </w:r>
      <w:proofErr w:type="spellStart"/>
      <w:r w:rsidR="00F46FEE" w:rsidRPr="00340CE1">
        <w:t>укупна</w:t>
      </w:r>
      <w:proofErr w:type="spellEnd"/>
      <w:r w:rsidR="00F46FEE" w:rsidRPr="00340CE1">
        <w:t xml:space="preserve"> </w:t>
      </w:r>
      <w:proofErr w:type="spellStart"/>
      <w:r w:rsidR="00F46FEE" w:rsidRPr="00340CE1">
        <w:t>вредност</w:t>
      </w:r>
      <w:proofErr w:type="spellEnd"/>
      <w:r w:rsidR="00F46FEE" w:rsidRPr="00340CE1">
        <w:t xml:space="preserve"> </w:t>
      </w:r>
      <w:proofErr w:type="spellStart"/>
      <w:r w:rsidR="00F46FEE" w:rsidRPr="00340CE1">
        <w:t>пројекта</w:t>
      </w:r>
      <w:proofErr w:type="spellEnd"/>
      <w:r w:rsidR="00F46FEE" w:rsidRPr="00340CE1">
        <w:t xml:space="preserve"> </w:t>
      </w:r>
      <w:proofErr w:type="spellStart"/>
      <w:r w:rsidR="00F46FEE" w:rsidRPr="00340CE1">
        <w:t>од</w:t>
      </w:r>
      <w:proofErr w:type="spellEnd"/>
      <w:r w:rsidR="00F46FEE" w:rsidRPr="00340CE1">
        <w:t xml:space="preserve"> </w:t>
      </w:r>
      <w:proofErr w:type="spellStart"/>
      <w:r w:rsidR="00F46FEE" w:rsidRPr="00340CE1">
        <w:t>око</w:t>
      </w:r>
      <w:proofErr w:type="spellEnd"/>
      <w:r w:rsidR="00F46FEE" w:rsidRPr="00340CE1">
        <w:t xml:space="preserve"> 38.500.000,00 </w:t>
      </w:r>
      <w:proofErr w:type="spellStart"/>
      <w:r w:rsidR="00F46FEE" w:rsidRPr="00340CE1">
        <w:t>динара</w:t>
      </w:r>
      <w:proofErr w:type="spellEnd"/>
      <w:r w:rsidR="00F46FEE" w:rsidRPr="00340CE1">
        <w:t xml:space="preserve"> </w:t>
      </w:r>
      <w:proofErr w:type="spellStart"/>
      <w:r w:rsidR="00F46FEE" w:rsidRPr="00340CE1">
        <w:t>мења</w:t>
      </w:r>
      <w:proofErr w:type="spellEnd"/>
      <w:r w:rsidR="00F46FEE" w:rsidRPr="00340CE1">
        <w:t xml:space="preserve"> </w:t>
      </w:r>
      <w:proofErr w:type="spellStart"/>
      <w:r w:rsidR="00F46FEE" w:rsidRPr="00340CE1">
        <w:t>се</w:t>
      </w:r>
      <w:proofErr w:type="spellEnd"/>
      <w:r w:rsidR="00F46FEE" w:rsidRPr="00340CE1">
        <w:t xml:space="preserve"> и </w:t>
      </w:r>
      <w:proofErr w:type="spellStart"/>
      <w:r w:rsidR="00F46FEE" w:rsidRPr="00340CE1">
        <w:t>гласи</w:t>
      </w:r>
      <w:proofErr w:type="spellEnd"/>
      <w:r w:rsidR="00F46FEE" w:rsidRPr="00340CE1">
        <w:t xml:space="preserve"> </w:t>
      </w:r>
      <w:proofErr w:type="spellStart"/>
      <w:r w:rsidR="00F46FEE" w:rsidRPr="00340CE1">
        <w:t>на</w:t>
      </w:r>
      <w:proofErr w:type="spellEnd"/>
      <w:r w:rsidR="00F46FEE" w:rsidRPr="00340CE1">
        <w:t xml:space="preserve"> </w:t>
      </w:r>
      <w:proofErr w:type="spellStart"/>
      <w:r w:rsidR="00F46FEE" w:rsidRPr="00340CE1">
        <w:t>износ</w:t>
      </w:r>
      <w:proofErr w:type="spellEnd"/>
      <w:r w:rsidR="00F46FEE" w:rsidRPr="00340CE1">
        <w:t xml:space="preserve"> </w:t>
      </w:r>
      <w:proofErr w:type="spellStart"/>
      <w:r w:rsidR="00F46FEE" w:rsidRPr="00340CE1">
        <w:t>од</w:t>
      </w:r>
      <w:proofErr w:type="spellEnd"/>
      <w:r w:rsidR="00F46FEE" w:rsidRPr="00340CE1">
        <w:t xml:space="preserve"> </w:t>
      </w:r>
      <w:proofErr w:type="spellStart"/>
      <w:r w:rsidR="00F46FEE" w:rsidRPr="00340CE1">
        <w:t>око</w:t>
      </w:r>
      <w:proofErr w:type="spellEnd"/>
      <w:r w:rsidR="00F46FEE" w:rsidRPr="00340CE1">
        <w:t xml:space="preserve"> 60.521.000,00 </w:t>
      </w:r>
      <w:proofErr w:type="spellStart"/>
      <w:r w:rsidR="00F46FEE" w:rsidRPr="00340CE1">
        <w:t>динара</w:t>
      </w:r>
      <w:proofErr w:type="spellEnd"/>
      <w:r w:rsidR="00F46FEE" w:rsidRPr="00340CE1">
        <w:t xml:space="preserve">. </w:t>
      </w:r>
      <w:proofErr w:type="spellStart"/>
      <w:r w:rsidR="00F46FEE" w:rsidRPr="00340CE1">
        <w:t>Учешће</w:t>
      </w:r>
      <w:proofErr w:type="spellEnd"/>
      <w:r w:rsidR="00F46FEE" w:rsidRPr="00340CE1">
        <w:t xml:space="preserve"> </w:t>
      </w:r>
      <w:proofErr w:type="spellStart"/>
      <w:r w:rsidR="00F46FEE" w:rsidRPr="00340CE1">
        <w:t>општине</w:t>
      </w:r>
      <w:proofErr w:type="spellEnd"/>
      <w:r w:rsidR="00F46FEE" w:rsidRPr="00340CE1">
        <w:t xml:space="preserve"> </w:t>
      </w:r>
      <w:proofErr w:type="spellStart"/>
      <w:r w:rsidR="00F46FEE" w:rsidRPr="00340CE1">
        <w:t>за</w:t>
      </w:r>
      <w:proofErr w:type="spellEnd"/>
      <w:r w:rsidR="00F46FEE" w:rsidRPr="00340CE1">
        <w:t xml:space="preserve"> 2023.годину </w:t>
      </w:r>
      <w:proofErr w:type="spellStart"/>
      <w:r w:rsidR="00F46FEE" w:rsidRPr="00340CE1">
        <w:t>износи</w:t>
      </w:r>
      <w:proofErr w:type="spellEnd"/>
      <w:r w:rsidR="00F46FEE" w:rsidRPr="00340CE1">
        <w:t xml:space="preserve"> 3.303.000</w:t>
      </w:r>
      <w:proofErr w:type="gramStart"/>
      <w:r w:rsidR="00F46FEE" w:rsidRPr="00340CE1">
        <w:t>,00</w:t>
      </w:r>
      <w:proofErr w:type="gramEnd"/>
      <w:r w:rsidR="00F46FEE" w:rsidRPr="00340CE1">
        <w:t xml:space="preserve"> </w:t>
      </w:r>
      <w:proofErr w:type="spellStart"/>
      <w:r w:rsidR="00F46FEE" w:rsidRPr="00340CE1">
        <w:t>динара</w:t>
      </w:r>
      <w:proofErr w:type="spellEnd"/>
      <w:r w:rsidR="00BA7ABB" w:rsidRPr="00340CE1">
        <w:t>.</w:t>
      </w:r>
    </w:p>
    <w:p w:rsidR="008C050E" w:rsidRPr="00340CE1" w:rsidRDefault="008C050E">
      <w:pPr>
        <w:pStyle w:val="BodyText"/>
        <w:rPr>
          <w:sz w:val="22"/>
          <w:szCs w:val="22"/>
        </w:rPr>
      </w:pPr>
    </w:p>
    <w:p w:rsidR="008C050E" w:rsidRPr="00340CE1" w:rsidRDefault="008C050E">
      <w:pPr>
        <w:pStyle w:val="BodyText"/>
        <w:rPr>
          <w:sz w:val="22"/>
          <w:szCs w:val="22"/>
        </w:rPr>
      </w:pPr>
    </w:p>
    <w:p w:rsidR="008C050E" w:rsidRPr="00340CE1" w:rsidRDefault="005C4962">
      <w:pPr>
        <w:pStyle w:val="ListParagraph"/>
        <w:numPr>
          <w:ilvl w:val="0"/>
          <w:numId w:val="1"/>
        </w:numPr>
        <w:tabs>
          <w:tab w:val="left" w:pos="1556"/>
        </w:tabs>
        <w:ind w:right="137" w:firstLine="720"/>
        <w:jc w:val="both"/>
      </w:pPr>
      <w:proofErr w:type="spellStart"/>
      <w:r w:rsidRPr="00340CE1">
        <w:t>Овај</w:t>
      </w:r>
      <w:proofErr w:type="spellEnd"/>
      <w:r w:rsidRPr="00340CE1">
        <w:rPr>
          <w:spacing w:val="1"/>
        </w:rPr>
        <w:t xml:space="preserve"> </w:t>
      </w:r>
      <w:proofErr w:type="spellStart"/>
      <w:r w:rsidRPr="00340CE1">
        <w:t>Амандман</w:t>
      </w:r>
      <w:proofErr w:type="spellEnd"/>
      <w:r w:rsidRPr="00340CE1">
        <w:rPr>
          <w:spacing w:val="1"/>
        </w:rPr>
        <w:t xml:space="preserve"> </w:t>
      </w:r>
      <w:proofErr w:type="spellStart"/>
      <w:r w:rsidRPr="00340CE1">
        <w:t>постаје</w:t>
      </w:r>
      <w:proofErr w:type="spellEnd"/>
      <w:r w:rsidRPr="00340CE1">
        <w:rPr>
          <w:spacing w:val="1"/>
        </w:rPr>
        <w:t xml:space="preserve"> </w:t>
      </w:r>
      <w:proofErr w:type="spellStart"/>
      <w:r w:rsidRPr="00340CE1">
        <w:t>саставни</w:t>
      </w:r>
      <w:proofErr w:type="spellEnd"/>
      <w:r w:rsidRPr="00340CE1">
        <w:rPr>
          <w:spacing w:val="1"/>
        </w:rPr>
        <w:t xml:space="preserve"> </w:t>
      </w:r>
      <w:proofErr w:type="spellStart"/>
      <w:r w:rsidRPr="00340CE1">
        <w:t>део</w:t>
      </w:r>
      <w:proofErr w:type="spellEnd"/>
      <w:r w:rsidRPr="00340CE1">
        <w:rPr>
          <w:spacing w:val="1"/>
        </w:rPr>
        <w:t xml:space="preserve"> </w:t>
      </w:r>
      <w:proofErr w:type="spellStart"/>
      <w:r w:rsidRPr="00340CE1">
        <w:t>Предлога</w:t>
      </w:r>
      <w:proofErr w:type="spellEnd"/>
      <w:r w:rsidRPr="00340CE1">
        <w:rPr>
          <w:spacing w:val="1"/>
        </w:rPr>
        <w:t xml:space="preserve"> </w:t>
      </w:r>
      <w:proofErr w:type="spellStart"/>
      <w:r w:rsidRPr="00340CE1">
        <w:t>Одлуке</w:t>
      </w:r>
      <w:proofErr w:type="spellEnd"/>
      <w:r w:rsidRPr="00340CE1">
        <w:rPr>
          <w:spacing w:val="-1"/>
        </w:rPr>
        <w:t xml:space="preserve"> </w:t>
      </w:r>
      <w:r w:rsidR="00BA7ABB" w:rsidRPr="00340CE1">
        <w:t xml:space="preserve">о </w:t>
      </w:r>
      <w:proofErr w:type="spellStart"/>
      <w:r w:rsidRPr="00340CE1">
        <w:t>буџету</w:t>
      </w:r>
      <w:proofErr w:type="spellEnd"/>
      <w:r w:rsidRPr="00340CE1">
        <w:rPr>
          <w:spacing w:val="-5"/>
        </w:rPr>
        <w:t xml:space="preserve"> </w:t>
      </w:r>
      <w:proofErr w:type="spellStart"/>
      <w:r w:rsidR="001F12A0" w:rsidRPr="00340CE1">
        <w:t>општине</w:t>
      </w:r>
      <w:proofErr w:type="spellEnd"/>
      <w:r w:rsidR="001F12A0" w:rsidRPr="00340CE1">
        <w:t xml:space="preserve"> </w:t>
      </w:r>
      <w:proofErr w:type="spellStart"/>
      <w:r w:rsidR="001F12A0" w:rsidRPr="00340CE1">
        <w:t>Гаџин</w:t>
      </w:r>
      <w:proofErr w:type="spellEnd"/>
      <w:r w:rsidR="001F12A0" w:rsidRPr="00340CE1">
        <w:t xml:space="preserve"> </w:t>
      </w:r>
      <w:proofErr w:type="spellStart"/>
      <w:r w:rsidR="001F12A0" w:rsidRPr="00340CE1">
        <w:t>Хан</w:t>
      </w:r>
      <w:proofErr w:type="spellEnd"/>
      <w:r w:rsidRPr="00340CE1">
        <w:rPr>
          <w:spacing w:val="-1"/>
        </w:rPr>
        <w:t xml:space="preserve"> </w:t>
      </w:r>
      <w:proofErr w:type="spellStart"/>
      <w:r w:rsidRPr="00340CE1">
        <w:t>за</w:t>
      </w:r>
      <w:proofErr w:type="spellEnd"/>
      <w:r w:rsidRPr="00340CE1">
        <w:rPr>
          <w:spacing w:val="-1"/>
        </w:rPr>
        <w:t xml:space="preserve"> </w:t>
      </w:r>
      <w:r w:rsidR="00BA7ABB" w:rsidRPr="00340CE1">
        <w:t>2022</w:t>
      </w:r>
      <w:r w:rsidRPr="00340CE1">
        <w:t>.годину.</w:t>
      </w:r>
    </w:p>
    <w:p w:rsidR="008C050E" w:rsidRPr="00340CE1" w:rsidRDefault="008C050E">
      <w:pPr>
        <w:pStyle w:val="BodyText"/>
        <w:rPr>
          <w:sz w:val="22"/>
          <w:szCs w:val="22"/>
        </w:rPr>
      </w:pPr>
    </w:p>
    <w:p w:rsidR="008C050E" w:rsidRPr="00340CE1" w:rsidRDefault="005C4962">
      <w:pPr>
        <w:pStyle w:val="BodyText"/>
        <w:ind w:left="270" w:right="291"/>
        <w:jc w:val="center"/>
        <w:rPr>
          <w:sz w:val="22"/>
          <w:szCs w:val="22"/>
        </w:rPr>
      </w:pPr>
      <w:r w:rsidRPr="00340CE1">
        <w:rPr>
          <w:sz w:val="22"/>
          <w:szCs w:val="22"/>
        </w:rPr>
        <w:t>О</w:t>
      </w:r>
      <w:r w:rsidRPr="00340CE1">
        <w:rPr>
          <w:spacing w:val="-1"/>
          <w:sz w:val="22"/>
          <w:szCs w:val="22"/>
        </w:rPr>
        <w:t xml:space="preserve"> </w:t>
      </w:r>
      <w:r w:rsidRPr="00340CE1">
        <w:rPr>
          <w:sz w:val="22"/>
          <w:szCs w:val="22"/>
        </w:rPr>
        <w:t>б р а</w:t>
      </w:r>
      <w:r w:rsidRPr="00340CE1">
        <w:rPr>
          <w:spacing w:val="-1"/>
          <w:sz w:val="22"/>
          <w:szCs w:val="22"/>
        </w:rPr>
        <w:t xml:space="preserve"> </w:t>
      </w:r>
      <w:r w:rsidRPr="00340CE1">
        <w:rPr>
          <w:sz w:val="22"/>
          <w:szCs w:val="22"/>
        </w:rPr>
        <w:t>з</w:t>
      </w:r>
      <w:r w:rsidRPr="00340CE1">
        <w:rPr>
          <w:spacing w:val="1"/>
          <w:sz w:val="22"/>
          <w:szCs w:val="22"/>
        </w:rPr>
        <w:t xml:space="preserve"> </w:t>
      </w:r>
      <w:r w:rsidRPr="00340CE1">
        <w:rPr>
          <w:sz w:val="22"/>
          <w:szCs w:val="22"/>
        </w:rPr>
        <w:t>л о ж</w:t>
      </w:r>
      <w:r w:rsidRPr="00340CE1">
        <w:rPr>
          <w:spacing w:val="-1"/>
          <w:sz w:val="22"/>
          <w:szCs w:val="22"/>
        </w:rPr>
        <w:t xml:space="preserve"> </w:t>
      </w:r>
      <w:r w:rsidRPr="00340CE1">
        <w:rPr>
          <w:sz w:val="22"/>
          <w:szCs w:val="22"/>
        </w:rPr>
        <w:t>е</w:t>
      </w:r>
      <w:r w:rsidRPr="00340CE1">
        <w:rPr>
          <w:spacing w:val="-1"/>
          <w:sz w:val="22"/>
          <w:szCs w:val="22"/>
        </w:rPr>
        <w:t xml:space="preserve"> </w:t>
      </w:r>
      <w:r w:rsidRPr="00340CE1">
        <w:rPr>
          <w:sz w:val="22"/>
          <w:szCs w:val="22"/>
        </w:rPr>
        <w:t>њ</w:t>
      </w:r>
      <w:r w:rsidRPr="00340CE1">
        <w:rPr>
          <w:spacing w:val="-1"/>
          <w:sz w:val="22"/>
          <w:szCs w:val="22"/>
        </w:rPr>
        <w:t xml:space="preserve"> </w:t>
      </w:r>
      <w:r w:rsidRPr="00340CE1">
        <w:rPr>
          <w:sz w:val="22"/>
          <w:szCs w:val="22"/>
        </w:rPr>
        <w:t>е</w:t>
      </w:r>
    </w:p>
    <w:p w:rsidR="008C050E" w:rsidRPr="00340CE1" w:rsidRDefault="008C050E">
      <w:pPr>
        <w:pStyle w:val="BodyText"/>
        <w:rPr>
          <w:sz w:val="22"/>
          <w:szCs w:val="22"/>
        </w:rPr>
      </w:pPr>
    </w:p>
    <w:p w:rsidR="008C050E" w:rsidRPr="00340CE1" w:rsidRDefault="001F12A0">
      <w:pPr>
        <w:pStyle w:val="BodyText"/>
        <w:ind w:left="116" w:right="135" w:firstLine="720"/>
        <w:jc w:val="both"/>
        <w:rPr>
          <w:sz w:val="22"/>
          <w:szCs w:val="22"/>
        </w:rPr>
      </w:pPr>
      <w:proofErr w:type="spellStart"/>
      <w:proofErr w:type="gramStart"/>
      <w:r w:rsidRPr="00340CE1">
        <w:rPr>
          <w:sz w:val="22"/>
          <w:szCs w:val="22"/>
        </w:rPr>
        <w:t>Општинско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веће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општине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Г</w:t>
      </w:r>
      <w:r w:rsidR="00BA7ABB" w:rsidRPr="00340CE1">
        <w:rPr>
          <w:sz w:val="22"/>
          <w:szCs w:val="22"/>
        </w:rPr>
        <w:t>аџин</w:t>
      </w:r>
      <w:proofErr w:type="spellEnd"/>
      <w:r w:rsidR="00BA7ABB" w:rsidRPr="00340CE1">
        <w:rPr>
          <w:sz w:val="22"/>
          <w:szCs w:val="22"/>
        </w:rPr>
        <w:t xml:space="preserve"> </w:t>
      </w:r>
      <w:proofErr w:type="spellStart"/>
      <w:r w:rsidR="00BA7ABB" w:rsidRPr="00340CE1">
        <w:rPr>
          <w:sz w:val="22"/>
          <w:szCs w:val="22"/>
        </w:rPr>
        <w:t>Хан</w:t>
      </w:r>
      <w:proofErr w:type="spellEnd"/>
      <w:r w:rsidR="00BA7ABB" w:rsidRPr="00340CE1">
        <w:rPr>
          <w:sz w:val="22"/>
          <w:szCs w:val="22"/>
        </w:rPr>
        <w:t xml:space="preserve">, </w:t>
      </w:r>
      <w:proofErr w:type="spellStart"/>
      <w:r w:rsidR="00BA7ABB" w:rsidRPr="00340CE1">
        <w:rPr>
          <w:sz w:val="22"/>
          <w:szCs w:val="22"/>
        </w:rPr>
        <w:t>на</w:t>
      </w:r>
      <w:proofErr w:type="spellEnd"/>
      <w:r w:rsidR="00BA7ABB" w:rsidRPr="00340CE1">
        <w:rPr>
          <w:sz w:val="22"/>
          <w:szCs w:val="22"/>
        </w:rPr>
        <w:t xml:space="preserve"> </w:t>
      </w:r>
      <w:proofErr w:type="spellStart"/>
      <w:r w:rsidR="00BA7ABB" w:rsidRPr="00340CE1">
        <w:rPr>
          <w:sz w:val="22"/>
          <w:szCs w:val="22"/>
        </w:rPr>
        <w:t>седници</w:t>
      </w:r>
      <w:proofErr w:type="spellEnd"/>
      <w:r w:rsidR="00BA7ABB" w:rsidRPr="00340CE1">
        <w:rPr>
          <w:sz w:val="22"/>
          <w:szCs w:val="22"/>
        </w:rPr>
        <w:t xml:space="preserve"> </w:t>
      </w:r>
      <w:proofErr w:type="spellStart"/>
      <w:r w:rsidR="00BA7ABB" w:rsidRPr="00340CE1">
        <w:rPr>
          <w:sz w:val="22"/>
          <w:szCs w:val="22"/>
        </w:rPr>
        <w:t>одржаној</w:t>
      </w:r>
      <w:proofErr w:type="spellEnd"/>
      <w:r w:rsidR="00BA7ABB" w:rsidRPr="00340CE1">
        <w:rPr>
          <w:sz w:val="22"/>
          <w:szCs w:val="22"/>
        </w:rPr>
        <w:t xml:space="preserve"> 27.10</w:t>
      </w:r>
      <w:r w:rsidRPr="00340CE1">
        <w:rPr>
          <w:sz w:val="22"/>
          <w:szCs w:val="22"/>
        </w:rPr>
        <w:t>.2021</w:t>
      </w:r>
      <w:r w:rsidR="005C4962" w:rsidRPr="00340CE1">
        <w:rPr>
          <w:sz w:val="22"/>
          <w:szCs w:val="22"/>
        </w:rPr>
        <w:t>.</w:t>
      </w:r>
      <w:proofErr w:type="gramEnd"/>
      <w:r w:rsidR="005C4962" w:rsidRPr="00340CE1">
        <w:rPr>
          <w:sz w:val="22"/>
          <w:szCs w:val="22"/>
        </w:rPr>
        <w:t xml:space="preserve"> </w:t>
      </w:r>
      <w:proofErr w:type="spellStart"/>
      <w:proofErr w:type="gramStart"/>
      <w:r w:rsidR="005C4962" w:rsidRPr="00340CE1">
        <w:rPr>
          <w:sz w:val="22"/>
          <w:szCs w:val="22"/>
        </w:rPr>
        <w:t>године</w:t>
      </w:r>
      <w:proofErr w:type="spellEnd"/>
      <w:proofErr w:type="gramEnd"/>
      <w:r w:rsidR="005C4962" w:rsidRPr="00340CE1">
        <w:rPr>
          <w:sz w:val="22"/>
          <w:szCs w:val="22"/>
        </w:rPr>
        <w:t>,</w:t>
      </w:r>
      <w:r w:rsidR="005C4962" w:rsidRPr="00340CE1">
        <w:rPr>
          <w:spacing w:val="1"/>
          <w:sz w:val="22"/>
          <w:szCs w:val="22"/>
        </w:rPr>
        <w:t xml:space="preserve"> </w:t>
      </w:r>
      <w:proofErr w:type="spellStart"/>
      <w:r w:rsidR="005C4962" w:rsidRPr="00340CE1">
        <w:rPr>
          <w:sz w:val="22"/>
          <w:szCs w:val="22"/>
        </w:rPr>
        <w:t>утврдило</w:t>
      </w:r>
      <w:proofErr w:type="spellEnd"/>
      <w:r w:rsidR="005C4962" w:rsidRPr="00340CE1">
        <w:rPr>
          <w:sz w:val="22"/>
          <w:szCs w:val="22"/>
        </w:rPr>
        <w:t xml:space="preserve"> </w:t>
      </w:r>
      <w:proofErr w:type="spellStart"/>
      <w:r w:rsidR="005C4962" w:rsidRPr="00340CE1">
        <w:rPr>
          <w:sz w:val="22"/>
          <w:szCs w:val="22"/>
        </w:rPr>
        <w:t>је</w:t>
      </w:r>
      <w:proofErr w:type="spellEnd"/>
      <w:r w:rsidR="005C4962" w:rsidRPr="00340CE1">
        <w:rPr>
          <w:spacing w:val="1"/>
          <w:sz w:val="22"/>
          <w:szCs w:val="22"/>
        </w:rPr>
        <w:t xml:space="preserve"> </w:t>
      </w:r>
      <w:proofErr w:type="spellStart"/>
      <w:r w:rsidR="005C4962" w:rsidRPr="00340CE1">
        <w:rPr>
          <w:sz w:val="22"/>
          <w:szCs w:val="22"/>
        </w:rPr>
        <w:t>Предлог</w:t>
      </w:r>
      <w:proofErr w:type="spellEnd"/>
      <w:r w:rsidR="005C4962" w:rsidRPr="00340CE1">
        <w:rPr>
          <w:sz w:val="22"/>
          <w:szCs w:val="22"/>
        </w:rPr>
        <w:t xml:space="preserve"> </w:t>
      </w:r>
      <w:proofErr w:type="spellStart"/>
      <w:r w:rsidR="005C4962" w:rsidRPr="00340CE1">
        <w:rPr>
          <w:sz w:val="22"/>
          <w:szCs w:val="22"/>
        </w:rPr>
        <w:t>Одлуке</w:t>
      </w:r>
      <w:proofErr w:type="spellEnd"/>
      <w:r w:rsidR="005C4962" w:rsidRPr="00340CE1">
        <w:rPr>
          <w:spacing w:val="-1"/>
          <w:sz w:val="22"/>
          <w:szCs w:val="22"/>
        </w:rPr>
        <w:t xml:space="preserve"> </w:t>
      </w:r>
      <w:r w:rsidR="005C4962" w:rsidRPr="00340CE1">
        <w:rPr>
          <w:sz w:val="22"/>
          <w:szCs w:val="22"/>
        </w:rPr>
        <w:t xml:space="preserve">о </w:t>
      </w:r>
      <w:proofErr w:type="spellStart"/>
      <w:r w:rsidR="005C4962" w:rsidRPr="00340CE1">
        <w:rPr>
          <w:sz w:val="22"/>
          <w:szCs w:val="22"/>
        </w:rPr>
        <w:t>буџету</w:t>
      </w:r>
      <w:proofErr w:type="spellEnd"/>
      <w:r w:rsidR="005C4962" w:rsidRPr="00340CE1">
        <w:rPr>
          <w:spacing w:val="-5"/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општине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Гаџин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Хан</w:t>
      </w:r>
      <w:r w:rsidR="005C4962" w:rsidRPr="00340CE1">
        <w:rPr>
          <w:sz w:val="22"/>
          <w:szCs w:val="22"/>
        </w:rPr>
        <w:t>а</w:t>
      </w:r>
      <w:proofErr w:type="spellEnd"/>
      <w:r w:rsidR="005C4962" w:rsidRPr="00340CE1">
        <w:rPr>
          <w:spacing w:val="1"/>
          <w:sz w:val="22"/>
          <w:szCs w:val="22"/>
        </w:rPr>
        <w:t xml:space="preserve"> </w:t>
      </w:r>
      <w:proofErr w:type="spellStart"/>
      <w:r w:rsidR="005C4962" w:rsidRPr="00340CE1">
        <w:rPr>
          <w:sz w:val="22"/>
          <w:szCs w:val="22"/>
        </w:rPr>
        <w:t>за</w:t>
      </w:r>
      <w:proofErr w:type="spellEnd"/>
      <w:r w:rsidR="005C4962" w:rsidRPr="00340CE1">
        <w:rPr>
          <w:spacing w:val="-1"/>
          <w:sz w:val="22"/>
          <w:szCs w:val="22"/>
        </w:rPr>
        <w:t xml:space="preserve"> </w:t>
      </w:r>
      <w:r w:rsidR="00BA7ABB" w:rsidRPr="00340CE1">
        <w:rPr>
          <w:sz w:val="22"/>
          <w:szCs w:val="22"/>
        </w:rPr>
        <w:t>2022</w:t>
      </w:r>
      <w:r w:rsidR="005C4962" w:rsidRPr="00340CE1">
        <w:rPr>
          <w:sz w:val="22"/>
          <w:szCs w:val="22"/>
        </w:rPr>
        <w:t>.годину</w:t>
      </w:r>
      <w:r w:rsidR="00BA7ABB" w:rsidRPr="00340CE1">
        <w:rPr>
          <w:sz w:val="22"/>
          <w:szCs w:val="22"/>
        </w:rPr>
        <w:t>.</w:t>
      </w:r>
    </w:p>
    <w:p w:rsidR="007E1BD8" w:rsidRPr="00340CE1" w:rsidRDefault="007E1BD8" w:rsidP="007E1BD8">
      <w:pPr>
        <w:pStyle w:val="BodyText"/>
        <w:ind w:left="116" w:right="135" w:firstLine="720"/>
        <w:jc w:val="both"/>
        <w:rPr>
          <w:sz w:val="22"/>
          <w:szCs w:val="22"/>
        </w:rPr>
      </w:pPr>
      <w:r w:rsidRPr="00340CE1">
        <w:rPr>
          <w:sz w:val="22"/>
          <w:szCs w:val="22"/>
        </w:rPr>
        <w:t xml:space="preserve">У </w:t>
      </w:r>
      <w:proofErr w:type="spellStart"/>
      <w:r w:rsidRPr="00340CE1">
        <w:rPr>
          <w:sz w:val="22"/>
          <w:szCs w:val="22"/>
        </w:rPr>
        <w:t>предлогу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Одлуке</w:t>
      </w:r>
      <w:proofErr w:type="spellEnd"/>
      <w:r w:rsidRPr="00340CE1">
        <w:rPr>
          <w:sz w:val="22"/>
          <w:szCs w:val="22"/>
        </w:rPr>
        <w:t xml:space="preserve"> о</w:t>
      </w:r>
      <w:r w:rsid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буџету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општине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Гаџин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Хан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за</w:t>
      </w:r>
      <w:proofErr w:type="spellEnd"/>
      <w:r w:rsidRPr="00340CE1">
        <w:rPr>
          <w:sz w:val="22"/>
          <w:szCs w:val="22"/>
        </w:rPr>
        <w:t xml:space="preserve"> 2022.годину, </w:t>
      </w:r>
      <w:proofErr w:type="spellStart"/>
      <w:r w:rsidRPr="00340CE1">
        <w:rPr>
          <w:sz w:val="22"/>
          <w:szCs w:val="22"/>
        </w:rPr>
        <w:t>предвиђено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је</w:t>
      </w:r>
      <w:proofErr w:type="spellEnd"/>
      <w:r w:rsidRPr="00340CE1">
        <w:rPr>
          <w:sz w:val="22"/>
          <w:szCs w:val="22"/>
        </w:rPr>
        <w:t xml:space="preserve"> у </w:t>
      </w:r>
      <w:proofErr w:type="spellStart"/>
      <w:r w:rsidRPr="00340CE1">
        <w:rPr>
          <w:sz w:val="22"/>
          <w:szCs w:val="22"/>
        </w:rPr>
        <w:t>члану</w:t>
      </w:r>
      <w:proofErr w:type="spellEnd"/>
      <w:r w:rsidRPr="00340CE1">
        <w:rPr>
          <w:sz w:val="22"/>
          <w:szCs w:val="22"/>
        </w:rPr>
        <w:t xml:space="preserve"> 4.општег </w:t>
      </w:r>
      <w:proofErr w:type="spellStart"/>
      <w:r w:rsidRPr="00340CE1">
        <w:rPr>
          <w:sz w:val="22"/>
          <w:szCs w:val="22"/>
        </w:rPr>
        <w:t>дела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буџета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укупна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вредност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пројекта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под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редним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бројем</w:t>
      </w:r>
      <w:proofErr w:type="spellEnd"/>
      <w:r w:rsidRPr="00340CE1">
        <w:rPr>
          <w:sz w:val="22"/>
          <w:szCs w:val="22"/>
        </w:rPr>
        <w:t xml:space="preserve"> 3 „</w:t>
      </w:r>
      <w:proofErr w:type="spellStart"/>
      <w:r w:rsidRPr="00340CE1">
        <w:rPr>
          <w:sz w:val="22"/>
          <w:szCs w:val="22"/>
        </w:rPr>
        <w:t>Изградња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бунгалова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за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одмор</w:t>
      </w:r>
      <w:proofErr w:type="spellEnd"/>
      <w:r w:rsidRPr="00340CE1">
        <w:rPr>
          <w:sz w:val="22"/>
          <w:szCs w:val="22"/>
        </w:rPr>
        <w:t xml:space="preserve"> и </w:t>
      </w:r>
      <w:proofErr w:type="spellStart"/>
      <w:r w:rsidRPr="00340CE1">
        <w:rPr>
          <w:sz w:val="22"/>
          <w:szCs w:val="22"/>
        </w:rPr>
        <w:t>ресторана</w:t>
      </w:r>
      <w:proofErr w:type="spellEnd"/>
      <w:r w:rsidRPr="00340CE1">
        <w:rPr>
          <w:sz w:val="22"/>
          <w:szCs w:val="22"/>
        </w:rPr>
        <w:t xml:space="preserve"> у </w:t>
      </w:r>
      <w:proofErr w:type="spellStart"/>
      <w:r w:rsidRPr="00340CE1">
        <w:rPr>
          <w:sz w:val="22"/>
          <w:szCs w:val="22"/>
        </w:rPr>
        <w:t>Доњем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Душнику</w:t>
      </w:r>
      <w:proofErr w:type="spellEnd"/>
      <w:r w:rsidRPr="00340CE1">
        <w:rPr>
          <w:sz w:val="22"/>
          <w:szCs w:val="22"/>
        </w:rPr>
        <w:t xml:space="preserve">“ </w:t>
      </w:r>
      <w:proofErr w:type="spellStart"/>
      <w:r w:rsidRPr="00340CE1">
        <w:rPr>
          <w:sz w:val="22"/>
          <w:szCs w:val="22"/>
        </w:rPr>
        <w:t>укупна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вредност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пројекта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од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око</w:t>
      </w:r>
      <w:proofErr w:type="spellEnd"/>
      <w:r w:rsidRPr="00340CE1">
        <w:rPr>
          <w:sz w:val="22"/>
          <w:szCs w:val="22"/>
        </w:rPr>
        <w:t xml:space="preserve"> 38.500.000,00 </w:t>
      </w:r>
      <w:proofErr w:type="spellStart"/>
      <w:r w:rsidRPr="00340CE1">
        <w:rPr>
          <w:sz w:val="22"/>
          <w:szCs w:val="22"/>
        </w:rPr>
        <w:t>динара</w:t>
      </w:r>
      <w:proofErr w:type="spellEnd"/>
      <w:r w:rsidRPr="00340CE1">
        <w:rPr>
          <w:sz w:val="22"/>
          <w:szCs w:val="22"/>
        </w:rPr>
        <w:t xml:space="preserve">. </w:t>
      </w:r>
      <w:proofErr w:type="spellStart"/>
      <w:proofErr w:type="gramStart"/>
      <w:r w:rsidRPr="00340CE1">
        <w:rPr>
          <w:sz w:val="22"/>
          <w:szCs w:val="22"/>
        </w:rPr>
        <w:t>Разлог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за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подношење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Амандмана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јесте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промена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цена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на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тржишту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од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момента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израде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пројекта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који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је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урађен</w:t>
      </w:r>
      <w:proofErr w:type="spellEnd"/>
      <w:r w:rsidRPr="00340CE1">
        <w:rPr>
          <w:sz w:val="22"/>
          <w:szCs w:val="22"/>
        </w:rPr>
        <w:t xml:space="preserve"> 2019.године </w:t>
      </w:r>
      <w:proofErr w:type="spellStart"/>
      <w:r w:rsidRPr="00340CE1">
        <w:rPr>
          <w:sz w:val="22"/>
          <w:szCs w:val="22"/>
        </w:rPr>
        <w:t>па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до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момента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када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исти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треба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да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се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раеализује</w:t>
      </w:r>
      <w:proofErr w:type="spellEnd"/>
      <w:r w:rsidRPr="00340CE1">
        <w:rPr>
          <w:sz w:val="22"/>
          <w:szCs w:val="22"/>
        </w:rPr>
        <w:t xml:space="preserve"> у 2022.години.</w:t>
      </w:r>
      <w:proofErr w:type="gramEnd"/>
    </w:p>
    <w:p w:rsidR="007E1BD8" w:rsidRPr="00340CE1" w:rsidRDefault="007E1BD8" w:rsidP="007E1BD8">
      <w:pPr>
        <w:pStyle w:val="BodyText"/>
        <w:ind w:left="116" w:right="135" w:firstLine="720"/>
        <w:jc w:val="both"/>
        <w:rPr>
          <w:sz w:val="22"/>
          <w:szCs w:val="22"/>
        </w:rPr>
      </w:pPr>
      <w:proofErr w:type="spellStart"/>
      <w:r w:rsidRPr="00340CE1">
        <w:rPr>
          <w:sz w:val="22"/>
          <w:szCs w:val="22"/>
        </w:rPr>
        <w:t>На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основу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наведеног</w:t>
      </w:r>
      <w:proofErr w:type="spellEnd"/>
      <w:r w:rsidRPr="00340CE1">
        <w:rPr>
          <w:sz w:val="22"/>
          <w:szCs w:val="22"/>
        </w:rPr>
        <w:t xml:space="preserve">, </w:t>
      </w:r>
      <w:proofErr w:type="spellStart"/>
      <w:r w:rsidRPr="00340CE1">
        <w:rPr>
          <w:sz w:val="22"/>
          <w:szCs w:val="22"/>
        </w:rPr>
        <w:t>Општинско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веће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општине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Гаџин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Хан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подноси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Амандман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на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Предлог</w:t>
      </w:r>
      <w:proofErr w:type="spellEnd"/>
      <w:r w:rsidRPr="00340CE1">
        <w:rPr>
          <w:spacing w:val="-1"/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Одлуке</w:t>
      </w:r>
      <w:proofErr w:type="spellEnd"/>
      <w:r w:rsidRPr="00340CE1">
        <w:rPr>
          <w:spacing w:val="-2"/>
          <w:sz w:val="22"/>
          <w:szCs w:val="22"/>
        </w:rPr>
        <w:t xml:space="preserve"> </w:t>
      </w:r>
      <w:r w:rsidRPr="00340CE1">
        <w:rPr>
          <w:sz w:val="22"/>
          <w:szCs w:val="22"/>
        </w:rPr>
        <w:t xml:space="preserve">о </w:t>
      </w:r>
      <w:proofErr w:type="spellStart"/>
      <w:r w:rsidRPr="00340CE1">
        <w:rPr>
          <w:sz w:val="22"/>
          <w:szCs w:val="22"/>
        </w:rPr>
        <w:t>буџету</w:t>
      </w:r>
      <w:proofErr w:type="spellEnd"/>
      <w:r w:rsidRPr="00340CE1">
        <w:rPr>
          <w:spacing w:val="-3"/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оштине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Гаџин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Хан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за</w:t>
      </w:r>
      <w:proofErr w:type="spellEnd"/>
      <w:r w:rsidRPr="00340CE1">
        <w:rPr>
          <w:spacing w:val="-2"/>
          <w:sz w:val="22"/>
          <w:szCs w:val="22"/>
        </w:rPr>
        <w:t xml:space="preserve"> </w:t>
      </w:r>
      <w:r w:rsidRPr="00340CE1">
        <w:rPr>
          <w:sz w:val="22"/>
          <w:szCs w:val="22"/>
        </w:rPr>
        <w:t xml:space="preserve">2022.годину, </w:t>
      </w:r>
      <w:proofErr w:type="spellStart"/>
      <w:r w:rsidRPr="00340CE1">
        <w:rPr>
          <w:sz w:val="22"/>
          <w:szCs w:val="22"/>
        </w:rPr>
        <w:t>на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начин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што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увећава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укупну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вредност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пројекта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на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износ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од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око</w:t>
      </w:r>
      <w:proofErr w:type="spellEnd"/>
      <w:r w:rsidRPr="00340CE1">
        <w:rPr>
          <w:sz w:val="22"/>
          <w:szCs w:val="22"/>
        </w:rPr>
        <w:t xml:space="preserve"> 60.521.000</w:t>
      </w:r>
      <w:proofErr w:type="gramStart"/>
      <w:r w:rsidRPr="00340CE1">
        <w:rPr>
          <w:sz w:val="22"/>
          <w:szCs w:val="22"/>
        </w:rPr>
        <w:t>,00</w:t>
      </w:r>
      <w:proofErr w:type="gram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динара</w:t>
      </w:r>
      <w:proofErr w:type="spellEnd"/>
      <w:r w:rsidRPr="00340CE1">
        <w:rPr>
          <w:sz w:val="22"/>
          <w:szCs w:val="22"/>
        </w:rPr>
        <w:t xml:space="preserve">. </w:t>
      </w:r>
      <w:proofErr w:type="spellStart"/>
      <w:r w:rsidRPr="00340CE1">
        <w:rPr>
          <w:sz w:val="22"/>
          <w:szCs w:val="22"/>
        </w:rPr>
        <w:t>Учешће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општине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за</w:t>
      </w:r>
      <w:proofErr w:type="spellEnd"/>
      <w:r w:rsidRPr="00340CE1">
        <w:rPr>
          <w:sz w:val="22"/>
          <w:szCs w:val="22"/>
        </w:rPr>
        <w:t xml:space="preserve"> 2023.годину </w:t>
      </w:r>
      <w:proofErr w:type="spellStart"/>
      <w:r w:rsidRPr="00340CE1">
        <w:rPr>
          <w:sz w:val="22"/>
          <w:szCs w:val="22"/>
        </w:rPr>
        <w:t>износи</w:t>
      </w:r>
      <w:proofErr w:type="spellEnd"/>
      <w:r w:rsidRPr="00340CE1">
        <w:rPr>
          <w:sz w:val="22"/>
          <w:szCs w:val="22"/>
        </w:rPr>
        <w:t xml:space="preserve"> 3.303.000</w:t>
      </w:r>
      <w:proofErr w:type="gramStart"/>
      <w:r w:rsidRPr="00340CE1">
        <w:rPr>
          <w:sz w:val="22"/>
          <w:szCs w:val="22"/>
        </w:rPr>
        <w:t>,00</w:t>
      </w:r>
      <w:proofErr w:type="gram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динара</w:t>
      </w:r>
      <w:proofErr w:type="spellEnd"/>
      <w:r w:rsidRPr="00340CE1">
        <w:rPr>
          <w:sz w:val="22"/>
          <w:szCs w:val="22"/>
        </w:rPr>
        <w:t>.</w:t>
      </w:r>
    </w:p>
    <w:p w:rsidR="007E1BD8" w:rsidRPr="00340CE1" w:rsidRDefault="007E1BD8" w:rsidP="007E1BD8">
      <w:pPr>
        <w:pStyle w:val="BodyText"/>
        <w:ind w:left="116" w:right="138" w:firstLine="720"/>
        <w:jc w:val="both"/>
        <w:rPr>
          <w:sz w:val="22"/>
          <w:szCs w:val="22"/>
        </w:rPr>
      </w:pPr>
    </w:p>
    <w:p w:rsidR="008C050E" w:rsidRPr="00340CE1" w:rsidRDefault="005C4962">
      <w:pPr>
        <w:pStyle w:val="BodyText"/>
        <w:ind w:left="115" w:right="113" w:firstLine="720"/>
        <w:jc w:val="both"/>
        <w:rPr>
          <w:sz w:val="22"/>
          <w:szCs w:val="22"/>
        </w:rPr>
      </w:pPr>
      <w:proofErr w:type="gramStart"/>
      <w:r w:rsidRPr="00340CE1">
        <w:rPr>
          <w:sz w:val="22"/>
          <w:szCs w:val="22"/>
        </w:rPr>
        <w:t>У</w:t>
      </w:r>
      <w:r w:rsidRPr="00340CE1">
        <w:rPr>
          <w:spacing w:val="1"/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складу</w:t>
      </w:r>
      <w:proofErr w:type="spellEnd"/>
      <w:r w:rsidRPr="00340CE1">
        <w:rPr>
          <w:spacing w:val="1"/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са</w:t>
      </w:r>
      <w:proofErr w:type="spellEnd"/>
      <w:r w:rsidRPr="00340CE1">
        <w:rPr>
          <w:spacing w:val="1"/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чланом</w:t>
      </w:r>
      <w:proofErr w:type="spellEnd"/>
      <w:r w:rsidRPr="00340CE1">
        <w:rPr>
          <w:spacing w:val="1"/>
          <w:sz w:val="22"/>
          <w:szCs w:val="22"/>
        </w:rPr>
        <w:t xml:space="preserve"> </w:t>
      </w:r>
      <w:r w:rsidR="00DB62A1" w:rsidRPr="00340CE1">
        <w:rPr>
          <w:sz w:val="22"/>
          <w:szCs w:val="22"/>
        </w:rPr>
        <w:t>156</w:t>
      </w:r>
      <w:r w:rsidRPr="00340CE1">
        <w:rPr>
          <w:sz w:val="22"/>
          <w:szCs w:val="22"/>
        </w:rPr>
        <w:t>.</w:t>
      </w:r>
      <w:proofErr w:type="gramEnd"/>
      <w:r w:rsidRPr="00340CE1">
        <w:rPr>
          <w:spacing w:val="1"/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Пословника</w:t>
      </w:r>
      <w:proofErr w:type="spellEnd"/>
      <w:r w:rsidRPr="00340CE1">
        <w:rPr>
          <w:spacing w:val="1"/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Скупштине</w:t>
      </w:r>
      <w:proofErr w:type="spellEnd"/>
      <w:r w:rsidRPr="00340CE1">
        <w:rPr>
          <w:spacing w:val="1"/>
          <w:sz w:val="22"/>
          <w:szCs w:val="22"/>
        </w:rPr>
        <w:t xml:space="preserve"> </w:t>
      </w:r>
      <w:proofErr w:type="spellStart"/>
      <w:r w:rsidR="00DB62A1" w:rsidRPr="00340CE1">
        <w:rPr>
          <w:sz w:val="22"/>
          <w:szCs w:val="22"/>
        </w:rPr>
        <w:t>општине</w:t>
      </w:r>
      <w:proofErr w:type="spellEnd"/>
      <w:r w:rsidR="00DB62A1" w:rsidRPr="00340CE1">
        <w:rPr>
          <w:sz w:val="22"/>
          <w:szCs w:val="22"/>
        </w:rPr>
        <w:t xml:space="preserve"> </w:t>
      </w:r>
      <w:proofErr w:type="spellStart"/>
      <w:r w:rsidR="00DB62A1" w:rsidRPr="00340CE1">
        <w:rPr>
          <w:sz w:val="22"/>
          <w:szCs w:val="22"/>
        </w:rPr>
        <w:t>Гаџин</w:t>
      </w:r>
      <w:proofErr w:type="spellEnd"/>
      <w:r w:rsidR="00DB62A1" w:rsidRPr="00340CE1">
        <w:rPr>
          <w:sz w:val="22"/>
          <w:szCs w:val="22"/>
        </w:rPr>
        <w:t xml:space="preserve"> </w:t>
      </w:r>
      <w:proofErr w:type="spellStart"/>
      <w:r w:rsidR="00DB62A1" w:rsidRPr="00340CE1">
        <w:rPr>
          <w:sz w:val="22"/>
          <w:szCs w:val="22"/>
        </w:rPr>
        <w:t>Хан</w:t>
      </w:r>
      <w:proofErr w:type="spellEnd"/>
      <w:r w:rsidRPr="00340CE1">
        <w:rPr>
          <w:sz w:val="22"/>
          <w:szCs w:val="22"/>
        </w:rPr>
        <w:t>,</w:t>
      </w:r>
      <w:r w:rsidRPr="00340CE1">
        <w:rPr>
          <w:spacing w:val="60"/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овај</w:t>
      </w:r>
      <w:proofErr w:type="spellEnd"/>
      <w:r w:rsidRPr="00340CE1">
        <w:rPr>
          <w:spacing w:val="60"/>
          <w:sz w:val="22"/>
          <w:szCs w:val="22"/>
        </w:rPr>
        <w:t xml:space="preserve"> </w:t>
      </w:r>
      <w:proofErr w:type="spellStart"/>
      <w:r w:rsidR="00340CE1">
        <w:rPr>
          <w:sz w:val="22"/>
          <w:szCs w:val="22"/>
        </w:rPr>
        <w:t>А</w:t>
      </w:r>
      <w:r w:rsidRPr="00340CE1">
        <w:rPr>
          <w:sz w:val="22"/>
          <w:szCs w:val="22"/>
        </w:rPr>
        <w:t>мандман</w:t>
      </w:r>
      <w:proofErr w:type="spellEnd"/>
      <w:r w:rsidRPr="00340CE1">
        <w:rPr>
          <w:spacing w:val="1"/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постаје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саставни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део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proofErr w:type="gramStart"/>
      <w:r w:rsidRPr="00340CE1">
        <w:rPr>
          <w:sz w:val="22"/>
          <w:szCs w:val="22"/>
        </w:rPr>
        <w:t>Предл</w:t>
      </w:r>
      <w:r w:rsidR="00773828" w:rsidRPr="00340CE1">
        <w:rPr>
          <w:sz w:val="22"/>
          <w:szCs w:val="22"/>
        </w:rPr>
        <w:t>ога</w:t>
      </w:r>
      <w:proofErr w:type="spellEnd"/>
      <w:r w:rsidR="00773828" w:rsidRPr="00340CE1">
        <w:rPr>
          <w:sz w:val="22"/>
          <w:szCs w:val="22"/>
        </w:rPr>
        <w:t xml:space="preserve">  </w:t>
      </w:r>
      <w:proofErr w:type="spellStart"/>
      <w:r w:rsidR="00773828" w:rsidRPr="00340CE1">
        <w:rPr>
          <w:sz w:val="22"/>
          <w:szCs w:val="22"/>
        </w:rPr>
        <w:t>Одлуке</w:t>
      </w:r>
      <w:proofErr w:type="spellEnd"/>
      <w:proofErr w:type="gramEnd"/>
      <w:r w:rsidR="00773828" w:rsidRPr="00340CE1">
        <w:rPr>
          <w:sz w:val="22"/>
          <w:szCs w:val="22"/>
        </w:rPr>
        <w:t xml:space="preserve"> </w:t>
      </w:r>
      <w:r w:rsidR="007E1BD8" w:rsidRPr="00340CE1">
        <w:rPr>
          <w:sz w:val="22"/>
          <w:szCs w:val="22"/>
        </w:rPr>
        <w:t xml:space="preserve">о </w:t>
      </w:r>
      <w:proofErr w:type="spellStart"/>
      <w:r w:rsidR="007E1BD8" w:rsidRPr="00340CE1">
        <w:rPr>
          <w:sz w:val="22"/>
          <w:szCs w:val="22"/>
        </w:rPr>
        <w:t>буџету</w:t>
      </w:r>
      <w:proofErr w:type="spellEnd"/>
      <w:r w:rsidRPr="00340CE1">
        <w:rPr>
          <w:sz w:val="22"/>
          <w:szCs w:val="22"/>
        </w:rPr>
        <w:t xml:space="preserve"> </w:t>
      </w:r>
      <w:proofErr w:type="spellStart"/>
      <w:r w:rsidR="00DB62A1" w:rsidRPr="00340CE1">
        <w:rPr>
          <w:sz w:val="22"/>
          <w:szCs w:val="22"/>
        </w:rPr>
        <w:t>општине</w:t>
      </w:r>
      <w:proofErr w:type="spellEnd"/>
      <w:r w:rsidR="00DB62A1" w:rsidRPr="00340CE1">
        <w:rPr>
          <w:sz w:val="22"/>
          <w:szCs w:val="22"/>
        </w:rPr>
        <w:t xml:space="preserve"> </w:t>
      </w:r>
      <w:proofErr w:type="spellStart"/>
      <w:r w:rsidR="00DB62A1" w:rsidRPr="00340CE1">
        <w:rPr>
          <w:sz w:val="22"/>
          <w:szCs w:val="22"/>
        </w:rPr>
        <w:t>Гаџин</w:t>
      </w:r>
      <w:proofErr w:type="spellEnd"/>
      <w:r w:rsidR="00DB62A1" w:rsidRPr="00340CE1">
        <w:rPr>
          <w:sz w:val="22"/>
          <w:szCs w:val="22"/>
        </w:rPr>
        <w:t xml:space="preserve"> </w:t>
      </w:r>
      <w:proofErr w:type="spellStart"/>
      <w:r w:rsidR="00DB62A1" w:rsidRPr="00340CE1">
        <w:rPr>
          <w:sz w:val="22"/>
          <w:szCs w:val="22"/>
        </w:rPr>
        <w:t>Хан</w:t>
      </w:r>
      <w:proofErr w:type="spellEnd"/>
      <w:r w:rsidR="00DB62A1" w:rsidRPr="00340CE1">
        <w:rPr>
          <w:sz w:val="22"/>
          <w:szCs w:val="22"/>
        </w:rPr>
        <w:t xml:space="preserve"> </w:t>
      </w:r>
      <w:r w:rsidRPr="00340CE1">
        <w:rPr>
          <w:spacing w:val="-57"/>
          <w:sz w:val="22"/>
          <w:szCs w:val="22"/>
        </w:rPr>
        <w:t xml:space="preserve"> </w:t>
      </w:r>
      <w:proofErr w:type="spellStart"/>
      <w:r w:rsidRPr="00340CE1">
        <w:rPr>
          <w:sz w:val="22"/>
          <w:szCs w:val="22"/>
        </w:rPr>
        <w:t>за</w:t>
      </w:r>
      <w:proofErr w:type="spellEnd"/>
      <w:r w:rsidRPr="00340CE1">
        <w:rPr>
          <w:spacing w:val="-2"/>
          <w:sz w:val="22"/>
          <w:szCs w:val="22"/>
        </w:rPr>
        <w:t xml:space="preserve"> </w:t>
      </w:r>
      <w:r w:rsidR="007E1BD8" w:rsidRPr="00340CE1">
        <w:rPr>
          <w:sz w:val="22"/>
          <w:szCs w:val="22"/>
        </w:rPr>
        <w:t>2022</w:t>
      </w:r>
      <w:r w:rsidRPr="00340CE1">
        <w:rPr>
          <w:sz w:val="22"/>
          <w:szCs w:val="22"/>
        </w:rPr>
        <w:t xml:space="preserve">. </w:t>
      </w:r>
      <w:proofErr w:type="spellStart"/>
      <w:proofErr w:type="gramStart"/>
      <w:r w:rsidRPr="00340CE1">
        <w:rPr>
          <w:sz w:val="22"/>
          <w:szCs w:val="22"/>
        </w:rPr>
        <w:t>годину</w:t>
      </w:r>
      <w:proofErr w:type="spellEnd"/>
      <w:proofErr w:type="gramEnd"/>
      <w:r w:rsidRPr="00340CE1">
        <w:rPr>
          <w:sz w:val="22"/>
          <w:szCs w:val="22"/>
        </w:rPr>
        <w:t>.</w:t>
      </w:r>
    </w:p>
    <w:p w:rsidR="008C050E" w:rsidRPr="00340CE1" w:rsidRDefault="008C050E">
      <w:pPr>
        <w:pStyle w:val="BodyText"/>
        <w:rPr>
          <w:sz w:val="22"/>
          <w:szCs w:val="22"/>
        </w:rPr>
      </w:pPr>
    </w:p>
    <w:p w:rsidR="008C050E" w:rsidRPr="00340CE1" w:rsidRDefault="005C4962">
      <w:pPr>
        <w:pStyle w:val="BodyText"/>
        <w:ind w:left="115"/>
        <w:rPr>
          <w:sz w:val="22"/>
          <w:szCs w:val="22"/>
        </w:rPr>
      </w:pPr>
      <w:proofErr w:type="spellStart"/>
      <w:r w:rsidRPr="00340CE1">
        <w:rPr>
          <w:sz w:val="22"/>
          <w:szCs w:val="22"/>
        </w:rPr>
        <w:t>Број</w:t>
      </w:r>
      <w:proofErr w:type="spellEnd"/>
      <w:r w:rsidRPr="00340CE1">
        <w:rPr>
          <w:sz w:val="22"/>
          <w:szCs w:val="22"/>
        </w:rPr>
        <w:t>:</w:t>
      </w:r>
      <w:r w:rsidRPr="00340CE1">
        <w:rPr>
          <w:spacing w:val="-2"/>
          <w:sz w:val="22"/>
          <w:szCs w:val="22"/>
        </w:rPr>
        <w:t xml:space="preserve"> </w:t>
      </w:r>
      <w:r w:rsidR="007E1BD8" w:rsidRPr="00340CE1">
        <w:rPr>
          <w:spacing w:val="-2"/>
          <w:sz w:val="22"/>
          <w:szCs w:val="22"/>
        </w:rPr>
        <w:t>06</w:t>
      </w:r>
      <w:r w:rsidR="00532906">
        <w:rPr>
          <w:spacing w:val="-2"/>
          <w:sz w:val="22"/>
          <w:szCs w:val="22"/>
        </w:rPr>
        <w:t>-400-697</w:t>
      </w:r>
      <w:r w:rsidR="00DB62A1" w:rsidRPr="00340CE1">
        <w:rPr>
          <w:spacing w:val="-2"/>
          <w:sz w:val="22"/>
          <w:szCs w:val="22"/>
        </w:rPr>
        <w:t>/21-I</w:t>
      </w:r>
      <w:r w:rsidR="00355004" w:rsidRPr="00340CE1">
        <w:rPr>
          <w:spacing w:val="-2"/>
          <w:sz w:val="22"/>
          <w:szCs w:val="22"/>
        </w:rPr>
        <w:t>II</w:t>
      </w:r>
    </w:p>
    <w:p w:rsidR="008C050E" w:rsidRPr="00340CE1" w:rsidRDefault="008C050E">
      <w:pPr>
        <w:pStyle w:val="BodyText"/>
        <w:rPr>
          <w:sz w:val="22"/>
          <w:szCs w:val="22"/>
        </w:rPr>
      </w:pPr>
    </w:p>
    <w:p w:rsidR="008C050E" w:rsidRPr="00340CE1" w:rsidRDefault="005C4962">
      <w:pPr>
        <w:pStyle w:val="BodyText"/>
        <w:ind w:left="115"/>
        <w:rPr>
          <w:sz w:val="22"/>
          <w:szCs w:val="22"/>
        </w:rPr>
      </w:pPr>
      <w:r w:rsidRPr="00340CE1">
        <w:rPr>
          <w:sz w:val="22"/>
          <w:szCs w:val="22"/>
        </w:rPr>
        <w:t xml:space="preserve">У </w:t>
      </w:r>
      <w:proofErr w:type="spellStart"/>
      <w:r w:rsidR="00DB62A1" w:rsidRPr="00340CE1">
        <w:rPr>
          <w:sz w:val="22"/>
          <w:szCs w:val="22"/>
        </w:rPr>
        <w:t>Гаџином</w:t>
      </w:r>
      <w:proofErr w:type="spellEnd"/>
      <w:r w:rsidR="00DB62A1" w:rsidRPr="00340CE1">
        <w:rPr>
          <w:sz w:val="22"/>
          <w:szCs w:val="22"/>
        </w:rPr>
        <w:t xml:space="preserve"> </w:t>
      </w:r>
      <w:proofErr w:type="spellStart"/>
      <w:r w:rsidR="00DB62A1" w:rsidRPr="00340CE1">
        <w:rPr>
          <w:sz w:val="22"/>
          <w:szCs w:val="22"/>
        </w:rPr>
        <w:t>Хану</w:t>
      </w:r>
      <w:proofErr w:type="gramStart"/>
      <w:r w:rsidRPr="00340CE1">
        <w:rPr>
          <w:sz w:val="22"/>
          <w:szCs w:val="22"/>
        </w:rPr>
        <w:t>,</w:t>
      </w:r>
      <w:r w:rsidR="007E1BD8" w:rsidRPr="00340CE1">
        <w:rPr>
          <w:sz w:val="22"/>
          <w:szCs w:val="22"/>
        </w:rPr>
        <w:t>дана</w:t>
      </w:r>
      <w:proofErr w:type="spellEnd"/>
      <w:proofErr w:type="gramEnd"/>
      <w:r w:rsidR="007E1BD8" w:rsidRPr="00340CE1">
        <w:rPr>
          <w:sz w:val="22"/>
          <w:szCs w:val="22"/>
        </w:rPr>
        <w:t xml:space="preserve"> </w:t>
      </w:r>
      <w:r w:rsidR="00532906">
        <w:rPr>
          <w:sz w:val="22"/>
          <w:szCs w:val="22"/>
        </w:rPr>
        <w:t>18.11</w:t>
      </w:r>
      <w:r w:rsidR="00DB62A1" w:rsidRPr="00340CE1">
        <w:rPr>
          <w:sz w:val="22"/>
          <w:szCs w:val="22"/>
        </w:rPr>
        <w:t>.2021.год.</w:t>
      </w:r>
    </w:p>
    <w:p w:rsidR="008C050E" w:rsidRPr="00340CE1" w:rsidRDefault="008C050E">
      <w:pPr>
        <w:pStyle w:val="BodyText"/>
        <w:rPr>
          <w:sz w:val="22"/>
          <w:szCs w:val="22"/>
        </w:rPr>
      </w:pPr>
    </w:p>
    <w:p w:rsidR="00355004" w:rsidRPr="00340CE1" w:rsidRDefault="00355004">
      <w:pPr>
        <w:pStyle w:val="BodyText"/>
        <w:rPr>
          <w:sz w:val="22"/>
          <w:szCs w:val="22"/>
        </w:rPr>
      </w:pPr>
    </w:p>
    <w:p w:rsidR="00355004" w:rsidRPr="00340CE1" w:rsidRDefault="00355004" w:rsidP="00355004">
      <w:pPr>
        <w:pStyle w:val="BodyText"/>
        <w:jc w:val="center"/>
        <w:rPr>
          <w:sz w:val="22"/>
          <w:szCs w:val="22"/>
        </w:rPr>
      </w:pPr>
      <w:r w:rsidRPr="00340CE1">
        <w:rPr>
          <w:sz w:val="22"/>
          <w:szCs w:val="22"/>
        </w:rPr>
        <w:t>ОПШТИНСКО ВЕЋЕ ОПШТИНЕ ГАЏИН ХАН</w:t>
      </w:r>
    </w:p>
    <w:p w:rsidR="00355004" w:rsidRPr="00340CE1" w:rsidRDefault="00355004">
      <w:pPr>
        <w:pStyle w:val="BodyText"/>
        <w:rPr>
          <w:sz w:val="22"/>
          <w:szCs w:val="22"/>
        </w:rPr>
      </w:pPr>
    </w:p>
    <w:p w:rsidR="00355004" w:rsidRPr="00340CE1" w:rsidRDefault="00355004" w:rsidP="00355004">
      <w:pPr>
        <w:pStyle w:val="BodyText"/>
        <w:jc w:val="right"/>
        <w:rPr>
          <w:sz w:val="22"/>
          <w:szCs w:val="22"/>
        </w:rPr>
      </w:pPr>
    </w:p>
    <w:p w:rsidR="00355004" w:rsidRPr="00340CE1" w:rsidRDefault="007E1BD8" w:rsidP="007E1BD8">
      <w:pPr>
        <w:pStyle w:val="BodyText"/>
        <w:jc w:val="both"/>
        <w:rPr>
          <w:sz w:val="22"/>
          <w:szCs w:val="22"/>
        </w:rPr>
      </w:pPr>
      <w:r w:rsidRPr="00340CE1">
        <w:rPr>
          <w:sz w:val="22"/>
          <w:szCs w:val="22"/>
        </w:rPr>
        <w:tab/>
        <w:t xml:space="preserve">                                                                     </w:t>
      </w:r>
      <w:r w:rsidR="00340CE1">
        <w:rPr>
          <w:sz w:val="22"/>
          <w:szCs w:val="22"/>
        </w:rPr>
        <w:t xml:space="preserve">                                 </w:t>
      </w:r>
      <w:r w:rsidRPr="00340CE1">
        <w:rPr>
          <w:sz w:val="22"/>
          <w:szCs w:val="22"/>
        </w:rPr>
        <w:t xml:space="preserve">  </w:t>
      </w:r>
      <w:r w:rsidR="00355004" w:rsidRPr="00340CE1">
        <w:rPr>
          <w:sz w:val="22"/>
          <w:szCs w:val="22"/>
        </w:rPr>
        <w:t>ПРЕДСЕДНИКА</w:t>
      </w:r>
    </w:p>
    <w:p w:rsidR="00355004" w:rsidRPr="00340CE1" w:rsidRDefault="00355004" w:rsidP="00355004">
      <w:pPr>
        <w:pStyle w:val="BodyText"/>
        <w:jc w:val="both"/>
        <w:rPr>
          <w:sz w:val="22"/>
          <w:szCs w:val="22"/>
        </w:rPr>
      </w:pPr>
      <w:r w:rsidRPr="00340CE1">
        <w:rPr>
          <w:sz w:val="22"/>
          <w:szCs w:val="22"/>
        </w:rPr>
        <w:t xml:space="preserve">                                                                                              </w:t>
      </w:r>
      <w:r w:rsidR="00340CE1">
        <w:rPr>
          <w:sz w:val="22"/>
          <w:szCs w:val="22"/>
        </w:rPr>
        <w:t xml:space="preserve">                </w:t>
      </w:r>
      <w:r w:rsidR="007E1BD8" w:rsidRPr="00340CE1">
        <w:rPr>
          <w:sz w:val="22"/>
          <w:szCs w:val="22"/>
        </w:rPr>
        <w:t xml:space="preserve">  </w:t>
      </w:r>
      <w:proofErr w:type="spellStart"/>
      <w:r w:rsidR="007E1BD8" w:rsidRPr="00340CE1">
        <w:rPr>
          <w:sz w:val="22"/>
          <w:szCs w:val="22"/>
        </w:rPr>
        <w:t>Милисав</w:t>
      </w:r>
      <w:proofErr w:type="spellEnd"/>
      <w:r w:rsidR="007E1BD8" w:rsidRPr="00340CE1">
        <w:rPr>
          <w:sz w:val="22"/>
          <w:szCs w:val="22"/>
        </w:rPr>
        <w:t xml:space="preserve"> </w:t>
      </w:r>
      <w:proofErr w:type="spellStart"/>
      <w:r w:rsidR="007E1BD8" w:rsidRPr="00340CE1">
        <w:rPr>
          <w:sz w:val="22"/>
          <w:szCs w:val="22"/>
        </w:rPr>
        <w:t>Филиповић</w:t>
      </w:r>
      <w:proofErr w:type="spellEnd"/>
    </w:p>
    <w:sectPr w:rsidR="00355004" w:rsidRPr="00340CE1" w:rsidSect="00340CE1">
      <w:type w:val="continuous"/>
      <w:pgSz w:w="12240" w:h="15840"/>
      <w:pgMar w:top="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4372"/>
    <w:multiLevelType w:val="hybridMultilevel"/>
    <w:tmpl w:val="8C32F1F4"/>
    <w:lvl w:ilvl="0" w:tplc="E48202D2">
      <w:start w:val="1"/>
      <w:numFmt w:val="upperRoman"/>
      <w:lvlText w:val="%1"/>
      <w:lvlJc w:val="left"/>
      <w:pPr>
        <w:ind w:left="116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30021A0">
      <w:numFmt w:val="bullet"/>
      <w:lvlText w:val="•"/>
      <w:lvlJc w:val="left"/>
      <w:pPr>
        <w:ind w:left="1074" w:hanging="720"/>
      </w:pPr>
      <w:rPr>
        <w:rFonts w:hint="default"/>
        <w:lang w:eastAsia="en-US" w:bidi="ar-SA"/>
      </w:rPr>
    </w:lvl>
    <w:lvl w:ilvl="2" w:tplc="3E36024E">
      <w:numFmt w:val="bullet"/>
      <w:lvlText w:val="•"/>
      <w:lvlJc w:val="left"/>
      <w:pPr>
        <w:ind w:left="2028" w:hanging="720"/>
      </w:pPr>
      <w:rPr>
        <w:rFonts w:hint="default"/>
        <w:lang w:eastAsia="en-US" w:bidi="ar-SA"/>
      </w:rPr>
    </w:lvl>
    <w:lvl w:ilvl="3" w:tplc="AA1A4026">
      <w:numFmt w:val="bullet"/>
      <w:lvlText w:val="•"/>
      <w:lvlJc w:val="left"/>
      <w:pPr>
        <w:ind w:left="2982" w:hanging="720"/>
      </w:pPr>
      <w:rPr>
        <w:rFonts w:hint="default"/>
        <w:lang w:eastAsia="en-US" w:bidi="ar-SA"/>
      </w:rPr>
    </w:lvl>
    <w:lvl w:ilvl="4" w:tplc="71D204E2">
      <w:numFmt w:val="bullet"/>
      <w:lvlText w:val="•"/>
      <w:lvlJc w:val="left"/>
      <w:pPr>
        <w:ind w:left="3936" w:hanging="720"/>
      </w:pPr>
      <w:rPr>
        <w:rFonts w:hint="default"/>
        <w:lang w:eastAsia="en-US" w:bidi="ar-SA"/>
      </w:rPr>
    </w:lvl>
    <w:lvl w:ilvl="5" w:tplc="B3C4EE60">
      <w:numFmt w:val="bullet"/>
      <w:lvlText w:val="•"/>
      <w:lvlJc w:val="left"/>
      <w:pPr>
        <w:ind w:left="4890" w:hanging="720"/>
      </w:pPr>
      <w:rPr>
        <w:rFonts w:hint="default"/>
        <w:lang w:eastAsia="en-US" w:bidi="ar-SA"/>
      </w:rPr>
    </w:lvl>
    <w:lvl w:ilvl="6" w:tplc="8B00FE82">
      <w:numFmt w:val="bullet"/>
      <w:lvlText w:val="•"/>
      <w:lvlJc w:val="left"/>
      <w:pPr>
        <w:ind w:left="5844" w:hanging="720"/>
      </w:pPr>
      <w:rPr>
        <w:rFonts w:hint="default"/>
        <w:lang w:eastAsia="en-US" w:bidi="ar-SA"/>
      </w:rPr>
    </w:lvl>
    <w:lvl w:ilvl="7" w:tplc="50622824">
      <w:numFmt w:val="bullet"/>
      <w:lvlText w:val="•"/>
      <w:lvlJc w:val="left"/>
      <w:pPr>
        <w:ind w:left="6798" w:hanging="720"/>
      </w:pPr>
      <w:rPr>
        <w:rFonts w:hint="default"/>
        <w:lang w:eastAsia="en-US" w:bidi="ar-SA"/>
      </w:rPr>
    </w:lvl>
    <w:lvl w:ilvl="8" w:tplc="6E9A845A">
      <w:numFmt w:val="bullet"/>
      <w:lvlText w:val="•"/>
      <w:lvlJc w:val="left"/>
      <w:pPr>
        <w:ind w:left="7752" w:hanging="72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050E"/>
    <w:rsid w:val="0015125D"/>
    <w:rsid w:val="001A33CD"/>
    <w:rsid w:val="001F12A0"/>
    <w:rsid w:val="0026753F"/>
    <w:rsid w:val="00297EF6"/>
    <w:rsid w:val="002A756D"/>
    <w:rsid w:val="00340CE1"/>
    <w:rsid w:val="00355004"/>
    <w:rsid w:val="004D20C9"/>
    <w:rsid w:val="00532906"/>
    <w:rsid w:val="005550C2"/>
    <w:rsid w:val="005C4962"/>
    <w:rsid w:val="00622DF0"/>
    <w:rsid w:val="00773828"/>
    <w:rsid w:val="007E1BD8"/>
    <w:rsid w:val="008C050E"/>
    <w:rsid w:val="00937C1F"/>
    <w:rsid w:val="00AA17FB"/>
    <w:rsid w:val="00BA7ABB"/>
    <w:rsid w:val="00DB61B6"/>
    <w:rsid w:val="00DB62A1"/>
    <w:rsid w:val="00E14703"/>
    <w:rsid w:val="00E20712"/>
    <w:rsid w:val="00E95516"/>
    <w:rsid w:val="00EC77EB"/>
    <w:rsid w:val="00ED30DA"/>
    <w:rsid w:val="00EE351C"/>
    <w:rsid w:val="00F4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05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050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C050E"/>
    <w:pPr>
      <w:ind w:left="116" w:right="135" w:firstLine="720"/>
      <w:jc w:val="both"/>
    </w:pPr>
  </w:style>
  <w:style w:type="paragraph" w:customStyle="1" w:styleId="TableParagraph">
    <w:name w:val="Table Paragraph"/>
    <w:basedOn w:val="Normal"/>
    <w:uiPriority w:val="1"/>
    <w:qFormat/>
    <w:rsid w:val="008C0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Jovanović</dc:creator>
  <cp:lastModifiedBy>pc</cp:lastModifiedBy>
  <cp:revision>6</cp:revision>
  <cp:lastPrinted>2021-11-25T13:27:00Z</cp:lastPrinted>
  <dcterms:created xsi:type="dcterms:W3CDTF">2021-11-18T06:51:00Z</dcterms:created>
  <dcterms:modified xsi:type="dcterms:W3CDTF">2022-01-14T10:29:00Z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2021-07-21T00:00:00Z</vt:filetime>
  </property>
</Properties>
</file>