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FD" w:rsidRDefault="00E43331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1124">
        <w:rPr>
          <w:rFonts w:ascii="Times New Roman" w:hAnsi="Times New Roman" w:cs="Times New Roman"/>
          <w:sz w:val="24"/>
          <w:szCs w:val="24"/>
        </w:rPr>
        <w:t>На основу члана 20. став 1. тачка 1. Закона о локалној самоуправи („Службени гласник РС“, бр. 129/2007, 83/2014-др.закон 101/2016-др.закон и 47/2018) и члана 40.Статута општине Гаџин Хан („Службени лист града Ниша“, број 10/19 и 101/19)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1124" w:rsidRDefault="00E43331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1124">
        <w:rPr>
          <w:rFonts w:ascii="Times New Roman" w:hAnsi="Times New Roman" w:cs="Times New Roman"/>
          <w:sz w:val="24"/>
          <w:szCs w:val="24"/>
        </w:rPr>
        <w:t>Скупштина општине Гаџин Хан на</w:t>
      </w:r>
      <w:r w:rsidR="00CF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B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CF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B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CF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B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F30BD">
        <w:rPr>
          <w:rFonts w:ascii="Times New Roman" w:hAnsi="Times New Roman" w:cs="Times New Roman"/>
          <w:sz w:val="24"/>
          <w:szCs w:val="24"/>
        </w:rPr>
        <w:t xml:space="preserve"> 27.</w:t>
      </w:r>
      <w:r w:rsidR="002E29EF">
        <w:rPr>
          <w:rFonts w:ascii="Times New Roman" w:hAnsi="Times New Roman" w:cs="Times New Roman"/>
          <w:sz w:val="24"/>
          <w:szCs w:val="24"/>
        </w:rPr>
        <w:t>децембра</w:t>
      </w:r>
      <w:r w:rsidR="00FD1124">
        <w:rPr>
          <w:rFonts w:ascii="Times New Roman" w:hAnsi="Times New Roman" w:cs="Times New Roman"/>
          <w:sz w:val="24"/>
          <w:szCs w:val="24"/>
        </w:rPr>
        <w:t xml:space="preserve"> 2021.године, </w:t>
      </w:r>
      <w:proofErr w:type="spellStart"/>
      <w:r w:rsidR="00FD1124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FD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12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D1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24" w:rsidRDefault="00FD1124" w:rsidP="00FD1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1124" w:rsidRDefault="00FD1124" w:rsidP="00FD1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ОДЛУКУ</w:t>
      </w:r>
    </w:p>
    <w:p w:rsidR="00FD1124" w:rsidRDefault="00FD1124" w:rsidP="00FD1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ПРИСТУПАЊУ ИЗРАДИ ПЛАНА РАЗВОЈА ОПШТИНЕ ГАЏИН ХАН</w:t>
      </w:r>
    </w:p>
    <w:p w:rsidR="00FD1124" w:rsidRDefault="00FD1124" w:rsidP="00FD1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2021-2030 ГОДИНЕ</w:t>
      </w:r>
    </w:p>
    <w:p w:rsidR="00FD1124" w:rsidRDefault="00FD1124" w:rsidP="00FD1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1124" w:rsidRDefault="00FD1124" w:rsidP="00FD1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1.</w:t>
      </w:r>
    </w:p>
    <w:p w:rsidR="00FD1124" w:rsidRDefault="00FD1124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Овом Одлуком општина Гаџин Хан приступа изради Плана развоја општине Гаџин Хан 2021-2030 године у (у даљем тексту: План развоја).</w:t>
      </w:r>
    </w:p>
    <w:p w:rsidR="00E43331" w:rsidRDefault="00E43331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331" w:rsidRDefault="00FD1124" w:rsidP="00E433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E43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FD1124" w:rsidRDefault="00FD1124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Планом развоја подразумева се плански документ најширег обухвата и највишег значаја који представља основу доношења стратегија за појединачне (уже) области планирања, програма, концепата политика, акционих планова и осталих планских докумената предвиђених релевантном законском регулативом.</w:t>
      </w:r>
    </w:p>
    <w:p w:rsidR="00FD1124" w:rsidRDefault="00FD1124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124" w:rsidRDefault="00FD1124" w:rsidP="00E433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3.</w:t>
      </w:r>
    </w:p>
    <w:p w:rsidR="00FD1124" w:rsidRDefault="00FD1124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Циљ израде Плана развоја је дефинисање мисије и визије развоја општине Гаџин Хан у посматраном десетогодишњем периоду, приоритетних циљева и мера за достизање истих, коришћењем </w:t>
      </w:r>
      <w:r w:rsidR="00E43331">
        <w:rPr>
          <w:rFonts w:ascii="Times New Roman" w:hAnsi="Times New Roman" w:cs="Times New Roman"/>
          <w:sz w:val="24"/>
          <w:szCs w:val="24"/>
        </w:rPr>
        <w:t>потенцијалних предности и шанси, отклањањем слабости и претњи у свим приоритетним областима развоја.</w:t>
      </w:r>
    </w:p>
    <w:p w:rsidR="00E43331" w:rsidRDefault="00E43331" w:rsidP="00E433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3331" w:rsidRDefault="00E43331" w:rsidP="00E433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4.</w:t>
      </w:r>
    </w:p>
    <w:p w:rsidR="00E43331" w:rsidRDefault="00E43331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Полазну основу за израду и формулисање Плана развоја представља Закон о планском систему Републике Србије („Службени гласник РС“, број 30/2018), национална стратешка документа као и Агенда УН 2030.</w:t>
      </w:r>
    </w:p>
    <w:p w:rsidR="00E43331" w:rsidRDefault="00E43331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331" w:rsidRDefault="00E43331" w:rsidP="00E433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5.</w:t>
      </w:r>
    </w:p>
    <w:p w:rsidR="00BA581B" w:rsidRDefault="00E43331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реализацију ове Одлуке надлежан је Председник општине Гаџин Хан, који се овлашћује да формира проје</w:t>
      </w:r>
      <w:r w:rsidR="00BA581B">
        <w:rPr>
          <w:rFonts w:ascii="Times New Roman" w:hAnsi="Times New Roman" w:cs="Times New Roman"/>
          <w:sz w:val="24"/>
          <w:szCs w:val="24"/>
        </w:rPr>
        <w:t>ктни тим и радне групе по стратешким областима за израду Плана развоја.</w:t>
      </w:r>
    </w:p>
    <w:p w:rsidR="00BA581B" w:rsidRDefault="00BA581B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81B" w:rsidRDefault="00BA581B" w:rsidP="00C86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6.</w:t>
      </w:r>
    </w:p>
    <w:p w:rsidR="00BA581B" w:rsidRDefault="00BA581B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Задатак пројектног тима је праћење процеса израде Плана развоја, који се састоји из:</w:t>
      </w:r>
    </w:p>
    <w:p w:rsidR="00BA581B" w:rsidRDefault="00BA581B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дефинисања пројектног задатка,</w:t>
      </w:r>
    </w:p>
    <w:p w:rsidR="00BA581B" w:rsidRDefault="00BA581B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предлагања састава радних група,</w:t>
      </w:r>
    </w:p>
    <w:p w:rsidR="00BA581B" w:rsidRDefault="00BA581B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разматрања Плана развоја по фазама припреме предложене од стране </w:t>
      </w:r>
    </w:p>
    <w:p w:rsidR="00BA581B" w:rsidRDefault="000C4E78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581B">
        <w:rPr>
          <w:rFonts w:ascii="Times New Roman" w:hAnsi="Times New Roman" w:cs="Times New Roman"/>
          <w:sz w:val="24"/>
          <w:szCs w:val="24"/>
        </w:rPr>
        <w:t>радних група и консултантске фирме,</w:t>
      </w:r>
    </w:p>
    <w:p w:rsidR="00BA581B" w:rsidRDefault="00BA581B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4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организације јавне расправе о нацрту Плана развоја и достављање истог на </w:t>
      </w:r>
    </w:p>
    <w:p w:rsidR="00BA581B" w:rsidRDefault="000C4E78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усвајање Скупштини</w:t>
      </w:r>
      <w:r w:rsidR="00BA581B">
        <w:rPr>
          <w:rFonts w:ascii="Times New Roman" w:hAnsi="Times New Roman" w:cs="Times New Roman"/>
          <w:sz w:val="24"/>
          <w:szCs w:val="24"/>
        </w:rPr>
        <w:t xml:space="preserve"> општине Гаџин Хан.</w:t>
      </w:r>
    </w:p>
    <w:p w:rsidR="00BA581B" w:rsidRDefault="00BA581B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Радне групе ће учествовати у анализи постојећег стања и дати предлог циљева</w:t>
      </w:r>
      <w:r w:rsidR="000C4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развоја и мера потребних за њихово достизање по областима за које су основани.</w:t>
      </w:r>
    </w:p>
    <w:p w:rsidR="00BA581B" w:rsidRDefault="00BA581B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81B" w:rsidRDefault="00BA581B" w:rsidP="00C86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7.</w:t>
      </w:r>
    </w:p>
    <w:p w:rsidR="00BA581B" w:rsidRDefault="00BA581B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Административне и организационе посл</w:t>
      </w:r>
      <w:r w:rsidR="003E44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</w:t>
      </w:r>
      <w:r w:rsidR="003E4425">
        <w:rPr>
          <w:rFonts w:ascii="Times New Roman" w:hAnsi="Times New Roman" w:cs="Times New Roman"/>
          <w:sz w:val="24"/>
          <w:szCs w:val="24"/>
        </w:rPr>
        <w:t>изацију</w:t>
      </w:r>
      <w:proofErr w:type="spellEnd"/>
      <w:r w:rsidR="003E4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425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3E4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42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3E4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425">
        <w:rPr>
          <w:rFonts w:ascii="Times New Roman" w:hAnsi="Times New Roman" w:cs="Times New Roman"/>
          <w:sz w:val="24"/>
          <w:szCs w:val="24"/>
        </w:rPr>
        <w:t>обављаће</w:t>
      </w:r>
      <w:proofErr w:type="spellEnd"/>
      <w:r w:rsidR="003E4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425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3E4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425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C86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58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86585">
        <w:rPr>
          <w:rFonts w:ascii="Times New Roman" w:hAnsi="Times New Roman" w:cs="Times New Roman"/>
          <w:sz w:val="24"/>
          <w:szCs w:val="24"/>
        </w:rPr>
        <w:t xml:space="preserve"> Гаџин Хан.</w:t>
      </w:r>
    </w:p>
    <w:p w:rsidR="00C86585" w:rsidRDefault="00C86585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585" w:rsidRDefault="00C86585" w:rsidP="00C86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8.</w:t>
      </w:r>
    </w:p>
    <w:p w:rsidR="00C86585" w:rsidRDefault="003E4425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86585">
        <w:rPr>
          <w:rFonts w:ascii="Times New Roman" w:hAnsi="Times New Roman" w:cs="Times New Roman"/>
          <w:sz w:val="24"/>
          <w:szCs w:val="24"/>
        </w:rPr>
        <w:t>артиципација и транспарентност процеса одлучивања</w:t>
      </w:r>
      <w:r>
        <w:rPr>
          <w:rFonts w:ascii="Times New Roman" w:hAnsi="Times New Roman" w:cs="Times New Roman"/>
          <w:sz w:val="24"/>
          <w:szCs w:val="24"/>
        </w:rPr>
        <w:t xml:space="preserve"> обезбеђује се правовременим</w:t>
      </w:r>
      <w:r w:rsidR="00C86585">
        <w:rPr>
          <w:rFonts w:ascii="Times New Roman" w:hAnsi="Times New Roman" w:cs="Times New Roman"/>
          <w:sz w:val="24"/>
          <w:szCs w:val="24"/>
        </w:rPr>
        <w:t xml:space="preserve"> обавештавање</w:t>
      </w:r>
      <w:r>
        <w:rPr>
          <w:rFonts w:ascii="Times New Roman" w:hAnsi="Times New Roman" w:cs="Times New Roman"/>
          <w:sz w:val="24"/>
          <w:szCs w:val="24"/>
        </w:rPr>
        <w:t>м јавности. Т</w:t>
      </w:r>
      <w:r w:rsidR="00C86585">
        <w:rPr>
          <w:rFonts w:ascii="Times New Roman" w:hAnsi="Times New Roman" w:cs="Times New Roman"/>
          <w:sz w:val="24"/>
          <w:szCs w:val="24"/>
        </w:rPr>
        <w:t>оком израде Плана развоја организоваће се радионице радних група и јавна расправа, на којима ће се усаглашавати предложена решења.</w:t>
      </w:r>
    </w:p>
    <w:p w:rsidR="00C86585" w:rsidRDefault="00C86585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585" w:rsidRDefault="00C86585" w:rsidP="00C86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9.</w:t>
      </w:r>
    </w:p>
    <w:p w:rsidR="00C86585" w:rsidRDefault="00C86585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за израду Плана развоја је 6 (шест) месеци од дана ступања на снагу ове Одлуке.</w:t>
      </w:r>
    </w:p>
    <w:p w:rsidR="00C86585" w:rsidRDefault="00C86585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585" w:rsidRDefault="00C86585" w:rsidP="00F84E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585" w:rsidRDefault="00C86585" w:rsidP="00F84E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10.</w:t>
      </w:r>
    </w:p>
    <w:p w:rsidR="00C86585" w:rsidRDefault="003E4425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Ова Одлука ступа на снагу 8 дана од дана објављивања </w:t>
      </w:r>
      <w:r w:rsidR="00C86585">
        <w:rPr>
          <w:rFonts w:ascii="Times New Roman" w:hAnsi="Times New Roman" w:cs="Times New Roman"/>
          <w:sz w:val="24"/>
          <w:szCs w:val="24"/>
        </w:rPr>
        <w:t xml:space="preserve"> у „Службеном листу града Ниша“.</w:t>
      </w:r>
    </w:p>
    <w:p w:rsidR="00C86585" w:rsidRDefault="00C86585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585" w:rsidRDefault="00CF30BD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:06</w:t>
      </w:r>
      <w:proofErr w:type="gramEnd"/>
      <w:r>
        <w:rPr>
          <w:rFonts w:ascii="Times New Roman" w:hAnsi="Times New Roman" w:cs="Times New Roman"/>
          <w:sz w:val="24"/>
          <w:szCs w:val="24"/>
        </w:rPr>
        <w:t>-269/21-II</w:t>
      </w:r>
    </w:p>
    <w:p w:rsidR="00C86585" w:rsidRDefault="002E29EF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Гаџином Хану, дана 27.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децембра </w:t>
      </w:r>
      <w:r w:rsidR="00C86585">
        <w:rPr>
          <w:rFonts w:ascii="Times New Roman" w:hAnsi="Times New Roman" w:cs="Times New Roman"/>
          <w:sz w:val="24"/>
          <w:szCs w:val="24"/>
        </w:rPr>
        <w:t>2021.године.</w:t>
      </w:r>
    </w:p>
    <w:p w:rsidR="00C86585" w:rsidRDefault="00C86585" w:rsidP="00C86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585" w:rsidRDefault="00C86585" w:rsidP="00C86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ГАЏИН ХАН</w:t>
      </w:r>
    </w:p>
    <w:p w:rsidR="00C86585" w:rsidRDefault="00C86585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585" w:rsidRDefault="00C86585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ПРЕДСЕДНИК</w:t>
      </w:r>
    </w:p>
    <w:p w:rsidR="00C86585" w:rsidRPr="001D6F22" w:rsidRDefault="00C86585" w:rsidP="00FD1124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Марија Цветковић</w:t>
      </w:r>
      <w:r w:rsidR="001D6F22">
        <w:rPr>
          <w:rFonts w:ascii="Times New Roman" w:hAnsi="Times New Roman" w:cs="Times New Roman"/>
          <w:sz w:val="24"/>
          <w:szCs w:val="24"/>
        </w:rPr>
        <w:t>,с.р.</w:t>
      </w:r>
    </w:p>
    <w:p w:rsidR="00E43331" w:rsidRPr="00FD1124" w:rsidRDefault="00E43331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3331" w:rsidRPr="00FD1124" w:rsidSect="0066220E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84D96"/>
    <w:rsid w:val="000617BD"/>
    <w:rsid w:val="00081C5B"/>
    <w:rsid w:val="000C4E78"/>
    <w:rsid w:val="001D6F22"/>
    <w:rsid w:val="002400BF"/>
    <w:rsid w:val="002E29EF"/>
    <w:rsid w:val="00365951"/>
    <w:rsid w:val="0037544B"/>
    <w:rsid w:val="00384D96"/>
    <w:rsid w:val="003B0316"/>
    <w:rsid w:val="003E4425"/>
    <w:rsid w:val="003F18FE"/>
    <w:rsid w:val="00537E4A"/>
    <w:rsid w:val="00631D2E"/>
    <w:rsid w:val="0066220E"/>
    <w:rsid w:val="00674E49"/>
    <w:rsid w:val="006D77FD"/>
    <w:rsid w:val="007B36A2"/>
    <w:rsid w:val="00903AC3"/>
    <w:rsid w:val="00937ACD"/>
    <w:rsid w:val="009A1FA2"/>
    <w:rsid w:val="00AD779C"/>
    <w:rsid w:val="00AE6BFD"/>
    <w:rsid w:val="00B25BDF"/>
    <w:rsid w:val="00BA581B"/>
    <w:rsid w:val="00C073CC"/>
    <w:rsid w:val="00C86585"/>
    <w:rsid w:val="00C91BCC"/>
    <w:rsid w:val="00CF30BD"/>
    <w:rsid w:val="00D4510B"/>
    <w:rsid w:val="00D97A87"/>
    <w:rsid w:val="00E43331"/>
    <w:rsid w:val="00E94C1A"/>
    <w:rsid w:val="00EF01D3"/>
    <w:rsid w:val="00F72E2C"/>
    <w:rsid w:val="00F84EC5"/>
    <w:rsid w:val="00FD1124"/>
    <w:rsid w:val="00FD4650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B7F42-EFF6-4659-9853-08FEBFDA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2021-12-16T12:30:00Z</cp:lastPrinted>
  <dcterms:created xsi:type="dcterms:W3CDTF">2021-12-27T10:41:00Z</dcterms:created>
  <dcterms:modified xsi:type="dcterms:W3CDTF">2021-12-27T10:41:00Z</dcterms:modified>
</cp:coreProperties>
</file>