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11B88">
        <w:rPr>
          <w:rFonts w:ascii="Arial" w:hAnsi="Arial" w:cs="Arial"/>
          <w:sz w:val="22"/>
          <w:szCs w:val="22"/>
          <w:lang w:val="ru-RU"/>
        </w:rPr>
        <w:t>4</w:t>
      </w:r>
      <w:r w:rsidR="008E2AD5">
        <w:rPr>
          <w:rFonts w:ascii="Arial" w:hAnsi="Arial" w:cs="Arial"/>
          <w:sz w:val="22"/>
          <w:szCs w:val="22"/>
          <w:lang w:val="ru-RU"/>
        </w:rPr>
        <w:t>13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11B88">
        <w:rPr>
          <w:rFonts w:ascii="Arial" w:hAnsi="Arial" w:cs="Arial"/>
          <w:sz w:val="22"/>
          <w:szCs w:val="22"/>
          <w:lang w:val="ru-RU"/>
        </w:rPr>
        <w:t>2</w:t>
      </w:r>
      <w:r w:rsidR="008E2AD5">
        <w:rPr>
          <w:rFonts w:ascii="Arial" w:hAnsi="Arial" w:cs="Arial"/>
          <w:sz w:val="22"/>
          <w:szCs w:val="22"/>
          <w:lang w:val="ru-RU"/>
        </w:rPr>
        <w:t>1</w:t>
      </w:r>
      <w:r w:rsidR="00511B88">
        <w:rPr>
          <w:rFonts w:ascii="Arial" w:hAnsi="Arial" w:cs="Arial"/>
          <w:sz w:val="22"/>
          <w:szCs w:val="22"/>
          <w:lang w:val="ru-RU"/>
        </w:rPr>
        <w:t>.04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D61519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D61519">
        <w:rPr>
          <w:rFonts w:ascii="Arial" w:hAnsi="Arial" w:cs="Arial"/>
          <w:sz w:val="22"/>
          <w:szCs w:val="22"/>
        </w:rPr>
        <w:t>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8E2AD5" w:rsidRDefault="00336C62" w:rsidP="008E2AD5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8E2AD5">
        <w:rPr>
          <w:rFonts w:ascii="Arial" w:hAnsi="Arial" w:cs="Arial"/>
          <w:b/>
        </w:rPr>
        <w:t>387.</w:t>
      </w:r>
      <w:r w:rsidR="008E2AD5">
        <w:rPr>
          <w:rFonts w:ascii="Arial" w:hAnsi="Arial" w:cs="Arial"/>
          <w:b/>
          <w:lang w:val="sr-Cyrl-CS"/>
        </w:rPr>
        <w:t>000</w:t>
      </w:r>
      <w:r w:rsidR="008E2AD5" w:rsidRPr="00E77761">
        <w:rPr>
          <w:rFonts w:ascii="Arial" w:hAnsi="Arial" w:cs="Arial"/>
          <w:b/>
          <w:lang w:val="sr-Cyrl-CS"/>
        </w:rPr>
        <w:t>,00</w:t>
      </w:r>
      <w:r w:rsidR="008E2AD5" w:rsidRPr="00E77761">
        <w:rPr>
          <w:rFonts w:ascii="Arial" w:hAnsi="Arial" w:cs="Arial"/>
          <w:lang w:val="sr-Cyrl-CS"/>
        </w:rPr>
        <w:t xml:space="preserve"> динара </w:t>
      </w:r>
      <w:r w:rsidR="008E2AD5" w:rsidRPr="00E77761">
        <w:rPr>
          <w:rFonts w:ascii="Arial" w:hAnsi="Arial" w:cs="Arial"/>
          <w:lang w:val="sr-Latn-CS"/>
        </w:rPr>
        <w:t>(</w:t>
      </w:r>
      <w:r w:rsidR="008E2AD5">
        <w:rPr>
          <w:rFonts w:ascii="Arial" w:hAnsi="Arial" w:cs="Arial"/>
        </w:rPr>
        <w:t>тристотинеосамдесетседамхиљада</w:t>
      </w:r>
      <w:r w:rsidR="008E2AD5" w:rsidRPr="00E77761">
        <w:rPr>
          <w:rFonts w:ascii="Arial" w:hAnsi="Arial" w:cs="Arial"/>
        </w:rPr>
        <w:t>динара</w:t>
      </w:r>
      <w:r w:rsidR="008E2AD5" w:rsidRPr="00E77761">
        <w:rPr>
          <w:rFonts w:ascii="Arial" w:hAnsi="Arial" w:cs="Arial"/>
          <w:lang w:val="sr-Cyrl-CS"/>
        </w:rPr>
        <w:t xml:space="preserve">) </w:t>
      </w:r>
      <w:r w:rsidR="008E2AD5">
        <w:rPr>
          <w:rFonts w:ascii="Arial" w:hAnsi="Arial" w:cs="Arial"/>
          <w:lang w:val="sr-Cyrl-CS"/>
        </w:rPr>
        <w:t xml:space="preserve">Црвеном крсту Гаџин Хан на име недостајућих средстава за набавку теренског возила. </w:t>
      </w:r>
    </w:p>
    <w:p w:rsidR="008E2AD5" w:rsidRDefault="008E2AD5" w:rsidP="008E2AD5">
      <w:pPr>
        <w:jc w:val="both"/>
        <w:rPr>
          <w:rFonts w:ascii="Arial" w:hAnsi="Arial" w:cs="Arial"/>
          <w:lang w:val="sr-Cyrl-CS"/>
        </w:rPr>
      </w:pPr>
    </w:p>
    <w:p w:rsidR="008E2AD5" w:rsidRDefault="008E2AD5" w:rsidP="008E2A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8E2AD5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 xml:space="preserve">ђују се </w:t>
      </w:r>
      <w:r w:rsidRPr="008E2AD5">
        <w:rPr>
          <w:rFonts w:ascii="Arial" w:hAnsi="Arial" w:cs="Arial"/>
          <w:lang w:val="sr-Cyrl-CS"/>
        </w:rPr>
        <w:t>у оквиру</w:t>
      </w:r>
    </w:p>
    <w:p w:rsidR="008E2AD5" w:rsidRPr="008E2AD5" w:rsidRDefault="008E2AD5" w:rsidP="008E2AD5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ru-RU"/>
        </w:rPr>
      </w:pPr>
      <w:r w:rsidRPr="00D52335">
        <w:rPr>
          <w:rFonts w:ascii="Arial" w:hAnsi="Arial" w:cs="Arial"/>
          <w:b/>
          <w:lang w:val="sr-Cyrl-CS"/>
        </w:rPr>
        <w:t xml:space="preserve">Раздео </w:t>
      </w:r>
      <w:r w:rsidRPr="00D52335">
        <w:rPr>
          <w:rFonts w:ascii="Arial" w:hAnsi="Arial" w:cs="Arial"/>
          <w:b/>
          <w:lang w:val="ru-RU"/>
        </w:rPr>
        <w:t>5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sr-Cyrl-CS"/>
        </w:rPr>
      </w:pPr>
      <w:r w:rsidRPr="00D52335">
        <w:rPr>
          <w:rFonts w:ascii="Arial" w:hAnsi="Arial" w:cs="Arial"/>
          <w:b/>
          <w:lang w:val="sr-Cyrl-CS"/>
        </w:rPr>
        <w:t xml:space="preserve">Програм </w:t>
      </w:r>
      <w:r w:rsidRPr="00D52335">
        <w:rPr>
          <w:rFonts w:ascii="Arial" w:hAnsi="Arial" w:cs="Arial"/>
          <w:b/>
          <w:lang w:val="ru-RU"/>
        </w:rPr>
        <w:t xml:space="preserve">11 </w:t>
      </w:r>
      <w:r w:rsidRPr="00D52335">
        <w:rPr>
          <w:rFonts w:ascii="Arial" w:hAnsi="Arial" w:cs="Arial"/>
          <w:b/>
          <w:lang w:val="sr-Cyrl-CS"/>
        </w:rPr>
        <w:t>– СОЦИЈАЛНА И ДЕЧЈА ЗАШТИТА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sr-Cyrl-CS"/>
        </w:rPr>
      </w:pPr>
      <w:r w:rsidRPr="00D52335">
        <w:rPr>
          <w:rFonts w:ascii="Arial" w:hAnsi="Arial" w:cs="Arial"/>
          <w:b/>
          <w:lang w:val="sr-Cyrl-CS"/>
        </w:rPr>
        <w:t xml:space="preserve">ПА 0902-0018 – Подршка реализацији програма Црвеног крста 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sr-Cyrl-CS"/>
        </w:rPr>
      </w:pPr>
      <w:r w:rsidRPr="00D52335">
        <w:rPr>
          <w:rFonts w:ascii="Arial" w:hAnsi="Arial" w:cs="Arial"/>
          <w:b/>
          <w:lang w:val="sr-Cyrl-CS"/>
        </w:rPr>
        <w:t>Функционална класификација 090 – Социјална заштита некласификована на другом месту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sr-Cyrl-CS"/>
        </w:rPr>
      </w:pPr>
      <w:r w:rsidRPr="00D52335">
        <w:rPr>
          <w:rFonts w:ascii="Arial" w:hAnsi="Arial" w:cs="Arial"/>
          <w:b/>
          <w:lang w:val="sr-Cyrl-CS"/>
        </w:rPr>
        <w:t>Позиција 41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lang w:val="sr-Cyrl-CS"/>
        </w:rPr>
      </w:pPr>
      <w:r w:rsidRPr="00D52335">
        <w:rPr>
          <w:rFonts w:ascii="Arial" w:hAnsi="Arial" w:cs="Arial"/>
          <w:b/>
          <w:lang w:val="sr-Cyrl-CS"/>
        </w:rPr>
        <w:t>Економска класификација 481131 –Дотације Црвеном крсту Србије</w:t>
      </w:r>
    </w:p>
    <w:p w:rsidR="008E2AD5" w:rsidRPr="00D52335" w:rsidRDefault="008E2AD5" w:rsidP="008E2AD5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E2AD5" w:rsidRPr="00F64C4C" w:rsidRDefault="008E2AD5" w:rsidP="008E2AD5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E2AD5" w:rsidRPr="0054650C" w:rsidRDefault="008E2AD5" w:rsidP="008E2AD5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8E2AD5" w:rsidRDefault="008E2AD5" w:rsidP="008E2AD5">
      <w:pPr>
        <w:jc w:val="both"/>
        <w:rPr>
          <w:rFonts w:ascii="Arial" w:hAnsi="Arial" w:cs="Arial"/>
          <w:b/>
          <w:lang w:val="ru-RU"/>
        </w:rPr>
      </w:pPr>
    </w:p>
    <w:p w:rsidR="008E2AD5" w:rsidRDefault="008E2AD5" w:rsidP="008E2AD5">
      <w:pPr>
        <w:jc w:val="both"/>
        <w:rPr>
          <w:rFonts w:ascii="Arial" w:hAnsi="Arial" w:cs="Arial"/>
          <w:lang w:val="sr-Cyrl-CS"/>
        </w:rPr>
      </w:pPr>
    </w:p>
    <w:p w:rsidR="008E2AD5" w:rsidRPr="00F64C4C" w:rsidRDefault="008E2AD5" w:rsidP="008E2AD5">
      <w:pPr>
        <w:ind w:firstLine="720"/>
        <w:rPr>
          <w:rFonts w:ascii="Arial" w:hAnsi="Arial" w:cs="Arial"/>
        </w:rPr>
      </w:pPr>
    </w:p>
    <w:p w:rsidR="008E2AD5" w:rsidRPr="00F64C4C" w:rsidRDefault="008E2AD5" w:rsidP="008E2AD5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8E2AD5" w:rsidRPr="00F64C4C" w:rsidRDefault="008E2AD5" w:rsidP="008E2AD5">
      <w:pPr>
        <w:ind w:firstLine="720"/>
        <w:jc w:val="both"/>
        <w:rPr>
          <w:rFonts w:ascii="Arial" w:hAnsi="Arial" w:cs="Arial"/>
        </w:rPr>
      </w:pPr>
    </w:p>
    <w:p w:rsidR="008E2AD5" w:rsidRPr="00F64C4C" w:rsidRDefault="008E2AD5" w:rsidP="008E2AD5">
      <w:pPr>
        <w:ind w:firstLine="720"/>
        <w:jc w:val="both"/>
        <w:rPr>
          <w:rFonts w:ascii="Arial" w:hAnsi="Arial" w:cs="Arial"/>
        </w:rPr>
      </w:pPr>
    </w:p>
    <w:p w:rsidR="008E2AD5" w:rsidRDefault="008E2AD5" w:rsidP="008E2AD5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 Црвеног крста Гаџин Хан </w:t>
      </w:r>
      <w:r w:rsidRPr="00E77761">
        <w:rPr>
          <w:rFonts w:ascii="Arial" w:hAnsi="Arial" w:cs="Arial"/>
          <w:lang w:val="sr-Cyrl-CS"/>
        </w:rPr>
        <w:t>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8E2AD5" w:rsidRPr="007378E0" w:rsidRDefault="008E2AD5" w:rsidP="008E2AD5">
      <w:pPr>
        <w:jc w:val="both"/>
        <w:rPr>
          <w:rFonts w:ascii="Arial" w:hAnsi="Arial" w:cs="Arial"/>
          <w:b/>
          <w:lang w:val="ru-RU"/>
        </w:rPr>
      </w:pPr>
    </w:p>
    <w:p w:rsidR="008E2AD5" w:rsidRPr="00D52335" w:rsidRDefault="008E2AD5" w:rsidP="008E2AD5">
      <w:pPr>
        <w:jc w:val="both"/>
        <w:rPr>
          <w:rFonts w:ascii="Arial" w:hAnsi="Arial" w:cs="Arial"/>
        </w:rPr>
      </w:pPr>
      <w:r w:rsidRPr="00D52335">
        <w:rPr>
          <w:rFonts w:ascii="Arial" w:hAnsi="Arial" w:cs="Arial"/>
        </w:rPr>
        <w:t xml:space="preserve">Црвени крст Гаџин Хан 30.03.2022.године објавио је јавни позив за набавку коришћеног наменског (теренско-теретног) возила процењене вредности 1.666.666,00 динара. Након прегледа и стручне оцене понуда утврђено је да су приспеле понуде неприхватљиве.  Утврђено је да је приспела једна понуда  понуђача Јовица Николић ПР трговинска радња АУТО НИШ вредности 1.989.000,00 без пдв-а и да је понуђена цена већа од процењене вредности набавке. На основу члана 147. Закона о јавним набавкама (Сл.гласник број 91/19) донета је Одлука о обустави набавке коришћеног наменског (теренско-теретног) возила, број огласа на Порталу јавних набавки 2022/S F02-0011206.  </w:t>
      </w:r>
    </w:p>
    <w:p w:rsidR="008E2AD5" w:rsidRDefault="008E2AD5" w:rsidP="008E2AD5">
      <w:pPr>
        <w:jc w:val="both"/>
        <w:rPr>
          <w:rFonts w:ascii="Arial" w:hAnsi="Arial" w:cs="Arial"/>
        </w:rPr>
      </w:pPr>
      <w:r w:rsidRPr="00D52335">
        <w:rPr>
          <w:rFonts w:ascii="Arial" w:hAnsi="Arial" w:cs="Arial"/>
        </w:rPr>
        <w:t xml:space="preserve">Одлуком о буџету општине Гаџин Хан Сл.града Ниша број 116/2021 од 26.11.2021.године и Финансијским планом </w:t>
      </w:r>
      <w:r>
        <w:rPr>
          <w:rFonts w:ascii="Arial" w:hAnsi="Arial" w:cs="Arial"/>
        </w:rPr>
        <w:t>О</w:t>
      </w:r>
      <w:r w:rsidRPr="00D52335">
        <w:rPr>
          <w:rFonts w:ascii="Arial" w:hAnsi="Arial" w:cs="Arial"/>
        </w:rPr>
        <w:t xml:space="preserve">пштинске управе за набавку наменског возила за потребе Црвеног крста Гаџин Хан издвојено је два милиона динара. </w:t>
      </w:r>
    </w:p>
    <w:p w:rsidR="008E2AD5" w:rsidRDefault="008E2AD5" w:rsidP="008E2AD5">
      <w:pPr>
        <w:jc w:val="both"/>
        <w:rPr>
          <w:rFonts w:ascii="Arial" w:hAnsi="Arial" w:cs="Arial"/>
        </w:rPr>
      </w:pPr>
    </w:p>
    <w:p w:rsidR="008E2AD5" w:rsidRPr="00D52335" w:rsidRDefault="008E2AD5" w:rsidP="008E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52335">
        <w:rPr>
          <w:rFonts w:ascii="Arial" w:hAnsi="Arial" w:cs="Arial"/>
        </w:rPr>
        <w:t xml:space="preserve">едостајућа средства </w:t>
      </w:r>
      <w:r>
        <w:rPr>
          <w:rFonts w:ascii="Arial" w:hAnsi="Arial" w:cs="Arial"/>
        </w:rPr>
        <w:t xml:space="preserve">се </w:t>
      </w:r>
      <w:r w:rsidRPr="00D52335">
        <w:rPr>
          <w:rFonts w:ascii="Arial" w:hAnsi="Arial" w:cs="Arial"/>
        </w:rPr>
        <w:t>одобр</w:t>
      </w:r>
      <w:r>
        <w:rPr>
          <w:rFonts w:ascii="Arial" w:hAnsi="Arial" w:cs="Arial"/>
        </w:rPr>
        <w:t>авају</w:t>
      </w:r>
      <w:r w:rsidRPr="00D52335">
        <w:rPr>
          <w:rFonts w:ascii="Arial" w:hAnsi="Arial" w:cs="Arial"/>
        </w:rPr>
        <w:t xml:space="preserve"> из текуће буџетске резерве како би се покренуо нови поступак набавке, јер је предметно возило неопходно за редовно функционисање Црвеног Крста Гаџин Хан.</w:t>
      </w:r>
    </w:p>
    <w:p w:rsidR="0088047B" w:rsidRPr="003E4F45" w:rsidRDefault="0088047B" w:rsidP="008E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CB3434">
        <w:rPr>
          <w:rFonts w:ascii="Arial" w:hAnsi="Arial" w:cs="Arial"/>
        </w:rPr>
        <w:t>98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D61519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D61519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5A3DA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2"/>
  </w:num>
  <w:num w:numId="14">
    <w:abstractNumId w:val="28"/>
  </w:num>
  <w:num w:numId="15">
    <w:abstractNumId w:val="34"/>
  </w:num>
  <w:num w:numId="16">
    <w:abstractNumId w:val="2"/>
  </w:num>
  <w:num w:numId="17">
    <w:abstractNumId w:val="37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36"/>
  </w:num>
  <w:num w:numId="23">
    <w:abstractNumId w:val="17"/>
  </w:num>
  <w:num w:numId="24">
    <w:abstractNumId w:val="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9"/>
  </w:num>
  <w:num w:numId="28">
    <w:abstractNumId w:val="1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3"/>
  </w:num>
  <w:num w:numId="34">
    <w:abstractNumId w:val="16"/>
  </w:num>
  <w:num w:numId="35">
    <w:abstractNumId w:val="10"/>
  </w:num>
  <w:num w:numId="36">
    <w:abstractNumId w:val="20"/>
  </w:num>
  <w:num w:numId="37">
    <w:abstractNumId w:val="11"/>
  </w:num>
  <w:num w:numId="38">
    <w:abstractNumId w:val="14"/>
  </w:num>
  <w:num w:numId="39">
    <w:abstractNumId w:val="29"/>
  </w:num>
  <w:num w:numId="40">
    <w:abstractNumId w:val="1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75ED4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0A49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109C"/>
    <w:rsid w:val="004F4F94"/>
    <w:rsid w:val="004F5AC8"/>
    <w:rsid w:val="005007A6"/>
    <w:rsid w:val="00500C12"/>
    <w:rsid w:val="00507023"/>
    <w:rsid w:val="00511B88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B60F4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2AD5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2966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3434"/>
    <w:rsid w:val="00CB4F6E"/>
    <w:rsid w:val="00CC31B4"/>
    <w:rsid w:val="00CD46E0"/>
    <w:rsid w:val="00CD5B76"/>
    <w:rsid w:val="00CE053A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1519"/>
    <w:rsid w:val="00D63E06"/>
    <w:rsid w:val="00D67866"/>
    <w:rsid w:val="00D7105C"/>
    <w:rsid w:val="00D76B4C"/>
    <w:rsid w:val="00D83224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235</cp:revision>
  <cp:lastPrinted>2022-04-21T08:16:00Z</cp:lastPrinted>
  <dcterms:created xsi:type="dcterms:W3CDTF">2016-06-16T08:40:00Z</dcterms:created>
  <dcterms:modified xsi:type="dcterms:W3CDTF">2022-04-21T08:16:00Z</dcterms:modified>
</cp:coreProperties>
</file>