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20" w:rsidRPr="00862334" w:rsidRDefault="00696FD7">
      <w:pPr>
        <w:rPr>
          <w:rFonts w:ascii="Arial" w:hAnsi="Arial" w:cs="Arial"/>
          <w:sz w:val="22"/>
          <w:szCs w:val="22"/>
          <w:lang w:val="ru-RU"/>
        </w:rPr>
      </w:pP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p>
    <w:p w:rsidR="00B9281F" w:rsidRDefault="00500C12" w:rsidP="0022393A">
      <w:pPr>
        <w:jc w:val="both"/>
        <w:rPr>
          <w:rFonts w:ascii="Arial" w:hAnsi="Arial" w:cs="Arial"/>
          <w:sz w:val="22"/>
          <w:szCs w:val="22"/>
          <w:lang w:val="sr-Cyrl-CS"/>
        </w:rPr>
      </w:pPr>
      <w:r w:rsidRPr="00862334">
        <w:rPr>
          <w:rFonts w:ascii="Arial" w:hAnsi="Arial" w:cs="Arial"/>
          <w:sz w:val="22"/>
          <w:szCs w:val="22"/>
          <w:lang w:val="ru-RU"/>
        </w:rPr>
        <w:t xml:space="preserve">На основу члана </w:t>
      </w:r>
      <w:r w:rsidR="0022393A">
        <w:rPr>
          <w:rFonts w:ascii="Arial" w:hAnsi="Arial" w:cs="Arial"/>
          <w:sz w:val="22"/>
          <w:szCs w:val="22"/>
          <w:lang w:val="sr-Latn-CS"/>
        </w:rPr>
        <w:t>69</w:t>
      </w:r>
      <w:r w:rsidR="00731049" w:rsidRPr="00862334">
        <w:rPr>
          <w:rFonts w:ascii="Arial" w:hAnsi="Arial" w:cs="Arial"/>
          <w:sz w:val="22"/>
          <w:szCs w:val="22"/>
          <w:lang w:val="ru-RU"/>
        </w:rPr>
        <w:t>.</w:t>
      </w:r>
      <w:r w:rsidRPr="00862334">
        <w:rPr>
          <w:rFonts w:ascii="Arial" w:hAnsi="Arial" w:cs="Arial"/>
          <w:sz w:val="22"/>
          <w:szCs w:val="22"/>
          <w:lang w:val="ru-RU"/>
        </w:rPr>
        <w:t xml:space="preserve"> став </w:t>
      </w:r>
      <w:r w:rsidR="00731049" w:rsidRPr="00862334">
        <w:rPr>
          <w:rFonts w:ascii="Arial" w:hAnsi="Arial" w:cs="Arial"/>
          <w:sz w:val="22"/>
          <w:szCs w:val="22"/>
          <w:lang w:val="ru-RU"/>
        </w:rPr>
        <w:t>4.</w:t>
      </w:r>
      <w:r w:rsidRPr="00862334">
        <w:rPr>
          <w:rFonts w:ascii="Arial" w:hAnsi="Arial" w:cs="Arial"/>
          <w:sz w:val="22"/>
          <w:szCs w:val="22"/>
          <w:lang w:val="sr-Cyrl-CS"/>
        </w:rPr>
        <w:t xml:space="preserve"> </w:t>
      </w:r>
      <w:r w:rsidRPr="00862334">
        <w:rPr>
          <w:rFonts w:ascii="Arial" w:hAnsi="Arial" w:cs="Arial"/>
          <w:sz w:val="22"/>
          <w:szCs w:val="22"/>
          <w:lang w:val="ru-RU"/>
        </w:rPr>
        <w:t xml:space="preserve">Закона о буџетском систему (,,Службени гласник РС” бр. </w:t>
      </w:r>
      <w:r w:rsidRPr="00343D81">
        <w:rPr>
          <w:rFonts w:ascii="Arial" w:hAnsi="Arial" w:cs="Arial"/>
          <w:sz w:val="22"/>
          <w:szCs w:val="22"/>
          <w:lang w:val="sr-Cyrl-CS"/>
        </w:rPr>
        <w:t>54/2009</w:t>
      </w:r>
      <w:r w:rsidRPr="00343D81">
        <w:rPr>
          <w:rFonts w:ascii="Arial" w:hAnsi="Arial" w:cs="Arial"/>
          <w:sz w:val="22"/>
          <w:szCs w:val="22"/>
          <w:lang w:val="ru-RU"/>
        </w:rPr>
        <w:t>,73/2010</w:t>
      </w:r>
      <w:r w:rsidRPr="00343D81">
        <w:rPr>
          <w:rFonts w:ascii="Arial" w:hAnsi="Arial" w:cs="Arial"/>
          <w:sz w:val="22"/>
          <w:szCs w:val="22"/>
          <w:lang w:val="sr-Cyrl-CS"/>
        </w:rPr>
        <w:t>,101/2010</w:t>
      </w:r>
      <w:r w:rsidRPr="00343D81">
        <w:rPr>
          <w:rFonts w:ascii="Arial" w:hAnsi="Arial" w:cs="Arial"/>
          <w:sz w:val="22"/>
          <w:szCs w:val="22"/>
          <w:lang w:val="ru-RU"/>
        </w:rPr>
        <w:t>,</w:t>
      </w:r>
      <w:r w:rsidRPr="00343D81">
        <w:rPr>
          <w:rFonts w:ascii="Arial" w:hAnsi="Arial" w:cs="Arial"/>
          <w:sz w:val="22"/>
          <w:szCs w:val="22"/>
          <w:lang w:val="sr-Cyrl-CS"/>
        </w:rPr>
        <w:t>101/2011,93/2012</w:t>
      </w:r>
      <w:r w:rsidR="001469B9" w:rsidRPr="00343D81">
        <w:rPr>
          <w:rFonts w:ascii="Arial" w:hAnsi="Arial" w:cs="Arial"/>
          <w:sz w:val="22"/>
          <w:szCs w:val="22"/>
          <w:lang w:val="sr-Latn-CS"/>
        </w:rPr>
        <w:t>,</w:t>
      </w:r>
      <w:r w:rsidRPr="00343D81">
        <w:rPr>
          <w:rFonts w:ascii="Arial" w:hAnsi="Arial" w:cs="Arial"/>
          <w:sz w:val="22"/>
          <w:szCs w:val="22"/>
          <w:lang w:val="sr-Cyrl-CS"/>
        </w:rPr>
        <w:t>6</w:t>
      </w:r>
      <w:r w:rsidR="00862334" w:rsidRPr="00343D81">
        <w:rPr>
          <w:rFonts w:ascii="Arial" w:hAnsi="Arial" w:cs="Arial"/>
          <w:sz w:val="22"/>
          <w:szCs w:val="22"/>
          <w:lang w:val="sr-Cyrl-CS"/>
        </w:rPr>
        <w:t>2</w:t>
      </w:r>
      <w:r w:rsidRPr="00343D81">
        <w:rPr>
          <w:rFonts w:ascii="Arial" w:hAnsi="Arial" w:cs="Arial"/>
          <w:sz w:val="22"/>
          <w:szCs w:val="22"/>
          <w:lang w:val="sr-Cyrl-CS"/>
        </w:rPr>
        <w:t>/2013</w:t>
      </w:r>
      <w:r w:rsidR="001469B9" w:rsidRPr="00343D81">
        <w:rPr>
          <w:rFonts w:ascii="Arial" w:hAnsi="Arial" w:cs="Arial"/>
          <w:sz w:val="22"/>
          <w:szCs w:val="22"/>
          <w:lang w:val="sr-Latn-CS"/>
        </w:rPr>
        <w:t>,108/2013</w:t>
      </w:r>
      <w:r w:rsidR="0022393A" w:rsidRPr="00343D81">
        <w:rPr>
          <w:rFonts w:ascii="Arial" w:hAnsi="Arial" w:cs="Arial"/>
          <w:sz w:val="22"/>
          <w:szCs w:val="22"/>
          <w:lang w:val="sr-Latn-CS"/>
        </w:rPr>
        <w:t>,</w:t>
      </w:r>
      <w:r w:rsidR="0022393A" w:rsidRPr="00343D81">
        <w:rPr>
          <w:rFonts w:ascii="Arial" w:hAnsi="Arial" w:cs="Arial"/>
          <w:sz w:val="22"/>
          <w:szCs w:val="22"/>
          <w:lang w:val="sr-Cyrl-CS"/>
        </w:rPr>
        <w:t>142/2014</w:t>
      </w:r>
      <w:r w:rsidR="00DF3C2C" w:rsidRPr="00343D81">
        <w:rPr>
          <w:rFonts w:ascii="Arial" w:hAnsi="Arial" w:cs="Arial"/>
          <w:sz w:val="22"/>
          <w:szCs w:val="22"/>
          <w:lang w:val="sr-Cyrl-CS"/>
        </w:rPr>
        <w:t>,68/2015</w:t>
      </w:r>
      <w:r w:rsidR="00B9281F">
        <w:rPr>
          <w:rFonts w:ascii="Arial" w:hAnsi="Arial" w:cs="Arial"/>
          <w:sz w:val="22"/>
          <w:szCs w:val="22"/>
          <w:lang w:val="sr-Cyrl-CS"/>
        </w:rPr>
        <w:t>,</w:t>
      </w:r>
    </w:p>
    <w:p w:rsidR="00500C12" w:rsidRDefault="00B9281F" w:rsidP="0022393A">
      <w:pPr>
        <w:jc w:val="both"/>
        <w:rPr>
          <w:rFonts w:ascii="Arial" w:hAnsi="Arial" w:cs="Arial"/>
          <w:sz w:val="22"/>
          <w:szCs w:val="22"/>
          <w:lang w:val="sr-Cyrl-CS"/>
        </w:rPr>
      </w:pPr>
      <w:r>
        <w:rPr>
          <w:rFonts w:ascii="Arial" w:hAnsi="Arial" w:cs="Arial"/>
          <w:sz w:val="22"/>
          <w:szCs w:val="22"/>
          <w:lang w:val="sr-Cyrl-CS"/>
        </w:rPr>
        <w:t>103/2015,99/2016</w:t>
      </w:r>
      <w:r w:rsidR="003C2DFE">
        <w:rPr>
          <w:rFonts w:ascii="Arial" w:hAnsi="Arial" w:cs="Arial"/>
          <w:sz w:val="22"/>
          <w:szCs w:val="22"/>
          <w:lang w:val="sr-Latn-CS"/>
        </w:rPr>
        <w:t>,113/2017</w:t>
      </w:r>
      <w:r w:rsidR="0020664A">
        <w:rPr>
          <w:rFonts w:ascii="Arial" w:hAnsi="Arial" w:cs="Arial"/>
          <w:sz w:val="22"/>
          <w:szCs w:val="22"/>
        </w:rPr>
        <w:t>,</w:t>
      </w:r>
      <w:r w:rsidR="00C34A0A">
        <w:rPr>
          <w:rFonts w:ascii="Arial" w:hAnsi="Arial" w:cs="Arial"/>
          <w:sz w:val="22"/>
          <w:szCs w:val="22"/>
          <w:lang w:val="sr-Latn-CS"/>
        </w:rPr>
        <w:t xml:space="preserve"> 95/2018</w:t>
      </w:r>
      <w:r w:rsidR="0020664A">
        <w:rPr>
          <w:rFonts w:ascii="Arial" w:hAnsi="Arial" w:cs="Arial"/>
          <w:sz w:val="22"/>
          <w:szCs w:val="22"/>
        </w:rPr>
        <w:t>, 31/2019</w:t>
      </w:r>
      <w:r w:rsidR="000F020E">
        <w:rPr>
          <w:rFonts w:ascii="Arial" w:hAnsi="Arial" w:cs="Arial"/>
          <w:sz w:val="22"/>
          <w:szCs w:val="22"/>
        </w:rPr>
        <w:t>,</w:t>
      </w:r>
      <w:r w:rsidR="0020664A">
        <w:rPr>
          <w:rFonts w:ascii="Arial" w:hAnsi="Arial" w:cs="Arial"/>
          <w:sz w:val="22"/>
          <w:szCs w:val="22"/>
        </w:rPr>
        <w:t xml:space="preserve"> 72/2019</w:t>
      </w:r>
      <w:r w:rsidR="00406977">
        <w:rPr>
          <w:rFonts w:ascii="Arial" w:hAnsi="Arial" w:cs="Arial"/>
          <w:sz w:val="22"/>
          <w:szCs w:val="22"/>
        </w:rPr>
        <w:t>,</w:t>
      </w:r>
      <w:r w:rsidR="000F020E">
        <w:rPr>
          <w:rFonts w:ascii="Arial" w:hAnsi="Arial" w:cs="Arial"/>
          <w:sz w:val="22"/>
          <w:szCs w:val="22"/>
        </w:rPr>
        <w:t xml:space="preserve"> 149/2020</w:t>
      </w:r>
      <w:r w:rsidR="00406977">
        <w:rPr>
          <w:rFonts w:ascii="Arial" w:hAnsi="Arial" w:cs="Arial"/>
          <w:sz w:val="22"/>
          <w:szCs w:val="22"/>
        </w:rPr>
        <w:t xml:space="preserve"> и 118/2021</w:t>
      </w:r>
      <w:r w:rsidR="00500C12" w:rsidRPr="00343D81">
        <w:rPr>
          <w:rFonts w:ascii="Arial" w:hAnsi="Arial" w:cs="Arial"/>
          <w:sz w:val="22"/>
          <w:szCs w:val="22"/>
          <w:lang w:val="ru-RU"/>
        </w:rPr>
        <w:t>)</w:t>
      </w:r>
      <w:r w:rsidR="00500C12" w:rsidRPr="00DF3C2C">
        <w:rPr>
          <w:rFonts w:ascii="Arial" w:hAnsi="Arial" w:cs="Arial"/>
          <w:sz w:val="20"/>
          <w:szCs w:val="20"/>
          <w:lang w:val="ru-RU"/>
        </w:rPr>
        <w:t>,</w:t>
      </w:r>
      <w:r w:rsidR="0094313A">
        <w:rPr>
          <w:rFonts w:ascii="Arial" w:hAnsi="Arial" w:cs="Arial"/>
          <w:sz w:val="22"/>
          <w:szCs w:val="22"/>
          <w:lang w:val="ru-RU"/>
        </w:rPr>
        <w:t xml:space="preserve"> члана</w:t>
      </w:r>
      <w:r w:rsidR="0094313A">
        <w:rPr>
          <w:rFonts w:ascii="Arial" w:hAnsi="Arial" w:cs="Arial"/>
          <w:sz w:val="22"/>
          <w:szCs w:val="22"/>
        </w:rPr>
        <w:t xml:space="preserve"> </w:t>
      </w:r>
      <w:r w:rsidR="00031D49">
        <w:rPr>
          <w:rFonts w:ascii="Arial" w:hAnsi="Arial" w:cs="Arial"/>
          <w:sz w:val="22"/>
          <w:szCs w:val="22"/>
        </w:rPr>
        <w:t>70</w:t>
      </w:r>
      <w:r w:rsidR="00500C12" w:rsidRPr="00862334">
        <w:rPr>
          <w:rFonts w:ascii="Arial" w:hAnsi="Arial" w:cs="Arial"/>
          <w:sz w:val="22"/>
          <w:szCs w:val="22"/>
          <w:lang w:val="ru-RU"/>
        </w:rPr>
        <w:t>.</w:t>
      </w:r>
      <w:r w:rsidR="00031D49">
        <w:rPr>
          <w:rFonts w:ascii="Arial" w:hAnsi="Arial" w:cs="Arial"/>
          <w:sz w:val="22"/>
          <w:szCs w:val="22"/>
          <w:lang w:val="ru-RU"/>
        </w:rPr>
        <w:t xml:space="preserve">став 10. </w:t>
      </w:r>
      <w:r w:rsidR="00500C12" w:rsidRPr="00862334">
        <w:rPr>
          <w:rFonts w:ascii="Arial" w:hAnsi="Arial" w:cs="Arial"/>
          <w:sz w:val="22"/>
          <w:szCs w:val="22"/>
          <w:lang w:val="ru-RU"/>
        </w:rPr>
        <w:t>Статута општине Гаџин Хан (,,Сл.лист града Ниша,, бр.</w:t>
      </w:r>
      <w:r w:rsidR="00031D49">
        <w:rPr>
          <w:rFonts w:ascii="Arial" w:hAnsi="Arial" w:cs="Arial"/>
          <w:sz w:val="22"/>
          <w:szCs w:val="22"/>
          <w:lang w:val="ru-RU"/>
        </w:rPr>
        <w:t>10/2019</w:t>
      </w:r>
      <w:r w:rsidR="001A4FEB">
        <w:rPr>
          <w:rFonts w:ascii="Arial" w:hAnsi="Arial" w:cs="Arial"/>
          <w:sz w:val="22"/>
          <w:szCs w:val="22"/>
        </w:rPr>
        <w:t>,101/2019</w:t>
      </w:r>
      <w:r w:rsidR="00AD3D07">
        <w:rPr>
          <w:rFonts w:ascii="Arial" w:hAnsi="Arial" w:cs="Arial"/>
          <w:sz w:val="22"/>
          <w:szCs w:val="22"/>
        </w:rPr>
        <w:t>,89/2022</w:t>
      </w:r>
      <w:r w:rsidR="00DF3C2C">
        <w:rPr>
          <w:rFonts w:ascii="Arial" w:hAnsi="Arial" w:cs="Arial"/>
          <w:sz w:val="22"/>
          <w:szCs w:val="22"/>
          <w:lang w:val="ru-RU"/>
        </w:rPr>
        <w:t xml:space="preserve">), члана </w:t>
      </w:r>
      <w:r w:rsidR="003C2DFE">
        <w:rPr>
          <w:rFonts w:ascii="Arial" w:hAnsi="Arial" w:cs="Arial"/>
          <w:sz w:val="22"/>
          <w:szCs w:val="22"/>
          <w:lang w:val="ru-RU"/>
        </w:rPr>
        <w:t>1</w:t>
      </w:r>
      <w:r w:rsidR="000F020E">
        <w:rPr>
          <w:rFonts w:ascii="Arial" w:hAnsi="Arial" w:cs="Arial"/>
          <w:sz w:val="22"/>
          <w:szCs w:val="22"/>
          <w:lang w:val="ru-RU"/>
        </w:rPr>
        <w:t>1</w:t>
      </w:r>
      <w:r w:rsidR="00862334" w:rsidRPr="00862334">
        <w:rPr>
          <w:rFonts w:ascii="Arial" w:hAnsi="Arial" w:cs="Arial"/>
          <w:sz w:val="22"/>
          <w:szCs w:val="22"/>
          <w:lang w:val="ru-RU"/>
        </w:rPr>
        <w:t xml:space="preserve">. </w:t>
      </w:r>
      <w:r w:rsidR="00500C12" w:rsidRPr="00862334">
        <w:rPr>
          <w:rFonts w:ascii="Arial" w:hAnsi="Arial" w:cs="Arial"/>
          <w:sz w:val="22"/>
          <w:szCs w:val="22"/>
          <w:lang w:val="ru-RU"/>
        </w:rPr>
        <w:t>Одлуке о</w:t>
      </w:r>
      <w:r w:rsidR="00293639">
        <w:rPr>
          <w:rFonts w:ascii="Arial" w:hAnsi="Arial" w:cs="Arial"/>
          <w:sz w:val="22"/>
          <w:szCs w:val="22"/>
          <w:lang w:val="ru-RU"/>
        </w:rPr>
        <w:t xml:space="preserve"> </w:t>
      </w:r>
      <w:r w:rsidR="00AD3D07">
        <w:rPr>
          <w:rFonts w:ascii="Arial" w:hAnsi="Arial" w:cs="Arial"/>
          <w:sz w:val="22"/>
          <w:szCs w:val="22"/>
          <w:lang w:val="ru-RU"/>
        </w:rPr>
        <w:t xml:space="preserve">првом ребалансу </w:t>
      </w:r>
      <w:r w:rsidR="00DF3C2C">
        <w:rPr>
          <w:rFonts w:ascii="Arial" w:hAnsi="Arial" w:cs="Arial"/>
          <w:sz w:val="22"/>
          <w:szCs w:val="22"/>
          <w:lang w:val="ru-RU"/>
        </w:rPr>
        <w:t>б</w:t>
      </w:r>
      <w:r w:rsidR="0022393A">
        <w:rPr>
          <w:rFonts w:ascii="Arial" w:hAnsi="Arial" w:cs="Arial"/>
          <w:sz w:val="22"/>
          <w:szCs w:val="22"/>
          <w:lang w:val="ru-RU"/>
        </w:rPr>
        <w:t>уџет</w:t>
      </w:r>
      <w:r w:rsidR="00AD3D07">
        <w:rPr>
          <w:rFonts w:ascii="Arial" w:hAnsi="Arial" w:cs="Arial"/>
          <w:sz w:val="22"/>
          <w:szCs w:val="22"/>
          <w:lang w:val="ru-RU"/>
        </w:rPr>
        <w:t>а</w:t>
      </w:r>
      <w:r w:rsidR="0022393A">
        <w:rPr>
          <w:rFonts w:ascii="Arial" w:hAnsi="Arial" w:cs="Arial"/>
          <w:sz w:val="22"/>
          <w:szCs w:val="22"/>
          <w:lang w:val="ru-RU"/>
        </w:rPr>
        <w:t xml:space="preserve"> </w:t>
      </w:r>
      <w:r w:rsidR="00500C12" w:rsidRPr="00862334">
        <w:rPr>
          <w:rFonts w:ascii="Arial" w:hAnsi="Arial" w:cs="Arial"/>
          <w:sz w:val="22"/>
          <w:szCs w:val="22"/>
          <w:lang w:val="ru-RU"/>
        </w:rPr>
        <w:t xml:space="preserve">општине </w:t>
      </w:r>
      <w:r w:rsidR="00500C12" w:rsidRPr="00862334">
        <w:rPr>
          <w:rFonts w:ascii="Arial" w:hAnsi="Arial" w:cs="Arial"/>
          <w:sz w:val="22"/>
          <w:szCs w:val="22"/>
          <w:lang w:val="sr-Cyrl-CS"/>
        </w:rPr>
        <w:t>Г</w:t>
      </w:r>
      <w:r w:rsidR="001469B9">
        <w:rPr>
          <w:rFonts w:ascii="Arial" w:hAnsi="Arial" w:cs="Arial"/>
          <w:sz w:val="22"/>
          <w:szCs w:val="22"/>
          <w:lang w:val="ru-RU"/>
        </w:rPr>
        <w:t xml:space="preserve">аџин Хан за </w:t>
      </w:r>
      <w:r w:rsidR="0089605E">
        <w:rPr>
          <w:rFonts w:ascii="Arial" w:hAnsi="Arial" w:cs="Arial"/>
          <w:sz w:val="22"/>
          <w:szCs w:val="22"/>
          <w:lang w:val="ru-RU"/>
        </w:rPr>
        <w:t xml:space="preserve"> </w:t>
      </w:r>
      <w:r w:rsidR="001469B9">
        <w:rPr>
          <w:rFonts w:ascii="Arial" w:hAnsi="Arial" w:cs="Arial"/>
          <w:sz w:val="22"/>
          <w:szCs w:val="22"/>
          <w:lang w:val="ru-RU"/>
        </w:rPr>
        <w:t>20</w:t>
      </w:r>
      <w:r w:rsidR="00210611">
        <w:rPr>
          <w:rFonts w:ascii="Arial" w:hAnsi="Arial" w:cs="Arial"/>
          <w:sz w:val="22"/>
          <w:szCs w:val="22"/>
          <w:lang w:val="ru-RU"/>
        </w:rPr>
        <w:t>2</w:t>
      </w:r>
      <w:r w:rsidR="008220E4">
        <w:rPr>
          <w:rFonts w:ascii="Arial" w:hAnsi="Arial" w:cs="Arial"/>
          <w:sz w:val="22"/>
          <w:szCs w:val="22"/>
          <w:lang w:val="ru-RU"/>
        </w:rPr>
        <w:t>2</w:t>
      </w:r>
      <w:r w:rsidR="00500C12" w:rsidRPr="00862334">
        <w:rPr>
          <w:rFonts w:ascii="Arial" w:hAnsi="Arial" w:cs="Arial"/>
          <w:sz w:val="22"/>
          <w:szCs w:val="22"/>
          <w:lang w:val="ru-RU"/>
        </w:rPr>
        <w:t>. годи</w:t>
      </w:r>
      <w:r w:rsidR="0094313A">
        <w:rPr>
          <w:rFonts w:ascii="Arial" w:hAnsi="Arial" w:cs="Arial"/>
          <w:sz w:val="22"/>
          <w:szCs w:val="22"/>
          <w:lang w:val="ru-RU"/>
        </w:rPr>
        <w:t>ну (</w:t>
      </w:r>
      <w:r w:rsidR="0094313A">
        <w:rPr>
          <w:rFonts w:ascii="Arial" w:hAnsi="Arial" w:cs="Arial"/>
          <w:sz w:val="22"/>
          <w:szCs w:val="22"/>
          <w:lang w:val="sr-Cyrl-CS"/>
        </w:rPr>
        <w:t>„</w:t>
      </w:r>
      <w:r w:rsidR="0094313A">
        <w:rPr>
          <w:rFonts w:ascii="Arial" w:hAnsi="Arial" w:cs="Arial"/>
          <w:sz w:val="22"/>
          <w:szCs w:val="22"/>
          <w:lang w:val="ru-RU"/>
        </w:rPr>
        <w:t>Службени лист града Ниша</w:t>
      </w:r>
      <w:r w:rsidR="0094313A">
        <w:rPr>
          <w:rFonts w:ascii="Arial" w:hAnsi="Arial" w:cs="Arial"/>
          <w:sz w:val="22"/>
          <w:szCs w:val="22"/>
          <w:lang w:val="sr-Cyrl-CS"/>
        </w:rPr>
        <w:t>“</w:t>
      </w:r>
      <w:r w:rsidR="00500C12" w:rsidRPr="00862334">
        <w:rPr>
          <w:rFonts w:ascii="Arial" w:hAnsi="Arial" w:cs="Arial"/>
          <w:sz w:val="22"/>
          <w:szCs w:val="22"/>
          <w:lang w:val="ru-RU"/>
        </w:rPr>
        <w:t xml:space="preserve"> број </w:t>
      </w:r>
      <w:r w:rsidR="006B448E">
        <w:rPr>
          <w:rFonts w:ascii="Arial" w:hAnsi="Arial" w:cs="Arial"/>
          <w:sz w:val="22"/>
          <w:szCs w:val="22"/>
          <w:lang w:val="sr-Cyrl-CS"/>
        </w:rPr>
        <w:t>116/2021</w:t>
      </w:r>
      <w:r w:rsidR="00AD3D07">
        <w:rPr>
          <w:rFonts w:ascii="Arial" w:hAnsi="Arial" w:cs="Arial"/>
          <w:sz w:val="22"/>
          <w:szCs w:val="22"/>
          <w:lang w:val="sr-Cyrl-CS"/>
        </w:rPr>
        <w:t>,89/2022</w:t>
      </w:r>
      <w:r w:rsidR="00A30DA4">
        <w:rPr>
          <w:rFonts w:ascii="Arial" w:hAnsi="Arial" w:cs="Arial"/>
          <w:sz w:val="22"/>
          <w:szCs w:val="22"/>
          <w:lang w:val="sr-Latn-CS"/>
        </w:rPr>
        <w:t>)</w:t>
      </w:r>
      <w:r w:rsidR="00500C12" w:rsidRPr="00862334">
        <w:rPr>
          <w:rFonts w:ascii="Arial" w:hAnsi="Arial" w:cs="Arial"/>
          <w:sz w:val="22"/>
          <w:szCs w:val="22"/>
          <w:lang w:val="ru-RU"/>
        </w:rPr>
        <w:t xml:space="preserve"> и предлога Службе за буџет, финансије и пореску администрацију број 40</w:t>
      </w:r>
      <w:r w:rsidR="00205EE0">
        <w:rPr>
          <w:rFonts w:ascii="Arial" w:hAnsi="Arial" w:cs="Arial"/>
          <w:sz w:val="22"/>
          <w:szCs w:val="22"/>
          <w:lang w:val="sr-Latn-CS"/>
        </w:rPr>
        <w:t>0</w:t>
      </w:r>
      <w:r w:rsidR="00500C12" w:rsidRPr="00862334">
        <w:rPr>
          <w:rFonts w:ascii="Arial" w:hAnsi="Arial" w:cs="Arial"/>
          <w:sz w:val="22"/>
          <w:szCs w:val="22"/>
          <w:lang w:val="ru-RU"/>
        </w:rPr>
        <w:t>-</w:t>
      </w:r>
      <w:r w:rsidR="00CD36D5">
        <w:rPr>
          <w:rFonts w:ascii="Arial" w:hAnsi="Arial" w:cs="Arial"/>
          <w:sz w:val="22"/>
          <w:szCs w:val="22"/>
        </w:rPr>
        <w:t>1002</w:t>
      </w:r>
      <w:r w:rsidR="00805DF7">
        <w:rPr>
          <w:rFonts w:ascii="Arial" w:hAnsi="Arial" w:cs="Arial"/>
          <w:sz w:val="22"/>
          <w:szCs w:val="22"/>
        </w:rPr>
        <w:t>/</w:t>
      </w:r>
      <w:r w:rsidR="00210611">
        <w:rPr>
          <w:rFonts w:ascii="Arial" w:hAnsi="Arial" w:cs="Arial"/>
          <w:sz w:val="22"/>
          <w:szCs w:val="22"/>
        </w:rPr>
        <w:t>2</w:t>
      </w:r>
      <w:r w:rsidR="008220E4">
        <w:rPr>
          <w:rFonts w:ascii="Arial" w:hAnsi="Arial" w:cs="Arial"/>
          <w:sz w:val="22"/>
          <w:szCs w:val="22"/>
        </w:rPr>
        <w:t>2</w:t>
      </w:r>
      <w:r w:rsidR="00500C12" w:rsidRPr="00862334">
        <w:rPr>
          <w:rFonts w:ascii="Arial" w:hAnsi="Arial" w:cs="Arial"/>
          <w:sz w:val="22"/>
          <w:szCs w:val="22"/>
          <w:lang w:val="ru-RU"/>
        </w:rPr>
        <w:t>-IV</w:t>
      </w:r>
      <w:r w:rsidR="00E1519B">
        <w:rPr>
          <w:rFonts w:ascii="Arial" w:hAnsi="Arial" w:cs="Arial"/>
          <w:sz w:val="22"/>
          <w:szCs w:val="22"/>
          <w:lang w:val="ru-RU"/>
        </w:rPr>
        <w:t>/0</w:t>
      </w:r>
      <w:r w:rsidR="000252C8">
        <w:rPr>
          <w:rFonts w:ascii="Arial" w:hAnsi="Arial" w:cs="Arial"/>
          <w:sz w:val="22"/>
          <w:szCs w:val="22"/>
          <w:lang w:val="ru-RU"/>
        </w:rPr>
        <w:t>1</w:t>
      </w:r>
      <w:r w:rsidR="00761E95">
        <w:rPr>
          <w:rFonts w:ascii="Arial" w:hAnsi="Arial" w:cs="Arial"/>
          <w:sz w:val="22"/>
          <w:szCs w:val="22"/>
        </w:rPr>
        <w:t xml:space="preserve"> </w:t>
      </w:r>
      <w:r w:rsidR="002E427B">
        <w:rPr>
          <w:rFonts w:ascii="Arial" w:hAnsi="Arial" w:cs="Arial"/>
          <w:sz w:val="22"/>
          <w:szCs w:val="22"/>
          <w:lang w:val="ru-RU"/>
        </w:rPr>
        <w:t xml:space="preserve"> </w:t>
      </w:r>
      <w:r w:rsidR="00500C12" w:rsidRPr="00862334">
        <w:rPr>
          <w:rFonts w:ascii="Arial" w:hAnsi="Arial" w:cs="Arial"/>
          <w:sz w:val="22"/>
          <w:szCs w:val="22"/>
          <w:lang w:val="ru-RU"/>
        </w:rPr>
        <w:t xml:space="preserve">од </w:t>
      </w:r>
      <w:r w:rsidR="00CD36D5">
        <w:rPr>
          <w:rFonts w:ascii="Arial" w:hAnsi="Arial" w:cs="Arial"/>
          <w:sz w:val="22"/>
          <w:szCs w:val="22"/>
        </w:rPr>
        <w:t>17.11</w:t>
      </w:r>
      <w:r w:rsidR="00210611">
        <w:rPr>
          <w:rFonts w:ascii="Arial" w:hAnsi="Arial" w:cs="Arial"/>
          <w:sz w:val="22"/>
          <w:szCs w:val="22"/>
          <w:lang w:val="ru-RU"/>
        </w:rPr>
        <w:t>.202</w:t>
      </w:r>
      <w:r w:rsidR="008220E4">
        <w:rPr>
          <w:rFonts w:ascii="Arial" w:hAnsi="Arial" w:cs="Arial"/>
          <w:sz w:val="22"/>
          <w:szCs w:val="22"/>
          <w:lang w:val="ru-RU"/>
        </w:rPr>
        <w:t>2</w:t>
      </w:r>
      <w:r w:rsidR="00500C12" w:rsidRPr="00862334">
        <w:rPr>
          <w:rFonts w:ascii="Arial" w:hAnsi="Arial" w:cs="Arial"/>
          <w:sz w:val="22"/>
          <w:szCs w:val="22"/>
          <w:lang w:val="ru-RU"/>
        </w:rPr>
        <w:t>. године</w:t>
      </w:r>
      <w:r w:rsidR="00500C12" w:rsidRPr="00862334">
        <w:rPr>
          <w:rFonts w:ascii="Arial" w:hAnsi="Arial" w:cs="Arial"/>
          <w:sz w:val="22"/>
          <w:szCs w:val="22"/>
          <w:lang w:val="sr-Cyrl-CS"/>
        </w:rPr>
        <w:t>,</w:t>
      </w:r>
    </w:p>
    <w:p w:rsidR="00C34A0A" w:rsidRPr="0022393A" w:rsidRDefault="00C34A0A" w:rsidP="0022393A">
      <w:pPr>
        <w:jc w:val="both"/>
        <w:rPr>
          <w:rFonts w:ascii="Arial" w:hAnsi="Arial" w:cs="Arial"/>
          <w:sz w:val="22"/>
          <w:szCs w:val="22"/>
          <w:lang w:val="ru-RU"/>
        </w:rPr>
      </w:pPr>
    </w:p>
    <w:p w:rsidR="00500C12" w:rsidRDefault="00500C12" w:rsidP="00500C12">
      <w:pPr>
        <w:ind w:firstLine="720"/>
        <w:jc w:val="both"/>
        <w:rPr>
          <w:rFonts w:ascii="Arial" w:hAnsi="Arial" w:cs="Arial"/>
          <w:sz w:val="22"/>
          <w:szCs w:val="22"/>
          <w:lang w:val="sr-Cyrl-CS"/>
        </w:rPr>
      </w:pPr>
      <w:r w:rsidRPr="00862334">
        <w:rPr>
          <w:rFonts w:ascii="Arial" w:hAnsi="Arial" w:cs="Arial"/>
          <w:sz w:val="22"/>
          <w:szCs w:val="22"/>
          <w:lang w:val="sr-Cyrl-CS"/>
        </w:rPr>
        <w:t>Општинско веће општине Гаџин Хан</w:t>
      </w:r>
      <w:r w:rsidR="00862334" w:rsidRPr="00862334">
        <w:rPr>
          <w:rFonts w:ascii="Arial" w:hAnsi="Arial" w:cs="Arial"/>
          <w:sz w:val="22"/>
          <w:szCs w:val="22"/>
          <w:lang w:val="sr-Cyrl-CS"/>
        </w:rPr>
        <w:t xml:space="preserve"> на седници одржаној</w:t>
      </w:r>
      <w:r w:rsidR="00845F62">
        <w:rPr>
          <w:rFonts w:ascii="Arial" w:hAnsi="Arial" w:cs="Arial"/>
          <w:sz w:val="22"/>
          <w:szCs w:val="22"/>
          <w:lang w:val="sr-Latn-CS"/>
        </w:rPr>
        <w:t xml:space="preserve"> </w:t>
      </w:r>
      <w:r w:rsidR="009178FB">
        <w:rPr>
          <w:rFonts w:ascii="Arial" w:hAnsi="Arial" w:cs="Arial"/>
          <w:sz w:val="22"/>
          <w:szCs w:val="22"/>
        </w:rPr>
        <w:t>2</w:t>
      </w:r>
      <w:r w:rsidR="00C52A43">
        <w:rPr>
          <w:rFonts w:ascii="Arial" w:hAnsi="Arial" w:cs="Arial"/>
          <w:sz w:val="22"/>
          <w:szCs w:val="22"/>
        </w:rPr>
        <w:t>2</w:t>
      </w:r>
      <w:r w:rsidR="009E19E3">
        <w:rPr>
          <w:rFonts w:ascii="Arial" w:hAnsi="Arial" w:cs="Arial"/>
          <w:sz w:val="22"/>
          <w:szCs w:val="22"/>
        </w:rPr>
        <w:t>.</w:t>
      </w:r>
      <w:r w:rsidR="006A02C3">
        <w:rPr>
          <w:rFonts w:ascii="Arial" w:hAnsi="Arial" w:cs="Arial"/>
          <w:sz w:val="22"/>
          <w:szCs w:val="22"/>
        </w:rPr>
        <w:t xml:space="preserve"> </w:t>
      </w:r>
      <w:r w:rsidR="00C52A43">
        <w:rPr>
          <w:rFonts w:ascii="Arial" w:hAnsi="Arial" w:cs="Arial"/>
          <w:sz w:val="22"/>
          <w:szCs w:val="22"/>
        </w:rPr>
        <w:t>новембра</w:t>
      </w:r>
      <w:r w:rsidR="00E614F6">
        <w:rPr>
          <w:rFonts w:ascii="Arial" w:hAnsi="Arial" w:cs="Arial"/>
          <w:sz w:val="22"/>
          <w:szCs w:val="22"/>
        </w:rPr>
        <w:t xml:space="preserve"> </w:t>
      </w:r>
      <w:r w:rsidR="00293639">
        <w:rPr>
          <w:rFonts w:ascii="Arial" w:hAnsi="Arial" w:cs="Arial"/>
          <w:sz w:val="22"/>
          <w:szCs w:val="22"/>
        </w:rPr>
        <w:t>2</w:t>
      </w:r>
      <w:r w:rsidR="00210611">
        <w:rPr>
          <w:rFonts w:ascii="Arial" w:hAnsi="Arial" w:cs="Arial"/>
          <w:sz w:val="22"/>
          <w:szCs w:val="22"/>
        </w:rPr>
        <w:t>02</w:t>
      </w:r>
      <w:r w:rsidR="008220E4">
        <w:rPr>
          <w:rFonts w:ascii="Arial" w:hAnsi="Arial" w:cs="Arial"/>
          <w:sz w:val="22"/>
          <w:szCs w:val="22"/>
        </w:rPr>
        <w:t>2</w:t>
      </w:r>
      <w:r w:rsidR="00862334" w:rsidRPr="00862334">
        <w:rPr>
          <w:rFonts w:ascii="Arial" w:hAnsi="Arial" w:cs="Arial"/>
          <w:sz w:val="22"/>
          <w:szCs w:val="22"/>
          <w:lang w:val="sr-Cyrl-CS"/>
        </w:rPr>
        <w:t>. године</w:t>
      </w:r>
      <w:r w:rsidRPr="00862334">
        <w:rPr>
          <w:rFonts w:ascii="Arial" w:hAnsi="Arial" w:cs="Arial"/>
          <w:sz w:val="22"/>
          <w:szCs w:val="22"/>
          <w:lang w:val="sr-Cyrl-CS"/>
        </w:rPr>
        <w:t>, доноси</w:t>
      </w:r>
    </w:p>
    <w:p w:rsidR="00C34A0A" w:rsidRDefault="00C34A0A" w:rsidP="00500C12">
      <w:pPr>
        <w:ind w:firstLine="720"/>
        <w:jc w:val="both"/>
        <w:rPr>
          <w:rFonts w:ascii="Arial" w:hAnsi="Arial" w:cs="Arial"/>
          <w:sz w:val="22"/>
          <w:szCs w:val="22"/>
        </w:rPr>
      </w:pPr>
    </w:p>
    <w:p w:rsidR="00272603" w:rsidRPr="00272603" w:rsidRDefault="00272603" w:rsidP="00500C12">
      <w:pPr>
        <w:ind w:firstLine="720"/>
        <w:jc w:val="both"/>
        <w:rPr>
          <w:rFonts w:ascii="Arial" w:hAnsi="Arial" w:cs="Arial"/>
          <w:sz w:val="22"/>
          <w:szCs w:val="22"/>
        </w:rPr>
      </w:pPr>
    </w:p>
    <w:p w:rsidR="00500C12" w:rsidRDefault="00500C12" w:rsidP="00500C12">
      <w:pPr>
        <w:jc w:val="center"/>
        <w:rPr>
          <w:rFonts w:ascii="Arial" w:hAnsi="Arial" w:cs="Arial"/>
          <w:sz w:val="22"/>
          <w:szCs w:val="22"/>
          <w:lang w:val="sr-Cyrl-CS"/>
        </w:rPr>
      </w:pPr>
    </w:p>
    <w:p w:rsidR="00500C12" w:rsidRPr="00862334" w:rsidRDefault="00500C12" w:rsidP="00500C12">
      <w:pPr>
        <w:jc w:val="center"/>
        <w:rPr>
          <w:rFonts w:ascii="Arial" w:hAnsi="Arial" w:cs="Arial"/>
          <w:b/>
          <w:sz w:val="22"/>
          <w:szCs w:val="22"/>
          <w:lang w:val="sr-Cyrl-CS"/>
        </w:rPr>
      </w:pPr>
      <w:r w:rsidRPr="00862334">
        <w:rPr>
          <w:rFonts w:ascii="Arial" w:hAnsi="Arial" w:cs="Arial"/>
          <w:b/>
          <w:sz w:val="22"/>
          <w:szCs w:val="22"/>
          <w:lang w:val="sr-Cyrl-CS"/>
        </w:rPr>
        <w:t>Р Е Ш Е Њ Е</w:t>
      </w:r>
    </w:p>
    <w:p w:rsidR="00500C12" w:rsidRDefault="00500C12" w:rsidP="00500C12">
      <w:pPr>
        <w:jc w:val="center"/>
        <w:rPr>
          <w:rFonts w:ascii="Arial" w:hAnsi="Arial" w:cs="Arial"/>
          <w:b/>
          <w:sz w:val="22"/>
          <w:szCs w:val="22"/>
          <w:lang w:val="sr-Cyrl-CS"/>
        </w:rPr>
      </w:pPr>
      <w:r w:rsidRPr="00862334">
        <w:rPr>
          <w:rFonts w:ascii="Arial" w:hAnsi="Arial" w:cs="Arial"/>
          <w:b/>
          <w:sz w:val="22"/>
          <w:szCs w:val="22"/>
          <w:lang w:val="ru-RU"/>
        </w:rPr>
        <w:t xml:space="preserve">О </w:t>
      </w:r>
      <w:r w:rsidR="00731049" w:rsidRPr="00862334">
        <w:rPr>
          <w:rFonts w:ascii="Arial" w:hAnsi="Arial" w:cs="Arial"/>
          <w:b/>
          <w:sz w:val="22"/>
          <w:szCs w:val="22"/>
          <w:lang w:val="sr-Cyrl-CS"/>
        </w:rPr>
        <w:t xml:space="preserve">УПОТРЕБИ СРЕДСТАВА </w:t>
      </w:r>
      <w:r w:rsidR="0022393A">
        <w:rPr>
          <w:rFonts w:ascii="Arial" w:hAnsi="Arial" w:cs="Arial"/>
          <w:b/>
          <w:sz w:val="22"/>
          <w:szCs w:val="22"/>
          <w:lang w:val="sr-Cyrl-CS"/>
        </w:rPr>
        <w:t>ТЕКУЋ</w:t>
      </w:r>
      <w:r w:rsidR="009A0643">
        <w:rPr>
          <w:rFonts w:ascii="Arial" w:hAnsi="Arial" w:cs="Arial"/>
          <w:b/>
          <w:sz w:val="22"/>
          <w:szCs w:val="22"/>
          <w:lang w:val="sr-Cyrl-CS"/>
        </w:rPr>
        <w:t>Е</w:t>
      </w:r>
      <w:r w:rsidR="00731049" w:rsidRPr="00862334">
        <w:rPr>
          <w:rFonts w:ascii="Arial" w:hAnsi="Arial" w:cs="Arial"/>
          <w:b/>
          <w:sz w:val="22"/>
          <w:szCs w:val="22"/>
          <w:lang w:val="sr-Cyrl-CS"/>
        </w:rPr>
        <w:t xml:space="preserve"> БУЏЕТСКЕ РЕЗЕРВЕ</w:t>
      </w:r>
    </w:p>
    <w:p w:rsidR="00272603" w:rsidRDefault="00272603" w:rsidP="00500C12">
      <w:pPr>
        <w:jc w:val="center"/>
        <w:rPr>
          <w:rFonts w:ascii="Arial" w:hAnsi="Arial" w:cs="Arial"/>
          <w:b/>
          <w:sz w:val="22"/>
          <w:szCs w:val="22"/>
          <w:lang w:val="sr-Cyrl-CS"/>
        </w:rPr>
      </w:pPr>
    </w:p>
    <w:p w:rsidR="00210611" w:rsidRDefault="00210611" w:rsidP="00500C12">
      <w:pPr>
        <w:jc w:val="center"/>
        <w:rPr>
          <w:rFonts w:ascii="Arial" w:hAnsi="Arial" w:cs="Arial"/>
          <w:b/>
          <w:sz w:val="22"/>
          <w:szCs w:val="22"/>
          <w:lang w:val="sr-Cyrl-CS"/>
        </w:rPr>
      </w:pPr>
    </w:p>
    <w:p w:rsidR="009178FB" w:rsidRPr="009178FB" w:rsidRDefault="009178FB" w:rsidP="009178FB">
      <w:pPr>
        <w:numPr>
          <w:ilvl w:val="0"/>
          <w:numId w:val="2"/>
        </w:numPr>
        <w:jc w:val="both"/>
        <w:rPr>
          <w:rFonts w:ascii="Arial" w:hAnsi="Arial" w:cs="Arial"/>
          <w:lang w:val="ru-RU"/>
        </w:rPr>
      </w:pPr>
      <w:r w:rsidRPr="00E77761">
        <w:rPr>
          <w:rFonts w:ascii="Arial" w:hAnsi="Arial" w:cs="Arial"/>
          <w:lang w:val="sr-Cyrl-CS"/>
        </w:rPr>
        <w:t>Из средстава утврђених Одлуком о</w:t>
      </w:r>
      <w:r>
        <w:rPr>
          <w:rFonts w:ascii="Arial" w:hAnsi="Arial" w:cs="Arial"/>
          <w:lang w:val="sr-Cyrl-CS"/>
        </w:rPr>
        <w:t xml:space="preserve"> првом ребалансу </w:t>
      </w:r>
      <w:r w:rsidRPr="00E77761">
        <w:rPr>
          <w:rFonts w:ascii="Arial" w:hAnsi="Arial" w:cs="Arial"/>
          <w:lang w:val="sr-Cyrl-CS"/>
        </w:rPr>
        <w:t>буџет</w:t>
      </w:r>
      <w:r>
        <w:rPr>
          <w:rFonts w:ascii="Arial" w:hAnsi="Arial" w:cs="Arial"/>
          <w:lang w:val="sr-Cyrl-CS"/>
        </w:rPr>
        <w:t>а</w:t>
      </w:r>
      <w:r w:rsidRPr="00E77761">
        <w:rPr>
          <w:rFonts w:ascii="Arial" w:hAnsi="Arial" w:cs="Arial"/>
          <w:lang w:val="sr-Cyrl-CS"/>
        </w:rPr>
        <w:t xml:space="preserve"> општине Гаџин Хан за 202</w:t>
      </w:r>
      <w:r>
        <w:rPr>
          <w:rFonts w:ascii="Arial" w:hAnsi="Arial" w:cs="Arial"/>
          <w:lang w:val="sr-Cyrl-CS"/>
        </w:rPr>
        <w:t>2</w:t>
      </w:r>
      <w:r w:rsidRPr="00E77761">
        <w:rPr>
          <w:rFonts w:ascii="Arial" w:hAnsi="Arial" w:cs="Arial"/>
          <w:lang w:val="sr-Cyrl-CS"/>
        </w:rPr>
        <w:t xml:space="preserve">. годину </w:t>
      </w:r>
      <w:r w:rsidRPr="00E77761">
        <w:rPr>
          <w:rFonts w:ascii="Arial" w:hAnsi="Arial" w:cs="Arial"/>
          <w:lang w:val="ru-RU"/>
        </w:rPr>
        <w:t xml:space="preserve"> (“Службени лист града Ниша”  број</w:t>
      </w:r>
      <w:r>
        <w:rPr>
          <w:rFonts w:ascii="Arial" w:hAnsi="Arial" w:cs="Arial"/>
          <w:lang w:val="ru-RU"/>
        </w:rPr>
        <w:t xml:space="preserve"> 116/2021,89/2022</w:t>
      </w:r>
      <w:r w:rsidRPr="00E77761">
        <w:rPr>
          <w:rFonts w:ascii="Arial" w:hAnsi="Arial" w:cs="Arial"/>
          <w:lang w:val="ru-RU"/>
        </w:rPr>
        <w:t>)</w:t>
      </w:r>
      <w:r w:rsidRPr="00E77761">
        <w:rPr>
          <w:rFonts w:ascii="Arial" w:hAnsi="Arial" w:cs="Arial"/>
          <w:lang w:val="sr-Cyrl-CS"/>
        </w:rPr>
        <w:t>:</w:t>
      </w:r>
    </w:p>
    <w:p w:rsidR="009178FB" w:rsidRPr="000C648F" w:rsidRDefault="009178FB" w:rsidP="009178FB">
      <w:pPr>
        <w:ind w:left="1080"/>
        <w:jc w:val="both"/>
        <w:rPr>
          <w:rFonts w:ascii="Arial" w:hAnsi="Arial" w:cs="Arial"/>
          <w:lang w:val="ru-RU"/>
        </w:rPr>
      </w:pPr>
    </w:p>
    <w:p w:rsidR="009178FB" w:rsidRPr="00E77761" w:rsidRDefault="009178FB" w:rsidP="009178FB">
      <w:pPr>
        <w:ind w:left="720"/>
        <w:jc w:val="both"/>
        <w:rPr>
          <w:rFonts w:ascii="Arial" w:hAnsi="Arial" w:cs="Arial"/>
          <w:b/>
          <w:lang w:val="sr-Cyrl-CS"/>
        </w:rPr>
      </w:pPr>
      <w:r w:rsidRPr="00E77761">
        <w:rPr>
          <w:rFonts w:ascii="Arial" w:hAnsi="Arial" w:cs="Arial"/>
          <w:b/>
          <w:lang w:val="sr-Cyrl-CS"/>
        </w:rPr>
        <w:t xml:space="preserve"> Раздео 5 </w:t>
      </w:r>
    </w:p>
    <w:p w:rsidR="009178FB" w:rsidRPr="00E77761" w:rsidRDefault="009178FB" w:rsidP="009178FB">
      <w:pPr>
        <w:ind w:left="720"/>
        <w:jc w:val="both"/>
        <w:rPr>
          <w:rFonts w:ascii="Arial" w:hAnsi="Arial" w:cs="Arial"/>
          <w:b/>
          <w:lang w:val="sr-Cyrl-CS"/>
        </w:rPr>
      </w:pPr>
      <w:r w:rsidRPr="00E77761">
        <w:rPr>
          <w:rFonts w:ascii="Arial" w:hAnsi="Arial" w:cs="Arial"/>
          <w:b/>
          <w:lang w:val="sr-Cyrl-CS"/>
        </w:rPr>
        <w:t xml:space="preserve"> Програм 15 – Локална самоуправа</w:t>
      </w:r>
    </w:p>
    <w:p w:rsidR="009178FB" w:rsidRPr="00E77761" w:rsidRDefault="009178FB" w:rsidP="009178FB">
      <w:pPr>
        <w:ind w:left="720"/>
        <w:jc w:val="both"/>
        <w:rPr>
          <w:rFonts w:ascii="Arial" w:hAnsi="Arial" w:cs="Arial"/>
          <w:b/>
          <w:lang w:val="ru-RU"/>
        </w:rPr>
      </w:pPr>
      <w:r w:rsidRPr="00E77761">
        <w:rPr>
          <w:rFonts w:ascii="Arial" w:hAnsi="Arial" w:cs="Arial"/>
          <w:b/>
          <w:lang w:val="sr-Cyrl-CS"/>
        </w:rPr>
        <w:t xml:space="preserve"> 0602- 0009 – Текућа буџетска резерва</w:t>
      </w:r>
    </w:p>
    <w:p w:rsidR="009178FB" w:rsidRPr="00E77761" w:rsidRDefault="009178FB" w:rsidP="009178FB">
      <w:pPr>
        <w:ind w:left="720"/>
        <w:jc w:val="both"/>
        <w:rPr>
          <w:rFonts w:ascii="Arial" w:hAnsi="Arial" w:cs="Arial"/>
          <w:b/>
          <w:lang w:val="sr-Cyrl-CS"/>
        </w:rPr>
      </w:pPr>
      <w:r w:rsidRPr="00E77761">
        <w:rPr>
          <w:rFonts w:ascii="Arial" w:hAnsi="Arial" w:cs="Arial"/>
          <w:b/>
          <w:lang w:val="sr-Cyrl-CS"/>
        </w:rPr>
        <w:t xml:space="preserve"> Функција 130 - Опште услуге</w:t>
      </w:r>
    </w:p>
    <w:p w:rsidR="009178FB" w:rsidRPr="00E77761" w:rsidRDefault="009178FB" w:rsidP="009178FB">
      <w:pPr>
        <w:ind w:left="720"/>
        <w:jc w:val="both"/>
        <w:rPr>
          <w:rFonts w:ascii="Arial" w:hAnsi="Arial" w:cs="Arial"/>
          <w:b/>
          <w:lang w:val="sr-Cyrl-CS"/>
        </w:rPr>
      </w:pPr>
      <w:r w:rsidRPr="00E77761">
        <w:rPr>
          <w:rFonts w:ascii="Arial" w:hAnsi="Arial" w:cs="Arial"/>
          <w:b/>
          <w:lang w:val="sr-Cyrl-CS"/>
        </w:rPr>
        <w:t xml:space="preserve"> Позиција </w:t>
      </w:r>
      <w:r>
        <w:rPr>
          <w:rFonts w:ascii="Arial" w:hAnsi="Arial" w:cs="Arial"/>
          <w:b/>
          <w:lang w:val="sr-Cyrl-CS"/>
        </w:rPr>
        <w:t>66.</w:t>
      </w:r>
    </w:p>
    <w:p w:rsidR="009178FB" w:rsidRDefault="009178FB" w:rsidP="009178FB">
      <w:pPr>
        <w:ind w:left="720"/>
        <w:jc w:val="both"/>
        <w:rPr>
          <w:rFonts w:ascii="Arial" w:hAnsi="Arial" w:cs="Arial"/>
          <w:b/>
          <w:lang w:val="sr-Cyrl-CS"/>
        </w:rPr>
      </w:pPr>
      <w:r w:rsidRPr="00E77761">
        <w:rPr>
          <w:rFonts w:ascii="Arial" w:hAnsi="Arial" w:cs="Arial"/>
          <w:b/>
          <w:lang w:val="sr-Cyrl-CS"/>
        </w:rPr>
        <w:t xml:space="preserve"> Економска класификација 499000 - Средства резерве</w:t>
      </w:r>
      <w:r>
        <w:rPr>
          <w:rFonts w:ascii="Arial" w:hAnsi="Arial" w:cs="Arial"/>
          <w:b/>
          <w:lang w:val="sr-Cyrl-CS"/>
        </w:rPr>
        <w:t>,</w:t>
      </w:r>
    </w:p>
    <w:p w:rsidR="009178FB" w:rsidRPr="00E77761" w:rsidRDefault="009178FB" w:rsidP="009178FB">
      <w:pPr>
        <w:ind w:left="720"/>
        <w:jc w:val="both"/>
        <w:rPr>
          <w:rFonts w:ascii="Arial" w:hAnsi="Arial" w:cs="Arial"/>
          <w:b/>
          <w:lang w:val="sr-Cyrl-CS"/>
        </w:rPr>
      </w:pPr>
    </w:p>
    <w:p w:rsidR="00B10918" w:rsidRDefault="009178FB" w:rsidP="00B10918">
      <w:pPr>
        <w:jc w:val="both"/>
        <w:rPr>
          <w:rFonts w:ascii="Arial" w:hAnsi="Arial" w:cs="Arial"/>
          <w:lang w:val="sr-Cyrl-CS"/>
        </w:rPr>
      </w:pPr>
      <w:r w:rsidRPr="00574732">
        <w:rPr>
          <w:rFonts w:ascii="Arial" w:hAnsi="Arial" w:cs="Arial"/>
          <w:b/>
          <w:lang w:val="sr-Cyrl-CS"/>
        </w:rPr>
        <w:t>ОДОБРАВАЈУ СЕ</w:t>
      </w:r>
      <w:r w:rsidRPr="00574732">
        <w:rPr>
          <w:rFonts w:ascii="Arial" w:hAnsi="Arial" w:cs="Arial"/>
          <w:lang w:val="sr-Cyrl-CS"/>
        </w:rPr>
        <w:t xml:space="preserve"> средства у износу од </w:t>
      </w:r>
      <w:r w:rsidR="00B10918" w:rsidRPr="000E7E89">
        <w:rPr>
          <w:rFonts w:ascii="Arial" w:hAnsi="Arial" w:cs="Arial"/>
          <w:b/>
        </w:rPr>
        <w:t>52</w:t>
      </w:r>
      <w:r w:rsidR="00CD36D5">
        <w:rPr>
          <w:rFonts w:ascii="Arial" w:hAnsi="Arial" w:cs="Arial"/>
          <w:b/>
        </w:rPr>
        <w:t>6</w:t>
      </w:r>
      <w:r w:rsidR="00B10918" w:rsidRPr="000E7E89">
        <w:rPr>
          <w:rFonts w:ascii="Arial" w:hAnsi="Arial" w:cs="Arial"/>
          <w:b/>
        </w:rPr>
        <w:t>.</w:t>
      </w:r>
      <w:r w:rsidR="00CD36D5">
        <w:rPr>
          <w:rFonts w:ascii="Arial" w:hAnsi="Arial" w:cs="Arial"/>
          <w:b/>
        </w:rPr>
        <w:t>0</w:t>
      </w:r>
      <w:r w:rsidR="00B10918" w:rsidRPr="000E7E89">
        <w:rPr>
          <w:rFonts w:ascii="Arial" w:hAnsi="Arial" w:cs="Arial"/>
          <w:b/>
        </w:rPr>
        <w:t>00</w:t>
      </w:r>
      <w:r w:rsidR="00B10918" w:rsidRPr="000E7E89">
        <w:rPr>
          <w:rFonts w:ascii="Arial" w:hAnsi="Arial" w:cs="Arial"/>
          <w:b/>
          <w:lang w:val="sr-Cyrl-CS"/>
        </w:rPr>
        <w:t>,00</w:t>
      </w:r>
      <w:r w:rsidR="00B10918" w:rsidRPr="000E7E89">
        <w:rPr>
          <w:rFonts w:ascii="Arial" w:hAnsi="Arial" w:cs="Arial"/>
          <w:lang w:val="sr-Cyrl-CS"/>
        </w:rPr>
        <w:t xml:space="preserve"> динара </w:t>
      </w:r>
      <w:r w:rsidR="00B10918" w:rsidRPr="000E7E89">
        <w:rPr>
          <w:rFonts w:ascii="Arial" w:hAnsi="Arial" w:cs="Arial"/>
          <w:lang w:val="sr-Latn-CS"/>
        </w:rPr>
        <w:t>(</w:t>
      </w:r>
      <w:proofErr w:type="spellStart"/>
      <w:r w:rsidR="00B10918" w:rsidRPr="000E7E89">
        <w:rPr>
          <w:rFonts w:ascii="Arial" w:hAnsi="Arial" w:cs="Arial"/>
        </w:rPr>
        <w:t>петстотинадвадесе</w:t>
      </w:r>
      <w:r w:rsidR="00CD36D5">
        <w:rPr>
          <w:rFonts w:ascii="Arial" w:hAnsi="Arial" w:cs="Arial"/>
        </w:rPr>
        <w:t>шест</w:t>
      </w:r>
      <w:r w:rsidR="00B10918" w:rsidRPr="000E7E89">
        <w:rPr>
          <w:rFonts w:ascii="Arial" w:hAnsi="Arial" w:cs="Arial"/>
        </w:rPr>
        <w:t>хиљададинара</w:t>
      </w:r>
      <w:proofErr w:type="spellEnd"/>
      <w:r w:rsidR="00B10918" w:rsidRPr="000E7E89">
        <w:rPr>
          <w:rFonts w:ascii="Arial" w:hAnsi="Arial" w:cs="Arial"/>
          <w:lang w:val="sr-Cyrl-CS"/>
        </w:rPr>
        <w:t>) Општинској управи Гаџин Хан за трошкове парничних поступака.</w:t>
      </w:r>
    </w:p>
    <w:p w:rsidR="00B10918" w:rsidRPr="000E7E89" w:rsidRDefault="00B10918" w:rsidP="00B10918">
      <w:pPr>
        <w:jc w:val="both"/>
        <w:rPr>
          <w:rFonts w:ascii="Arial" w:hAnsi="Arial" w:cs="Arial"/>
          <w:lang w:val="sr-Cyrl-CS"/>
        </w:rPr>
      </w:pPr>
      <w:r w:rsidRPr="000E7E89">
        <w:rPr>
          <w:rFonts w:ascii="Arial" w:hAnsi="Arial" w:cs="Arial"/>
          <w:lang w:val="sr-Cyrl-CS"/>
        </w:rPr>
        <w:t>:</w:t>
      </w:r>
    </w:p>
    <w:p w:rsidR="00B10918" w:rsidRDefault="00B10918" w:rsidP="00B10918">
      <w:pPr>
        <w:numPr>
          <w:ilvl w:val="0"/>
          <w:numId w:val="40"/>
        </w:numPr>
        <w:jc w:val="both"/>
        <w:rPr>
          <w:rFonts w:ascii="Arial" w:hAnsi="Arial" w:cs="Arial"/>
          <w:lang w:val="sr-Cyrl-CS"/>
        </w:rPr>
      </w:pPr>
      <w:r w:rsidRPr="000E7E89">
        <w:rPr>
          <w:rFonts w:ascii="Arial" w:hAnsi="Arial" w:cs="Arial"/>
          <w:lang w:val="sr-Cyrl-CS"/>
        </w:rPr>
        <w:t>Средства из тачке 1. овог предлога распоре</w:t>
      </w:r>
      <w:r>
        <w:rPr>
          <w:rFonts w:ascii="Arial" w:hAnsi="Arial" w:cs="Arial"/>
          <w:lang w:val="sr-Cyrl-CS"/>
        </w:rPr>
        <w:t>ђују се</w:t>
      </w:r>
      <w:r w:rsidRPr="000E7E89">
        <w:rPr>
          <w:rFonts w:ascii="Arial" w:hAnsi="Arial" w:cs="Arial"/>
          <w:lang w:val="sr-Cyrl-CS"/>
        </w:rPr>
        <w:t xml:space="preserve"> у оквиру</w:t>
      </w:r>
      <w:r>
        <w:rPr>
          <w:rFonts w:ascii="Arial" w:hAnsi="Arial" w:cs="Arial"/>
          <w:lang w:val="sr-Cyrl-CS"/>
        </w:rPr>
        <w:t>:</w:t>
      </w:r>
    </w:p>
    <w:p w:rsidR="00B10918" w:rsidRPr="000E7E89" w:rsidRDefault="00B10918" w:rsidP="00B10918">
      <w:pPr>
        <w:ind w:left="720" w:firstLine="360"/>
        <w:jc w:val="both"/>
        <w:rPr>
          <w:rFonts w:ascii="Arial" w:hAnsi="Arial" w:cs="Arial"/>
          <w:b/>
          <w:lang w:val="ru-RU"/>
        </w:rPr>
      </w:pPr>
      <w:r w:rsidRPr="000E7E89">
        <w:rPr>
          <w:rFonts w:ascii="Arial" w:hAnsi="Arial" w:cs="Arial"/>
          <w:b/>
          <w:lang w:val="sr-Cyrl-CS"/>
        </w:rPr>
        <w:t xml:space="preserve">Раздео </w:t>
      </w:r>
      <w:r w:rsidRPr="000E7E89">
        <w:rPr>
          <w:rFonts w:ascii="Arial" w:hAnsi="Arial" w:cs="Arial"/>
          <w:b/>
          <w:lang w:val="ru-RU"/>
        </w:rPr>
        <w:t>5</w:t>
      </w:r>
    </w:p>
    <w:p w:rsidR="00B10918" w:rsidRPr="000E7E89" w:rsidRDefault="00B10918" w:rsidP="00B10918">
      <w:pPr>
        <w:ind w:left="1080"/>
        <w:jc w:val="both"/>
        <w:rPr>
          <w:rFonts w:ascii="Arial" w:hAnsi="Arial" w:cs="Arial"/>
          <w:b/>
          <w:lang w:val="sr-Cyrl-CS"/>
        </w:rPr>
      </w:pPr>
      <w:r w:rsidRPr="000E7E89">
        <w:rPr>
          <w:rFonts w:ascii="Arial" w:hAnsi="Arial" w:cs="Arial"/>
          <w:b/>
          <w:lang w:val="sr-Cyrl-CS"/>
        </w:rPr>
        <w:t xml:space="preserve">Програм </w:t>
      </w:r>
      <w:r w:rsidRPr="000E7E89">
        <w:rPr>
          <w:rFonts w:ascii="Arial" w:hAnsi="Arial" w:cs="Arial"/>
          <w:b/>
          <w:lang w:val="ru-RU"/>
        </w:rPr>
        <w:t xml:space="preserve">15 </w:t>
      </w:r>
      <w:r w:rsidRPr="000E7E89">
        <w:rPr>
          <w:rFonts w:ascii="Arial" w:hAnsi="Arial" w:cs="Arial"/>
          <w:b/>
          <w:lang w:val="sr-Cyrl-CS"/>
        </w:rPr>
        <w:t>– ЛОКАЛНА САМОУПРАВА</w:t>
      </w:r>
    </w:p>
    <w:p w:rsidR="00B10918" w:rsidRPr="000E7E89" w:rsidRDefault="00B10918" w:rsidP="00B10918">
      <w:pPr>
        <w:ind w:left="1080"/>
        <w:jc w:val="both"/>
        <w:rPr>
          <w:rFonts w:ascii="Arial" w:hAnsi="Arial" w:cs="Arial"/>
          <w:b/>
          <w:lang w:val="sr-Cyrl-CS"/>
        </w:rPr>
      </w:pPr>
      <w:r w:rsidRPr="000E7E89">
        <w:rPr>
          <w:rFonts w:ascii="Arial" w:hAnsi="Arial" w:cs="Arial"/>
          <w:b/>
          <w:lang w:val="sr-Cyrl-CS"/>
        </w:rPr>
        <w:t>Програмска активност 0602-0001 – Функционисање локалне самоуправе и градских општина</w:t>
      </w:r>
    </w:p>
    <w:p w:rsidR="00B10918" w:rsidRPr="000E7E89" w:rsidRDefault="00B10918" w:rsidP="00B10918">
      <w:pPr>
        <w:ind w:left="1080"/>
        <w:jc w:val="both"/>
        <w:rPr>
          <w:rFonts w:ascii="Arial" w:hAnsi="Arial" w:cs="Arial"/>
          <w:b/>
          <w:lang w:val="sr-Cyrl-CS"/>
        </w:rPr>
      </w:pPr>
      <w:r w:rsidRPr="000E7E89">
        <w:rPr>
          <w:rFonts w:ascii="Arial" w:hAnsi="Arial" w:cs="Arial"/>
          <w:b/>
          <w:lang w:val="sr-Cyrl-CS"/>
        </w:rPr>
        <w:t>Функционална класификација 130 – Опште услуге</w:t>
      </w:r>
    </w:p>
    <w:p w:rsidR="00B10918" w:rsidRPr="000E7E89" w:rsidRDefault="00B10918" w:rsidP="00B10918">
      <w:pPr>
        <w:ind w:left="1080"/>
        <w:jc w:val="both"/>
        <w:rPr>
          <w:rFonts w:ascii="Arial" w:hAnsi="Arial" w:cs="Arial"/>
          <w:b/>
          <w:lang w:val="ru-RU"/>
        </w:rPr>
      </w:pPr>
      <w:r w:rsidRPr="000E7E89">
        <w:rPr>
          <w:rFonts w:ascii="Arial" w:hAnsi="Arial" w:cs="Arial"/>
          <w:b/>
          <w:lang w:val="sr-Cyrl-CS"/>
        </w:rPr>
        <w:t xml:space="preserve">Позиција </w:t>
      </w:r>
      <w:r w:rsidRPr="000E7E89">
        <w:rPr>
          <w:rFonts w:ascii="Arial" w:hAnsi="Arial" w:cs="Arial"/>
          <w:b/>
          <w:lang w:val="ru-RU"/>
        </w:rPr>
        <w:t>59</w:t>
      </w:r>
    </w:p>
    <w:p w:rsidR="00B10918" w:rsidRPr="000E7E89" w:rsidRDefault="00B10918" w:rsidP="00B10918">
      <w:pPr>
        <w:ind w:left="1080"/>
        <w:jc w:val="both"/>
        <w:rPr>
          <w:rFonts w:ascii="Arial" w:hAnsi="Arial" w:cs="Arial"/>
          <w:b/>
        </w:rPr>
      </w:pPr>
      <w:r w:rsidRPr="000E7E89">
        <w:rPr>
          <w:rFonts w:ascii="Arial" w:hAnsi="Arial" w:cs="Arial"/>
          <w:b/>
          <w:lang w:val="sr-Cyrl-CS"/>
        </w:rPr>
        <w:t>Економска класификација 483111-Новчане казне и пенали по решењу судова</w:t>
      </w:r>
    </w:p>
    <w:p w:rsidR="00B10918" w:rsidRPr="000E7E89" w:rsidRDefault="00B10918" w:rsidP="00B10918">
      <w:pPr>
        <w:pStyle w:val="ListParagraph"/>
        <w:ind w:left="1080"/>
        <w:rPr>
          <w:rFonts w:ascii="Arial" w:hAnsi="Arial" w:cs="Arial"/>
          <w:lang w:val="sr-Cyrl-CS"/>
        </w:rPr>
      </w:pPr>
    </w:p>
    <w:p w:rsidR="00B10918" w:rsidRPr="000E7E89" w:rsidRDefault="00B10918" w:rsidP="00B10918">
      <w:pPr>
        <w:ind w:left="720"/>
        <w:jc w:val="both"/>
        <w:rPr>
          <w:rFonts w:ascii="Arial" w:hAnsi="Arial" w:cs="Arial"/>
          <w:lang w:val="sr-Cyrl-CS"/>
        </w:rPr>
      </w:pPr>
      <w:r w:rsidRPr="000E7E89">
        <w:rPr>
          <w:rFonts w:ascii="Arial" w:hAnsi="Arial" w:cs="Arial"/>
          <w:lang w:val="sr-Cyrl-CS"/>
        </w:rPr>
        <w:t xml:space="preserve">3. Средства ће се исплатити са рачуна извршења буџета број </w:t>
      </w:r>
    </w:p>
    <w:p w:rsidR="00B10918" w:rsidRPr="000E7E89" w:rsidRDefault="00B10918" w:rsidP="00B10918">
      <w:pPr>
        <w:ind w:firstLine="720"/>
        <w:rPr>
          <w:rFonts w:ascii="Arial" w:hAnsi="Arial" w:cs="Arial"/>
          <w:lang w:val="sr-Cyrl-CS"/>
        </w:rPr>
      </w:pPr>
      <w:r w:rsidRPr="000E7E89">
        <w:rPr>
          <w:rFonts w:ascii="Arial" w:hAnsi="Arial" w:cs="Arial"/>
          <w:lang w:val="sr-Cyrl-CS"/>
        </w:rPr>
        <w:t>840-156640-76.</w:t>
      </w:r>
    </w:p>
    <w:p w:rsidR="00B10918" w:rsidRDefault="00B10918" w:rsidP="00B10918">
      <w:pPr>
        <w:ind w:firstLine="720"/>
        <w:rPr>
          <w:rFonts w:ascii="Arial" w:hAnsi="Arial" w:cs="Arial"/>
        </w:rPr>
      </w:pPr>
    </w:p>
    <w:p w:rsidR="00B10918" w:rsidRPr="000E7E89" w:rsidRDefault="00B10918" w:rsidP="00B10918">
      <w:pPr>
        <w:ind w:firstLine="720"/>
        <w:rPr>
          <w:rFonts w:ascii="Arial" w:hAnsi="Arial" w:cs="Arial"/>
        </w:rPr>
      </w:pPr>
    </w:p>
    <w:p w:rsidR="00B10918" w:rsidRPr="000E7E89" w:rsidRDefault="00B10918" w:rsidP="00B10918">
      <w:pPr>
        <w:ind w:firstLine="720"/>
        <w:jc w:val="center"/>
        <w:rPr>
          <w:rFonts w:ascii="Arial" w:hAnsi="Arial" w:cs="Arial"/>
          <w:lang w:val="sr-Cyrl-CS"/>
        </w:rPr>
      </w:pPr>
      <w:r w:rsidRPr="000E7E89">
        <w:rPr>
          <w:rFonts w:ascii="Arial" w:hAnsi="Arial" w:cs="Arial"/>
          <w:lang w:val="sr-Cyrl-CS"/>
        </w:rPr>
        <w:lastRenderedPageBreak/>
        <w:t>Образложење</w:t>
      </w:r>
      <w:r w:rsidRPr="000E7E89">
        <w:rPr>
          <w:rFonts w:ascii="Arial" w:hAnsi="Arial" w:cs="Arial"/>
          <w:lang w:val="sr-Cyrl-CS"/>
        </w:rPr>
        <w:softHyphen/>
      </w:r>
      <w:r w:rsidRPr="000E7E89">
        <w:rPr>
          <w:rFonts w:ascii="Arial" w:hAnsi="Arial" w:cs="Arial"/>
          <w:lang w:val="sr-Cyrl-CS"/>
        </w:rPr>
        <w:softHyphen/>
      </w:r>
      <w:r w:rsidRPr="000E7E89">
        <w:rPr>
          <w:rFonts w:ascii="Arial" w:hAnsi="Arial" w:cs="Arial"/>
          <w:lang w:val="sr-Cyrl-CS"/>
        </w:rPr>
        <w:softHyphen/>
      </w:r>
      <w:r w:rsidRPr="000E7E89">
        <w:rPr>
          <w:rFonts w:ascii="Arial" w:hAnsi="Arial" w:cs="Arial"/>
          <w:lang w:val="sr-Cyrl-CS"/>
        </w:rPr>
        <w:softHyphen/>
      </w:r>
      <w:r w:rsidRPr="000E7E89">
        <w:rPr>
          <w:rFonts w:ascii="Arial" w:hAnsi="Arial" w:cs="Arial"/>
          <w:lang w:val="sr-Cyrl-CS"/>
        </w:rPr>
        <w:softHyphen/>
      </w:r>
      <w:r w:rsidRPr="000E7E89">
        <w:rPr>
          <w:rFonts w:ascii="Arial" w:hAnsi="Arial" w:cs="Arial"/>
          <w:lang w:val="sr-Cyrl-CS"/>
        </w:rPr>
        <w:softHyphen/>
      </w:r>
      <w:r w:rsidRPr="000E7E89">
        <w:rPr>
          <w:rFonts w:ascii="Arial" w:hAnsi="Arial" w:cs="Arial"/>
          <w:lang w:val="sr-Cyrl-CS"/>
        </w:rPr>
        <w:softHyphen/>
      </w:r>
      <w:r w:rsidRPr="000E7E89">
        <w:rPr>
          <w:rFonts w:ascii="Arial" w:hAnsi="Arial" w:cs="Arial"/>
          <w:lang w:val="sr-Cyrl-CS"/>
        </w:rPr>
        <w:softHyphen/>
      </w:r>
      <w:r w:rsidRPr="000E7E89">
        <w:rPr>
          <w:rFonts w:ascii="Arial" w:hAnsi="Arial" w:cs="Arial"/>
          <w:lang w:val="sr-Cyrl-CS"/>
        </w:rPr>
        <w:softHyphen/>
      </w:r>
      <w:r w:rsidRPr="000E7E89">
        <w:rPr>
          <w:rFonts w:ascii="Arial" w:hAnsi="Arial" w:cs="Arial"/>
          <w:lang w:val="sr-Cyrl-CS"/>
        </w:rPr>
        <w:softHyphen/>
      </w:r>
      <w:r w:rsidRPr="000E7E89">
        <w:rPr>
          <w:rFonts w:ascii="Arial" w:hAnsi="Arial" w:cs="Arial"/>
          <w:lang w:val="sr-Cyrl-CS"/>
        </w:rPr>
        <w:softHyphen/>
      </w:r>
      <w:r w:rsidRPr="000E7E89">
        <w:rPr>
          <w:rFonts w:ascii="Arial" w:hAnsi="Arial" w:cs="Arial"/>
          <w:lang w:val="sr-Cyrl-CS"/>
        </w:rPr>
        <w:softHyphen/>
      </w:r>
      <w:r w:rsidRPr="000E7E89">
        <w:rPr>
          <w:rFonts w:ascii="Arial" w:hAnsi="Arial" w:cs="Arial"/>
          <w:lang w:val="sr-Cyrl-CS"/>
        </w:rPr>
        <w:softHyphen/>
      </w:r>
      <w:r w:rsidRPr="000E7E89">
        <w:rPr>
          <w:rFonts w:ascii="Arial" w:hAnsi="Arial" w:cs="Arial"/>
          <w:lang w:val="sr-Cyrl-CS"/>
        </w:rPr>
        <w:softHyphen/>
      </w:r>
      <w:r w:rsidRPr="000E7E89">
        <w:rPr>
          <w:rFonts w:ascii="Arial" w:hAnsi="Arial" w:cs="Arial"/>
          <w:lang w:val="sr-Cyrl-CS"/>
        </w:rPr>
        <w:softHyphen/>
      </w:r>
      <w:r w:rsidRPr="000E7E89">
        <w:rPr>
          <w:rFonts w:ascii="Arial" w:hAnsi="Arial" w:cs="Arial"/>
          <w:lang w:val="sr-Cyrl-CS"/>
        </w:rPr>
        <w:softHyphen/>
      </w:r>
    </w:p>
    <w:p w:rsidR="00B10918" w:rsidRPr="000E7E89" w:rsidRDefault="00B10918" w:rsidP="00B10918">
      <w:pPr>
        <w:ind w:firstLine="720"/>
        <w:jc w:val="both"/>
        <w:rPr>
          <w:rFonts w:ascii="Arial" w:hAnsi="Arial" w:cs="Arial"/>
        </w:rPr>
      </w:pPr>
    </w:p>
    <w:p w:rsidR="00B10918" w:rsidRPr="000E7E89" w:rsidRDefault="00B10918" w:rsidP="00B10918">
      <w:pPr>
        <w:ind w:firstLine="720"/>
        <w:jc w:val="both"/>
        <w:rPr>
          <w:rFonts w:ascii="Arial" w:hAnsi="Arial" w:cs="Arial"/>
        </w:rPr>
      </w:pPr>
    </w:p>
    <w:p w:rsidR="00B10918" w:rsidRPr="000E7E89" w:rsidRDefault="00B10918" w:rsidP="00B10918">
      <w:pPr>
        <w:ind w:firstLine="720"/>
        <w:jc w:val="both"/>
        <w:rPr>
          <w:rFonts w:ascii="Arial" w:hAnsi="Arial" w:cs="Arial"/>
          <w:lang w:val="sr-Cyrl-CS"/>
        </w:rPr>
      </w:pPr>
      <w:r w:rsidRPr="000E7E89">
        <w:rPr>
          <w:rFonts w:ascii="Arial" w:hAnsi="Arial" w:cs="Arial"/>
          <w:lang w:val="sr-Cyrl-CS"/>
        </w:rPr>
        <w:t>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 Сагледавањем планираних и извршених средстава буџета, Образложења Одлуке о првом ребалансу буџета општине Гаџин Хан за 2022. годину  и финансијског плана Општинске управе Гаџин Хан утврђено је да на економској  класификацији 483100-Новчане казне и пенали по решењу судова нису планирана довољна средства за ове намене.</w:t>
      </w:r>
    </w:p>
    <w:p w:rsidR="00B10918" w:rsidRPr="000E7E89" w:rsidRDefault="00B10918" w:rsidP="00B10918">
      <w:pPr>
        <w:jc w:val="both"/>
        <w:rPr>
          <w:rFonts w:ascii="Arial" w:hAnsi="Arial" w:cs="Arial"/>
          <w:lang w:val="ru-RU"/>
        </w:rPr>
      </w:pPr>
      <w:r w:rsidRPr="000E7E89">
        <w:rPr>
          <w:rFonts w:ascii="Arial" w:hAnsi="Arial" w:cs="Arial"/>
          <w:lang w:val="ru-RU"/>
        </w:rPr>
        <w:t>Општински правобранилац</w:t>
      </w:r>
      <w:r w:rsidRPr="000E7E89">
        <w:rPr>
          <w:rFonts w:ascii="Arial" w:hAnsi="Arial" w:cs="Arial"/>
        </w:rPr>
        <w:t xml:space="preserve"> </w:t>
      </w:r>
      <w:proofErr w:type="spellStart"/>
      <w:r w:rsidRPr="000E7E89">
        <w:rPr>
          <w:rFonts w:ascii="Arial" w:hAnsi="Arial" w:cs="Arial"/>
        </w:rPr>
        <w:t>општине</w:t>
      </w:r>
      <w:proofErr w:type="spellEnd"/>
      <w:r w:rsidRPr="000E7E89">
        <w:rPr>
          <w:rFonts w:ascii="Arial" w:hAnsi="Arial" w:cs="Arial"/>
        </w:rPr>
        <w:t xml:space="preserve"> </w:t>
      </w:r>
      <w:proofErr w:type="spellStart"/>
      <w:r w:rsidRPr="000E7E89">
        <w:rPr>
          <w:rFonts w:ascii="Arial" w:hAnsi="Arial" w:cs="Arial"/>
        </w:rPr>
        <w:t>Гаџин</w:t>
      </w:r>
      <w:proofErr w:type="spellEnd"/>
      <w:r w:rsidRPr="000E7E89">
        <w:rPr>
          <w:rFonts w:ascii="Arial" w:hAnsi="Arial" w:cs="Arial"/>
        </w:rPr>
        <w:t xml:space="preserve"> </w:t>
      </w:r>
      <w:proofErr w:type="spellStart"/>
      <w:r w:rsidRPr="000E7E89">
        <w:rPr>
          <w:rFonts w:ascii="Arial" w:hAnsi="Arial" w:cs="Arial"/>
        </w:rPr>
        <w:t>Хан</w:t>
      </w:r>
      <w:proofErr w:type="spellEnd"/>
      <w:r w:rsidRPr="000E7E89">
        <w:rPr>
          <w:rFonts w:ascii="Arial" w:hAnsi="Arial" w:cs="Arial"/>
          <w:lang w:val="ru-RU"/>
        </w:rPr>
        <w:t xml:space="preserve"> 02.11.2022.године доставио је Служби за буџет, финансије и локалну пореску администрацију општине предмете за плаћање на основу  вансудских поравнања са адвокатом Станковић Миланом из Ниша у предметима који се воде пред Основним судом у Нишу, а односе се на експроприсане непокретности. 15.11.2022.године доставио је исправку једног предмета за плаћање од 02.11.2022.године јер је дошло до техничке грешке приликом куцања износа парничних трошкова. Укупна обавеза по овим предметима износи 619.290,00 динара од чега за фактички експроприсану непокретност 93.890,00 динара и трошкове поступка 525.400,00 динара. Закључена су следећа вансудска поравнања:</w:t>
      </w:r>
    </w:p>
    <w:p w:rsidR="00B10918" w:rsidRPr="000E7E89" w:rsidRDefault="00B10918" w:rsidP="00B10918">
      <w:pPr>
        <w:jc w:val="both"/>
        <w:rPr>
          <w:rFonts w:ascii="Arial" w:hAnsi="Arial" w:cs="Arial"/>
          <w:lang w:val="ru-RU"/>
        </w:rPr>
      </w:pPr>
    </w:p>
    <w:p w:rsidR="00B10918" w:rsidRPr="000E7E89" w:rsidRDefault="00B10918" w:rsidP="00B10918">
      <w:pPr>
        <w:jc w:val="both"/>
        <w:rPr>
          <w:rFonts w:ascii="Arial" w:hAnsi="Arial" w:cs="Arial"/>
        </w:rPr>
      </w:pPr>
      <w:r w:rsidRPr="000E7E89">
        <w:rPr>
          <w:rFonts w:ascii="Arial" w:hAnsi="Arial" w:cs="Arial"/>
          <w:lang w:val="ru-RU"/>
        </w:rPr>
        <w:t xml:space="preserve">- 17.10.2022. године закључено је Вансудско поравнање број 70-153/22 између адвоката Станковић Милана из Ниша, Петровић Николе из Гркиње и Општине Гаџин Хан којим се општина обавезује да на име накнаде за фактички експроприсану непокретност дела кп.бр.3571 КО Гркиња у површини од 146м2 исплати износ од 33.580,00 динара и износ од 81.900,00 динара на име трошкова поступка. </w:t>
      </w:r>
      <w:proofErr w:type="spellStart"/>
      <w:proofErr w:type="gramStart"/>
      <w:r w:rsidRPr="000E7E89">
        <w:rPr>
          <w:rFonts w:ascii="Arial" w:hAnsi="Arial" w:cs="Arial"/>
        </w:rPr>
        <w:t>Преко</w:t>
      </w:r>
      <w:proofErr w:type="spellEnd"/>
      <w:r w:rsidRPr="000E7E89">
        <w:rPr>
          <w:rFonts w:ascii="Arial" w:hAnsi="Arial" w:cs="Arial"/>
        </w:rPr>
        <w:t xml:space="preserve"> </w:t>
      </w:r>
      <w:proofErr w:type="spellStart"/>
      <w:r w:rsidRPr="000E7E89">
        <w:rPr>
          <w:rFonts w:ascii="Arial" w:hAnsi="Arial" w:cs="Arial"/>
        </w:rPr>
        <w:t>тужиочеве</w:t>
      </w:r>
      <w:proofErr w:type="spellEnd"/>
      <w:r w:rsidRPr="000E7E89">
        <w:rPr>
          <w:rFonts w:ascii="Arial" w:hAnsi="Arial" w:cs="Arial"/>
        </w:rPr>
        <w:t xml:space="preserve"> </w:t>
      </w:r>
      <w:proofErr w:type="spellStart"/>
      <w:r w:rsidRPr="000E7E89">
        <w:rPr>
          <w:rFonts w:ascii="Arial" w:hAnsi="Arial" w:cs="Arial"/>
        </w:rPr>
        <w:t>непокретности</w:t>
      </w:r>
      <w:proofErr w:type="spellEnd"/>
      <w:r w:rsidRPr="000E7E89">
        <w:rPr>
          <w:rFonts w:ascii="Arial" w:hAnsi="Arial" w:cs="Arial"/>
        </w:rPr>
        <w:t xml:space="preserve"> </w:t>
      </w:r>
      <w:proofErr w:type="spellStart"/>
      <w:r w:rsidRPr="000E7E89">
        <w:rPr>
          <w:rFonts w:ascii="Arial" w:hAnsi="Arial" w:cs="Arial"/>
        </w:rPr>
        <w:t>тужени-општина</w:t>
      </w:r>
      <w:proofErr w:type="spellEnd"/>
      <w:r w:rsidRPr="000E7E89">
        <w:rPr>
          <w:rFonts w:ascii="Arial" w:hAnsi="Arial" w:cs="Arial"/>
        </w:rPr>
        <w:t xml:space="preserve"> </w:t>
      </w:r>
      <w:proofErr w:type="spellStart"/>
      <w:r w:rsidRPr="000E7E89">
        <w:rPr>
          <w:rFonts w:ascii="Arial" w:hAnsi="Arial" w:cs="Arial"/>
        </w:rPr>
        <w:t>је</w:t>
      </w:r>
      <w:proofErr w:type="spellEnd"/>
      <w:r w:rsidRPr="000E7E89">
        <w:rPr>
          <w:rFonts w:ascii="Arial" w:hAnsi="Arial" w:cs="Arial"/>
        </w:rPr>
        <w:t xml:space="preserve"> </w:t>
      </w:r>
      <w:proofErr w:type="spellStart"/>
      <w:r w:rsidRPr="000E7E89">
        <w:rPr>
          <w:rFonts w:ascii="Arial" w:hAnsi="Arial" w:cs="Arial"/>
        </w:rPr>
        <w:t>просекао</w:t>
      </w:r>
      <w:proofErr w:type="spellEnd"/>
      <w:r w:rsidRPr="000E7E89">
        <w:rPr>
          <w:rFonts w:ascii="Arial" w:hAnsi="Arial" w:cs="Arial"/>
        </w:rPr>
        <w:t xml:space="preserve"> а </w:t>
      </w:r>
      <w:proofErr w:type="spellStart"/>
      <w:r w:rsidRPr="000E7E89">
        <w:rPr>
          <w:rFonts w:ascii="Arial" w:hAnsi="Arial" w:cs="Arial"/>
        </w:rPr>
        <w:t>потом</w:t>
      </w:r>
      <w:proofErr w:type="spellEnd"/>
      <w:r w:rsidRPr="000E7E89">
        <w:rPr>
          <w:rFonts w:ascii="Arial" w:hAnsi="Arial" w:cs="Arial"/>
        </w:rPr>
        <w:t xml:space="preserve"> и </w:t>
      </w:r>
      <w:proofErr w:type="spellStart"/>
      <w:r w:rsidRPr="000E7E89">
        <w:rPr>
          <w:rFonts w:ascii="Arial" w:hAnsi="Arial" w:cs="Arial"/>
        </w:rPr>
        <w:t>асфалтирао</w:t>
      </w:r>
      <w:proofErr w:type="spellEnd"/>
      <w:r w:rsidRPr="000E7E89">
        <w:rPr>
          <w:rFonts w:ascii="Arial" w:hAnsi="Arial" w:cs="Arial"/>
        </w:rPr>
        <w:t xml:space="preserve"> </w:t>
      </w:r>
      <w:proofErr w:type="spellStart"/>
      <w:r w:rsidRPr="000E7E89">
        <w:rPr>
          <w:rFonts w:ascii="Arial" w:hAnsi="Arial" w:cs="Arial"/>
        </w:rPr>
        <w:t>некатегорисани</w:t>
      </w:r>
      <w:proofErr w:type="spellEnd"/>
      <w:r w:rsidRPr="000E7E89">
        <w:rPr>
          <w:rFonts w:ascii="Arial" w:hAnsi="Arial" w:cs="Arial"/>
        </w:rPr>
        <w:t xml:space="preserve"> </w:t>
      </w:r>
      <w:proofErr w:type="spellStart"/>
      <w:r w:rsidRPr="000E7E89">
        <w:rPr>
          <w:rFonts w:ascii="Arial" w:hAnsi="Arial" w:cs="Arial"/>
        </w:rPr>
        <w:t>пут</w:t>
      </w:r>
      <w:proofErr w:type="spellEnd"/>
      <w:r w:rsidRPr="000E7E89">
        <w:rPr>
          <w:rFonts w:ascii="Arial" w:hAnsi="Arial" w:cs="Arial"/>
        </w:rPr>
        <w:t xml:space="preserve"> </w:t>
      </w:r>
      <w:proofErr w:type="spellStart"/>
      <w:r w:rsidRPr="000E7E89">
        <w:rPr>
          <w:rFonts w:ascii="Arial" w:hAnsi="Arial" w:cs="Arial"/>
        </w:rPr>
        <w:t>Гркиња-Вукманово</w:t>
      </w:r>
      <w:proofErr w:type="spellEnd"/>
      <w:r w:rsidRPr="000E7E89">
        <w:rPr>
          <w:rFonts w:ascii="Arial" w:hAnsi="Arial" w:cs="Arial"/>
        </w:rPr>
        <w:t>.</w:t>
      </w:r>
      <w:proofErr w:type="gramEnd"/>
    </w:p>
    <w:p w:rsidR="00B10918" w:rsidRPr="000E7E89" w:rsidRDefault="00B10918" w:rsidP="00B10918">
      <w:pPr>
        <w:jc w:val="both"/>
        <w:rPr>
          <w:rFonts w:ascii="Arial" w:hAnsi="Arial" w:cs="Arial"/>
        </w:rPr>
      </w:pPr>
      <w:r w:rsidRPr="000E7E89">
        <w:rPr>
          <w:rFonts w:ascii="Arial" w:hAnsi="Arial" w:cs="Arial"/>
          <w:lang w:val="ru-RU"/>
        </w:rPr>
        <w:t xml:space="preserve">- 17.10.2022. године закључено је Вансудско поравнање број 70-154/22 између адвоката Станковић Милана из Ниша, Анђелковић Јагоде из Гркиње и Општине Гаџин Хан којим се општина обавезује да на име накнаде за фактички експроприсану непокретност дела кп.бр.2690 КО Гркиња у површини од 4м2 исплати износ од 1.200,00 динара и износ од 81.900,00 динара на име трошкова поступка. </w:t>
      </w:r>
      <w:proofErr w:type="spellStart"/>
      <w:proofErr w:type="gramStart"/>
      <w:r w:rsidRPr="000E7E89">
        <w:rPr>
          <w:rFonts w:ascii="Arial" w:hAnsi="Arial" w:cs="Arial"/>
        </w:rPr>
        <w:t>Преко</w:t>
      </w:r>
      <w:proofErr w:type="spellEnd"/>
      <w:r w:rsidRPr="000E7E89">
        <w:rPr>
          <w:rFonts w:ascii="Arial" w:hAnsi="Arial" w:cs="Arial"/>
        </w:rPr>
        <w:t xml:space="preserve"> </w:t>
      </w:r>
      <w:proofErr w:type="spellStart"/>
      <w:r w:rsidRPr="000E7E89">
        <w:rPr>
          <w:rFonts w:ascii="Arial" w:hAnsi="Arial" w:cs="Arial"/>
        </w:rPr>
        <w:t>тужиочеве</w:t>
      </w:r>
      <w:proofErr w:type="spellEnd"/>
      <w:r w:rsidRPr="000E7E89">
        <w:rPr>
          <w:rFonts w:ascii="Arial" w:hAnsi="Arial" w:cs="Arial"/>
        </w:rPr>
        <w:t xml:space="preserve"> </w:t>
      </w:r>
      <w:proofErr w:type="spellStart"/>
      <w:r w:rsidRPr="000E7E89">
        <w:rPr>
          <w:rFonts w:ascii="Arial" w:hAnsi="Arial" w:cs="Arial"/>
        </w:rPr>
        <w:t>непокретности</w:t>
      </w:r>
      <w:proofErr w:type="spellEnd"/>
      <w:r w:rsidRPr="000E7E89">
        <w:rPr>
          <w:rFonts w:ascii="Arial" w:hAnsi="Arial" w:cs="Arial"/>
        </w:rPr>
        <w:t xml:space="preserve"> </w:t>
      </w:r>
      <w:proofErr w:type="spellStart"/>
      <w:r w:rsidRPr="000E7E89">
        <w:rPr>
          <w:rFonts w:ascii="Arial" w:hAnsi="Arial" w:cs="Arial"/>
        </w:rPr>
        <w:t>тужени-општина</w:t>
      </w:r>
      <w:proofErr w:type="spellEnd"/>
      <w:r w:rsidRPr="000E7E89">
        <w:rPr>
          <w:rFonts w:ascii="Arial" w:hAnsi="Arial" w:cs="Arial"/>
        </w:rPr>
        <w:t xml:space="preserve"> </w:t>
      </w:r>
      <w:proofErr w:type="spellStart"/>
      <w:r w:rsidRPr="000E7E89">
        <w:rPr>
          <w:rFonts w:ascii="Arial" w:hAnsi="Arial" w:cs="Arial"/>
        </w:rPr>
        <w:t>је</w:t>
      </w:r>
      <w:proofErr w:type="spellEnd"/>
      <w:r w:rsidRPr="000E7E89">
        <w:rPr>
          <w:rFonts w:ascii="Arial" w:hAnsi="Arial" w:cs="Arial"/>
        </w:rPr>
        <w:t xml:space="preserve"> </w:t>
      </w:r>
      <w:proofErr w:type="spellStart"/>
      <w:r w:rsidRPr="000E7E89">
        <w:rPr>
          <w:rFonts w:ascii="Arial" w:hAnsi="Arial" w:cs="Arial"/>
        </w:rPr>
        <w:t>просекао</w:t>
      </w:r>
      <w:proofErr w:type="spellEnd"/>
      <w:r w:rsidRPr="000E7E89">
        <w:rPr>
          <w:rFonts w:ascii="Arial" w:hAnsi="Arial" w:cs="Arial"/>
        </w:rPr>
        <w:t xml:space="preserve"> а </w:t>
      </w:r>
      <w:proofErr w:type="spellStart"/>
      <w:r w:rsidRPr="000E7E89">
        <w:rPr>
          <w:rFonts w:ascii="Arial" w:hAnsi="Arial" w:cs="Arial"/>
        </w:rPr>
        <w:t>потом</w:t>
      </w:r>
      <w:proofErr w:type="spellEnd"/>
      <w:r w:rsidRPr="000E7E89">
        <w:rPr>
          <w:rFonts w:ascii="Arial" w:hAnsi="Arial" w:cs="Arial"/>
        </w:rPr>
        <w:t xml:space="preserve"> и </w:t>
      </w:r>
      <w:proofErr w:type="spellStart"/>
      <w:r w:rsidRPr="000E7E89">
        <w:rPr>
          <w:rFonts w:ascii="Arial" w:hAnsi="Arial" w:cs="Arial"/>
        </w:rPr>
        <w:t>асфалтирао</w:t>
      </w:r>
      <w:proofErr w:type="spellEnd"/>
      <w:r w:rsidRPr="000E7E89">
        <w:rPr>
          <w:rFonts w:ascii="Arial" w:hAnsi="Arial" w:cs="Arial"/>
        </w:rPr>
        <w:t xml:space="preserve"> </w:t>
      </w:r>
      <w:proofErr w:type="spellStart"/>
      <w:r w:rsidRPr="000E7E89">
        <w:rPr>
          <w:rFonts w:ascii="Arial" w:hAnsi="Arial" w:cs="Arial"/>
        </w:rPr>
        <w:t>општински</w:t>
      </w:r>
      <w:proofErr w:type="spellEnd"/>
      <w:r w:rsidRPr="000E7E89">
        <w:rPr>
          <w:rFonts w:ascii="Arial" w:hAnsi="Arial" w:cs="Arial"/>
        </w:rPr>
        <w:t xml:space="preserve"> </w:t>
      </w:r>
      <w:proofErr w:type="spellStart"/>
      <w:r w:rsidRPr="000E7E89">
        <w:rPr>
          <w:rFonts w:ascii="Arial" w:hAnsi="Arial" w:cs="Arial"/>
        </w:rPr>
        <w:t>пут</w:t>
      </w:r>
      <w:proofErr w:type="spellEnd"/>
      <w:r w:rsidRPr="000E7E89">
        <w:rPr>
          <w:rFonts w:ascii="Arial" w:hAnsi="Arial" w:cs="Arial"/>
        </w:rPr>
        <w:t xml:space="preserve"> </w:t>
      </w:r>
      <w:proofErr w:type="spellStart"/>
      <w:r w:rsidRPr="000E7E89">
        <w:rPr>
          <w:rFonts w:ascii="Arial" w:hAnsi="Arial" w:cs="Arial"/>
        </w:rPr>
        <w:t>Горње</w:t>
      </w:r>
      <w:proofErr w:type="spellEnd"/>
      <w:r w:rsidRPr="000E7E89">
        <w:rPr>
          <w:rFonts w:ascii="Arial" w:hAnsi="Arial" w:cs="Arial"/>
        </w:rPr>
        <w:t xml:space="preserve"> </w:t>
      </w:r>
      <w:proofErr w:type="spellStart"/>
      <w:r w:rsidRPr="000E7E89">
        <w:rPr>
          <w:rFonts w:ascii="Arial" w:hAnsi="Arial" w:cs="Arial"/>
        </w:rPr>
        <w:t>Власе-Гркиња</w:t>
      </w:r>
      <w:proofErr w:type="spellEnd"/>
      <w:r w:rsidRPr="000E7E89">
        <w:rPr>
          <w:rFonts w:ascii="Arial" w:hAnsi="Arial" w:cs="Arial"/>
        </w:rPr>
        <w:t>.</w:t>
      </w:r>
      <w:proofErr w:type="gramEnd"/>
    </w:p>
    <w:p w:rsidR="00B10918" w:rsidRPr="000E7E89" w:rsidRDefault="00B10918" w:rsidP="00B10918">
      <w:pPr>
        <w:jc w:val="both"/>
        <w:rPr>
          <w:rFonts w:ascii="Arial" w:hAnsi="Arial" w:cs="Arial"/>
        </w:rPr>
      </w:pPr>
      <w:r w:rsidRPr="000E7E89">
        <w:rPr>
          <w:rFonts w:ascii="Arial" w:hAnsi="Arial" w:cs="Arial"/>
          <w:lang w:val="ru-RU"/>
        </w:rPr>
        <w:t xml:space="preserve">- 17.10.2022. године закључено је Вансудско поравнање број 70-155/22 између адвоката Станковић Милана из Ниша, Стојиљковић Владимира из Гркиње и Општине Гаџин Хан којим се општина обавезује да на име накнаде за фактички експроприсану непокретност дела кп.бр.3640 КО Гркиња у површини од 39м2 исплати износ од 8.970,00 динара и износ од 81.900,00 динара на име трошкова поступка. </w:t>
      </w:r>
      <w:proofErr w:type="spellStart"/>
      <w:proofErr w:type="gramStart"/>
      <w:r w:rsidRPr="000E7E89">
        <w:rPr>
          <w:rFonts w:ascii="Arial" w:hAnsi="Arial" w:cs="Arial"/>
        </w:rPr>
        <w:t>Преко</w:t>
      </w:r>
      <w:proofErr w:type="spellEnd"/>
      <w:r w:rsidRPr="000E7E89">
        <w:rPr>
          <w:rFonts w:ascii="Arial" w:hAnsi="Arial" w:cs="Arial"/>
        </w:rPr>
        <w:t xml:space="preserve"> </w:t>
      </w:r>
      <w:proofErr w:type="spellStart"/>
      <w:r w:rsidRPr="000E7E89">
        <w:rPr>
          <w:rFonts w:ascii="Arial" w:hAnsi="Arial" w:cs="Arial"/>
        </w:rPr>
        <w:t>тужиочеве</w:t>
      </w:r>
      <w:proofErr w:type="spellEnd"/>
      <w:r w:rsidRPr="000E7E89">
        <w:rPr>
          <w:rFonts w:ascii="Arial" w:hAnsi="Arial" w:cs="Arial"/>
        </w:rPr>
        <w:t xml:space="preserve"> </w:t>
      </w:r>
      <w:proofErr w:type="spellStart"/>
      <w:r w:rsidRPr="000E7E89">
        <w:rPr>
          <w:rFonts w:ascii="Arial" w:hAnsi="Arial" w:cs="Arial"/>
        </w:rPr>
        <w:lastRenderedPageBreak/>
        <w:t>непокретности</w:t>
      </w:r>
      <w:proofErr w:type="spellEnd"/>
      <w:r w:rsidRPr="000E7E89">
        <w:rPr>
          <w:rFonts w:ascii="Arial" w:hAnsi="Arial" w:cs="Arial"/>
        </w:rPr>
        <w:t xml:space="preserve"> </w:t>
      </w:r>
      <w:proofErr w:type="spellStart"/>
      <w:r w:rsidRPr="000E7E89">
        <w:rPr>
          <w:rFonts w:ascii="Arial" w:hAnsi="Arial" w:cs="Arial"/>
        </w:rPr>
        <w:t>тужени-општина</w:t>
      </w:r>
      <w:proofErr w:type="spellEnd"/>
      <w:r w:rsidRPr="000E7E89">
        <w:rPr>
          <w:rFonts w:ascii="Arial" w:hAnsi="Arial" w:cs="Arial"/>
        </w:rPr>
        <w:t xml:space="preserve"> </w:t>
      </w:r>
      <w:proofErr w:type="spellStart"/>
      <w:r w:rsidRPr="000E7E89">
        <w:rPr>
          <w:rFonts w:ascii="Arial" w:hAnsi="Arial" w:cs="Arial"/>
        </w:rPr>
        <w:t>је</w:t>
      </w:r>
      <w:proofErr w:type="spellEnd"/>
      <w:r w:rsidRPr="000E7E89">
        <w:rPr>
          <w:rFonts w:ascii="Arial" w:hAnsi="Arial" w:cs="Arial"/>
        </w:rPr>
        <w:t xml:space="preserve"> </w:t>
      </w:r>
      <w:proofErr w:type="spellStart"/>
      <w:r w:rsidRPr="000E7E89">
        <w:rPr>
          <w:rFonts w:ascii="Arial" w:hAnsi="Arial" w:cs="Arial"/>
        </w:rPr>
        <w:t>просекао</w:t>
      </w:r>
      <w:proofErr w:type="spellEnd"/>
      <w:r w:rsidRPr="000E7E89">
        <w:rPr>
          <w:rFonts w:ascii="Arial" w:hAnsi="Arial" w:cs="Arial"/>
        </w:rPr>
        <w:t xml:space="preserve"> а </w:t>
      </w:r>
      <w:proofErr w:type="spellStart"/>
      <w:r w:rsidRPr="000E7E89">
        <w:rPr>
          <w:rFonts w:ascii="Arial" w:hAnsi="Arial" w:cs="Arial"/>
        </w:rPr>
        <w:t>потом</w:t>
      </w:r>
      <w:proofErr w:type="spellEnd"/>
      <w:r w:rsidRPr="000E7E89">
        <w:rPr>
          <w:rFonts w:ascii="Arial" w:hAnsi="Arial" w:cs="Arial"/>
        </w:rPr>
        <w:t xml:space="preserve"> и </w:t>
      </w:r>
      <w:proofErr w:type="spellStart"/>
      <w:r w:rsidRPr="000E7E89">
        <w:rPr>
          <w:rFonts w:ascii="Arial" w:hAnsi="Arial" w:cs="Arial"/>
        </w:rPr>
        <w:t>асфалтирао</w:t>
      </w:r>
      <w:proofErr w:type="spellEnd"/>
      <w:r w:rsidRPr="000E7E89">
        <w:rPr>
          <w:rFonts w:ascii="Arial" w:hAnsi="Arial" w:cs="Arial"/>
        </w:rPr>
        <w:t xml:space="preserve"> </w:t>
      </w:r>
      <w:proofErr w:type="spellStart"/>
      <w:r w:rsidRPr="000E7E89">
        <w:rPr>
          <w:rFonts w:ascii="Arial" w:hAnsi="Arial" w:cs="Arial"/>
        </w:rPr>
        <w:t>некатегорисани</w:t>
      </w:r>
      <w:proofErr w:type="spellEnd"/>
      <w:r w:rsidRPr="000E7E89">
        <w:rPr>
          <w:rFonts w:ascii="Arial" w:hAnsi="Arial" w:cs="Arial"/>
        </w:rPr>
        <w:t xml:space="preserve"> </w:t>
      </w:r>
      <w:proofErr w:type="spellStart"/>
      <w:r w:rsidRPr="000E7E89">
        <w:rPr>
          <w:rFonts w:ascii="Arial" w:hAnsi="Arial" w:cs="Arial"/>
        </w:rPr>
        <w:t>пут</w:t>
      </w:r>
      <w:proofErr w:type="spellEnd"/>
      <w:r w:rsidRPr="000E7E89">
        <w:rPr>
          <w:rFonts w:ascii="Arial" w:hAnsi="Arial" w:cs="Arial"/>
        </w:rPr>
        <w:t xml:space="preserve"> </w:t>
      </w:r>
      <w:proofErr w:type="spellStart"/>
      <w:r w:rsidRPr="000E7E89">
        <w:rPr>
          <w:rFonts w:ascii="Arial" w:hAnsi="Arial" w:cs="Arial"/>
        </w:rPr>
        <w:t>Гркиња-Вукманово</w:t>
      </w:r>
      <w:proofErr w:type="spellEnd"/>
      <w:r w:rsidRPr="000E7E89">
        <w:rPr>
          <w:rFonts w:ascii="Arial" w:hAnsi="Arial" w:cs="Arial"/>
        </w:rPr>
        <w:t>.</w:t>
      </w:r>
      <w:proofErr w:type="gramEnd"/>
    </w:p>
    <w:p w:rsidR="00B10918" w:rsidRPr="000E7E89" w:rsidRDefault="00B10918" w:rsidP="00B10918">
      <w:pPr>
        <w:jc w:val="both"/>
        <w:rPr>
          <w:rFonts w:ascii="Arial" w:hAnsi="Arial" w:cs="Arial"/>
        </w:rPr>
      </w:pPr>
      <w:r w:rsidRPr="000E7E89">
        <w:rPr>
          <w:rFonts w:ascii="Arial" w:hAnsi="Arial" w:cs="Arial"/>
          <w:lang w:val="ru-RU"/>
        </w:rPr>
        <w:t xml:space="preserve">- 17.10.2022. године закључено је Вансудско поравнање број 70-159/22 између адвоката Станковић Милана из Ниша, Ранђеловић Игора из Новог Сада и Општине Гаџин Хан којим се општина обавезује да на име накнаде за фактички експроприсану непокретност дела кп.бр.3118 КО Гркиња у површини од 58м2 исплати износ од 13.340,00 динара и износ од 81.900,00 динара на име трошкова поступка. </w:t>
      </w:r>
      <w:proofErr w:type="spellStart"/>
      <w:proofErr w:type="gramStart"/>
      <w:r w:rsidRPr="000E7E89">
        <w:rPr>
          <w:rFonts w:ascii="Arial" w:hAnsi="Arial" w:cs="Arial"/>
        </w:rPr>
        <w:t>Преко</w:t>
      </w:r>
      <w:proofErr w:type="spellEnd"/>
      <w:r w:rsidRPr="000E7E89">
        <w:rPr>
          <w:rFonts w:ascii="Arial" w:hAnsi="Arial" w:cs="Arial"/>
        </w:rPr>
        <w:t xml:space="preserve"> </w:t>
      </w:r>
      <w:proofErr w:type="spellStart"/>
      <w:r w:rsidRPr="000E7E89">
        <w:rPr>
          <w:rFonts w:ascii="Arial" w:hAnsi="Arial" w:cs="Arial"/>
        </w:rPr>
        <w:t>тужиочеве</w:t>
      </w:r>
      <w:proofErr w:type="spellEnd"/>
      <w:r w:rsidRPr="000E7E89">
        <w:rPr>
          <w:rFonts w:ascii="Arial" w:hAnsi="Arial" w:cs="Arial"/>
        </w:rPr>
        <w:t xml:space="preserve"> </w:t>
      </w:r>
      <w:proofErr w:type="spellStart"/>
      <w:r w:rsidRPr="000E7E89">
        <w:rPr>
          <w:rFonts w:ascii="Arial" w:hAnsi="Arial" w:cs="Arial"/>
        </w:rPr>
        <w:t>непокретности</w:t>
      </w:r>
      <w:proofErr w:type="spellEnd"/>
      <w:r w:rsidRPr="000E7E89">
        <w:rPr>
          <w:rFonts w:ascii="Arial" w:hAnsi="Arial" w:cs="Arial"/>
        </w:rPr>
        <w:t xml:space="preserve"> </w:t>
      </w:r>
      <w:proofErr w:type="spellStart"/>
      <w:r w:rsidRPr="000E7E89">
        <w:rPr>
          <w:rFonts w:ascii="Arial" w:hAnsi="Arial" w:cs="Arial"/>
        </w:rPr>
        <w:t>тужени-општина</w:t>
      </w:r>
      <w:proofErr w:type="spellEnd"/>
      <w:r w:rsidRPr="000E7E89">
        <w:rPr>
          <w:rFonts w:ascii="Arial" w:hAnsi="Arial" w:cs="Arial"/>
        </w:rPr>
        <w:t xml:space="preserve"> </w:t>
      </w:r>
      <w:proofErr w:type="spellStart"/>
      <w:r w:rsidRPr="000E7E89">
        <w:rPr>
          <w:rFonts w:ascii="Arial" w:hAnsi="Arial" w:cs="Arial"/>
        </w:rPr>
        <w:t>је</w:t>
      </w:r>
      <w:proofErr w:type="spellEnd"/>
      <w:r w:rsidRPr="000E7E89">
        <w:rPr>
          <w:rFonts w:ascii="Arial" w:hAnsi="Arial" w:cs="Arial"/>
        </w:rPr>
        <w:t xml:space="preserve"> </w:t>
      </w:r>
      <w:proofErr w:type="spellStart"/>
      <w:r w:rsidRPr="000E7E89">
        <w:rPr>
          <w:rFonts w:ascii="Arial" w:hAnsi="Arial" w:cs="Arial"/>
        </w:rPr>
        <w:t>просекао</w:t>
      </w:r>
      <w:proofErr w:type="spellEnd"/>
      <w:r w:rsidRPr="000E7E89">
        <w:rPr>
          <w:rFonts w:ascii="Arial" w:hAnsi="Arial" w:cs="Arial"/>
        </w:rPr>
        <w:t xml:space="preserve"> а </w:t>
      </w:r>
      <w:proofErr w:type="spellStart"/>
      <w:r w:rsidRPr="000E7E89">
        <w:rPr>
          <w:rFonts w:ascii="Arial" w:hAnsi="Arial" w:cs="Arial"/>
        </w:rPr>
        <w:t>потом</w:t>
      </w:r>
      <w:proofErr w:type="spellEnd"/>
      <w:r w:rsidRPr="000E7E89">
        <w:rPr>
          <w:rFonts w:ascii="Arial" w:hAnsi="Arial" w:cs="Arial"/>
        </w:rPr>
        <w:t xml:space="preserve"> и </w:t>
      </w:r>
      <w:proofErr w:type="spellStart"/>
      <w:r w:rsidRPr="000E7E89">
        <w:rPr>
          <w:rFonts w:ascii="Arial" w:hAnsi="Arial" w:cs="Arial"/>
        </w:rPr>
        <w:t>асфалтирао</w:t>
      </w:r>
      <w:proofErr w:type="spellEnd"/>
      <w:r w:rsidRPr="000E7E89">
        <w:rPr>
          <w:rFonts w:ascii="Arial" w:hAnsi="Arial" w:cs="Arial"/>
        </w:rPr>
        <w:t xml:space="preserve"> </w:t>
      </w:r>
      <w:proofErr w:type="spellStart"/>
      <w:r w:rsidRPr="000E7E89">
        <w:rPr>
          <w:rFonts w:ascii="Arial" w:hAnsi="Arial" w:cs="Arial"/>
        </w:rPr>
        <w:t>некатегорисани</w:t>
      </w:r>
      <w:proofErr w:type="spellEnd"/>
      <w:r w:rsidRPr="000E7E89">
        <w:rPr>
          <w:rFonts w:ascii="Arial" w:hAnsi="Arial" w:cs="Arial"/>
        </w:rPr>
        <w:t xml:space="preserve"> </w:t>
      </w:r>
      <w:proofErr w:type="spellStart"/>
      <w:r w:rsidRPr="000E7E89">
        <w:rPr>
          <w:rFonts w:ascii="Arial" w:hAnsi="Arial" w:cs="Arial"/>
        </w:rPr>
        <w:t>пут</w:t>
      </w:r>
      <w:proofErr w:type="spellEnd"/>
      <w:r w:rsidRPr="000E7E89">
        <w:rPr>
          <w:rFonts w:ascii="Arial" w:hAnsi="Arial" w:cs="Arial"/>
        </w:rPr>
        <w:t xml:space="preserve"> </w:t>
      </w:r>
      <w:proofErr w:type="spellStart"/>
      <w:r w:rsidRPr="000E7E89">
        <w:rPr>
          <w:rFonts w:ascii="Arial" w:hAnsi="Arial" w:cs="Arial"/>
        </w:rPr>
        <w:t>Гркиња-Вукманово</w:t>
      </w:r>
      <w:proofErr w:type="spellEnd"/>
      <w:r w:rsidRPr="000E7E89">
        <w:rPr>
          <w:rFonts w:ascii="Arial" w:hAnsi="Arial" w:cs="Arial"/>
        </w:rPr>
        <w:t>.</w:t>
      </w:r>
      <w:proofErr w:type="gramEnd"/>
    </w:p>
    <w:p w:rsidR="00B10918" w:rsidRPr="000E7E89" w:rsidRDefault="00B10918" w:rsidP="00B10918">
      <w:pPr>
        <w:jc w:val="both"/>
        <w:rPr>
          <w:rFonts w:ascii="Arial" w:hAnsi="Arial" w:cs="Arial"/>
        </w:rPr>
      </w:pPr>
      <w:r w:rsidRPr="000E7E89">
        <w:rPr>
          <w:rFonts w:ascii="Arial" w:hAnsi="Arial" w:cs="Arial"/>
          <w:lang w:val="ru-RU"/>
        </w:rPr>
        <w:t xml:space="preserve">- 17.10.2022. године закључено је Вансудско поравнање број 70-145/22 између адвоката Станковић Милана из Ниша, Цветановић Драгољуба из Гркиње и Општине Гаџин Хан којим се општина обавезује да на име накнаде за фактички експроприсану непокретност дела кп.бр.3567 КО Гркиња у површини од 80м2 исплати износ од 18.400,00 динара и износ од 91.900,00 динара на име трошкова поступка. </w:t>
      </w:r>
      <w:proofErr w:type="spellStart"/>
      <w:proofErr w:type="gramStart"/>
      <w:r w:rsidRPr="000E7E89">
        <w:rPr>
          <w:rFonts w:ascii="Arial" w:hAnsi="Arial" w:cs="Arial"/>
        </w:rPr>
        <w:t>Преко</w:t>
      </w:r>
      <w:proofErr w:type="spellEnd"/>
      <w:r w:rsidRPr="000E7E89">
        <w:rPr>
          <w:rFonts w:ascii="Arial" w:hAnsi="Arial" w:cs="Arial"/>
        </w:rPr>
        <w:t xml:space="preserve"> </w:t>
      </w:r>
      <w:proofErr w:type="spellStart"/>
      <w:r w:rsidRPr="000E7E89">
        <w:rPr>
          <w:rFonts w:ascii="Arial" w:hAnsi="Arial" w:cs="Arial"/>
        </w:rPr>
        <w:t>тужиочеве</w:t>
      </w:r>
      <w:proofErr w:type="spellEnd"/>
      <w:r w:rsidRPr="000E7E89">
        <w:rPr>
          <w:rFonts w:ascii="Arial" w:hAnsi="Arial" w:cs="Arial"/>
        </w:rPr>
        <w:t xml:space="preserve"> </w:t>
      </w:r>
      <w:proofErr w:type="spellStart"/>
      <w:r w:rsidRPr="000E7E89">
        <w:rPr>
          <w:rFonts w:ascii="Arial" w:hAnsi="Arial" w:cs="Arial"/>
        </w:rPr>
        <w:t>непокретности</w:t>
      </w:r>
      <w:proofErr w:type="spellEnd"/>
      <w:r w:rsidRPr="000E7E89">
        <w:rPr>
          <w:rFonts w:ascii="Arial" w:hAnsi="Arial" w:cs="Arial"/>
        </w:rPr>
        <w:t xml:space="preserve"> </w:t>
      </w:r>
      <w:proofErr w:type="spellStart"/>
      <w:r w:rsidRPr="000E7E89">
        <w:rPr>
          <w:rFonts w:ascii="Arial" w:hAnsi="Arial" w:cs="Arial"/>
        </w:rPr>
        <w:t>тужени-општина</w:t>
      </w:r>
      <w:proofErr w:type="spellEnd"/>
      <w:r w:rsidRPr="000E7E89">
        <w:rPr>
          <w:rFonts w:ascii="Arial" w:hAnsi="Arial" w:cs="Arial"/>
        </w:rPr>
        <w:t xml:space="preserve"> </w:t>
      </w:r>
      <w:proofErr w:type="spellStart"/>
      <w:r w:rsidRPr="000E7E89">
        <w:rPr>
          <w:rFonts w:ascii="Arial" w:hAnsi="Arial" w:cs="Arial"/>
        </w:rPr>
        <w:t>је</w:t>
      </w:r>
      <w:proofErr w:type="spellEnd"/>
      <w:r w:rsidRPr="000E7E89">
        <w:rPr>
          <w:rFonts w:ascii="Arial" w:hAnsi="Arial" w:cs="Arial"/>
        </w:rPr>
        <w:t xml:space="preserve"> </w:t>
      </w:r>
      <w:proofErr w:type="spellStart"/>
      <w:r w:rsidRPr="000E7E89">
        <w:rPr>
          <w:rFonts w:ascii="Arial" w:hAnsi="Arial" w:cs="Arial"/>
        </w:rPr>
        <w:t>просекао</w:t>
      </w:r>
      <w:proofErr w:type="spellEnd"/>
      <w:r w:rsidRPr="000E7E89">
        <w:rPr>
          <w:rFonts w:ascii="Arial" w:hAnsi="Arial" w:cs="Arial"/>
        </w:rPr>
        <w:t xml:space="preserve"> а </w:t>
      </w:r>
      <w:proofErr w:type="spellStart"/>
      <w:r w:rsidRPr="000E7E89">
        <w:rPr>
          <w:rFonts w:ascii="Arial" w:hAnsi="Arial" w:cs="Arial"/>
        </w:rPr>
        <w:t>потом</w:t>
      </w:r>
      <w:proofErr w:type="spellEnd"/>
      <w:r w:rsidRPr="000E7E89">
        <w:rPr>
          <w:rFonts w:ascii="Arial" w:hAnsi="Arial" w:cs="Arial"/>
        </w:rPr>
        <w:t xml:space="preserve"> и </w:t>
      </w:r>
      <w:proofErr w:type="spellStart"/>
      <w:r w:rsidRPr="000E7E89">
        <w:rPr>
          <w:rFonts w:ascii="Arial" w:hAnsi="Arial" w:cs="Arial"/>
        </w:rPr>
        <w:t>асфалтирао</w:t>
      </w:r>
      <w:proofErr w:type="spellEnd"/>
      <w:r w:rsidRPr="000E7E89">
        <w:rPr>
          <w:rFonts w:ascii="Arial" w:hAnsi="Arial" w:cs="Arial"/>
        </w:rPr>
        <w:t xml:space="preserve"> </w:t>
      </w:r>
      <w:proofErr w:type="spellStart"/>
      <w:r w:rsidRPr="000E7E89">
        <w:rPr>
          <w:rFonts w:ascii="Arial" w:hAnsi="Arial" w:cs="Arial"/>
        </w:rPr>
        <w:t>општински</w:t>
      </w:r>
      <w:proofErr w:type="spellEnd"/>
      <w:r w:rsidRPr="000E7E89">
        <w:rPr>
          <w:rFonts w:ascii="Arial" w:hAnsi="Arial" w:cs="Arial"/>
        </w:rPr>
        <w:t xml:space="preserve"> </w:t>
      </w:r>
      <w:proofErr w:type="spellStart"/>
      <w:r w:rsidRPr="000E7E89">
        <w:rPr>
          <w:rFonts w:ascii="Arial" w:hAnsi="Arial" w:cs="Arial"/>
        </w:rPr>
        <w:t>пут</w:t>
      </w:r>
      <w:proofErr w:type="spellEnd"/>
      <w:r w:rsidRPr="000E7E89">
        <w:rPr>
          <w:rFonts w:ascii="Arial" w:hAnsi="Arial" w:cs="Arial"/>
        </w:rPr>
        <w:t xml:space="preserve"> </w:t>
      </w:r>
      <w:proofErr w:type="spellStart"/>
      <w:r w:rsidRPr="000E7E89">
        <w:rPr>
          <w:rFonts w:ascii="Arial" w:hAnsi="Arial" w:cs="Arial"/>
        </w:rPr>
        <w:t>Горње</w:t>
      </w:r>
      <w:proofErr w:type="spellEnd"/>
      <w:r w:rsidRPr="000E7E89">
        <w:rPr>
          <w:rFonts w:ascii="Arial" w:hAnsi="Arial" w:cs="Arial"/>
        </w:rPr>
        <w:t xml:space="preserve"> </w:t>
      </w:r>
      <w:proofErr w:type="spellStart"/>
      <w:r w:rsidRPr="000E7E89">
        <w:rPr>
          <w:rFonts w:ascii="Arial" w:hAnsi="Arial" w:cs="Arial"/>
        </w:rPr>
        <w:t>Власе-Гркиња</w:t>
      </w:r>
      <w:proofErr w:type="spellEnd"/>
      <w:r w:rsidRPr="000E7E89">
        <w:rPr>
          <w:rFonts w:ascii="Arial" w:hAnsi="Arial" w:cs="Arial"/>
        </w:rPr>
        <w:t>.</w:t>
      </w:r>
      <w:proofErr w:type="gramEnd"/>
    </w:p>
    <w:p w:rsidR="00B10918" w:rsidRPr="000E7E89" w:rsidRDefault="00B10918" w:rsidP="00B10918">
      <w:pPr>
        <w:jc w:val="both"/>
        <w:rPr>
          <w:rFonts w:ascii="Arial" w:hAnsi="Arial" w:cs="Arial"/>
        </w:rPr>
      </w:pPr>
      <w:r w:rsidRPr="000E7E89">
        <w:rPr>
          <w:rFonts w:ascii="Arial" w:hAnsi="Arial" w:cs="Arial"/>
          <w:lang w:val="ru-RU"/>
        </w:rPr>
        <w:t xml:space="preserve">- 17.10.2022. године закључено је Вансудско поравнање број 70-142/22 између адвоката Станковић Милана из Ниша, Ђорђевић Мирослава из Гркиње и Општине Гаџин Хан којим се општина обавезује да на име накнаде за фактички експроприсану непокретност дела кп.бр.3548 КО Гркиња у површини од 80м2 исплати износ од 18.400,00 динара и износ од 105.900,00 динара на име трошкова поступка. </w:t>
      </w:r>
      <w:proofErr w:type="spellStart"/>
      <w:proofErr w:type="gramStart"/>
      <w:r w:rsidRPr="000E7E89">
        <w:rPr>
          <w:rFonts w:ascii="Arial" w:hAnsi="Arial" w:cs="Arial"/>
        </w:rPr>
        <w:t>Преко</w:t>
      </w:r>
      <w:proofErr w:type="spellEnd"/>
      <w:r w:rsidRPr="000E7E89">
        <w:rPr>
          <w:rFonts w:ascii="Arial" w:hAnsi="Arial" w:cs="Arial"/>
        </w:rPr>
        <w:t xml:space="preserve"> </w:t>
      </w:r>
      <w:proofErr w:type="spellStart"/>
      <w:r w:rsidRPr="000E7E89">
        <w:rPr>
          <w:rFonts w:ascii="Arial" w:hAnsi="Arial" w:cs="Arial"/>
        </w:rPr>
        <w:t>тужиочеве</w:t>
      </w:r>
      <w:proofErr w:type="spellEnd"/>
      <w:r w:rsidRPr="000E7E89">
        <w:rPr>
          <w:rFonts w:ascii="Arial" w:hAnsi="Arial" w:cs="Arial"/>
        </w:rPr>
        <w:t xml:space="preserve"> </w:t>
      </w:r>
      <w:proofErr w:type="spellStart"/>
      <w:r w:rsidRPr="000E7E89">
        <w:rPr>
          <w:rFonts w:ascii="Arial" w:hAnsi="Arial" w:cs="Arial"/>
        </w:rPr>
        <w:t>непокретности</w:t>
      </w:r>
      <w:proofErr w:type="spellEnd"/>
      <w:r w:rsidRPr="000E7E89">
        <w:rPr>
          <w:rFonts w:ascii="Arial" w:hAnsi="Arial" w:cs="Arial"/>
        </w:rPr>
        <w:t xml:space="preserve"> </w:t>
      </w:r>
      <w:proofErr w:type="spellStart"/>
      <w:r w:rsidRPr="000E7E89">
        <w:rPr>
          <w:rFonts w:ascii="Arial" w:hAnsi="Arial" w:cs="Arial"/>
        </w:rPr>
        <w:t>тужени-општина</w:t>
      </w:r>
      <w:proofErr w:type="spellEnd"/>
      <w:r w:rsidRPr="000E7E89">
        <w:rPr>
          <w:rFonts w:ascii="Arial" w:hAnsi="Arial" w:cs="Arial"/>
        </w:rPr>
        <w:t xml:space="preserve"> </w:t>
      </w:r>
      <w:proofErr w:type="spellStart"/>
      <w:r w:rsidRPr="000E7E89">
        <w:rPr>
          <w:rFonts w:ascii="Arial" w:hAnsi="Arial" w:cs="Arial"/>
        </w:rPr>
        <w:t>је</w:t>
      </w:r>
      <w:proofErr w:type="spellEnd"/>
      <w:r w:rsidRPr="000E7E89">
        <w:rPr>
          <w:rFonts w:ascii="Arial" w:hAnsi="Arial" w:cs="Arial"/>
        </w:rPr>
        <w:t xml:space="preserve"> </w:t>
      </w:r>
      <w:proofErr w:type="spellStart"/>
      <w:r w:rsidRPr="000E7E89">
        <w:rPr>
          <w:rFonts w:ascii="Arial" w:hAnsi="Arial" w:cs="Arial"/>
        </w:rPr>
        <w:t>просекао</w:t>
      </w:r>
      <w:proofErr w:type="spellEnd"/>
      <w:r w:rsidRPr="000E7E89">
        <w:rPr>
          <w:rFonts w:ascii="Arial" w:hAnsi="Arial" w:cs="Arial"/>
        </w:rPr>
        <w:t xml:space="preserve"> а </w:t>
      </w:r>
      <w:proofErr w:type="spellStart"/>
      <w:r w:rsidRPr="000E7E89">
        <w:rPr>
          <w:rFonts w:ascii="Arial" w:hAnsi="Arial" w:cs="Arial"/>
        </w:rPr>
        <w:t>потом</w:t>
      </w:r>
      <w:proofErr w:type="spellEnd"/>
      <w:r w:rsidRPr="000E7E89">
        <w:rPr>
          <w:rFonts w:ascii="Arial" w:hAnsi="Arial" w:cs="Arial"/>
        </w:rPr>
        <w:t xml:space="preserve"> и </w:t>
      </w:r>
      <w:proofErr w:type="spellStart"/>
      <w:r w:rsidRPr="000E7E89">
        <w:rPr>
          <w:rFonts w:ascii="Arial" w:hAnsi="Arial" w:cs="Arial"/>
        </w:rPr>
        <w:t>асфалтирао</w:t>
      </w:r>
      <w:proofErr w:type="spellEnd"/>
      <w:r w:rsidRPr="000E7E89">
        <w:rPr>
          <w:rFonts w:ascii="Arial" w:hAnsi="Arial" w:cs="Arial"/>
        </w:rPr>
        <w:t xml:space="preserve"> </w:t>
      </w:r>
      <w:proofErr w:type="spellStart"/>
      <w:r w:rsidRPr="000E7E89">
        <w:rPr>
          <w:rFonts w:ascii="Arial" w:hAnsi="Arial" w:cs="Arial"/>
        </w:rPr>
        <w:t>општински</w:t>
      </w:r>
      <w:proofErr w:type="spellEnd"/>
      <w:r w:rsidRPr="000E7E89">
        <w:rPr>
          <w:rFonts w:ascii="Arial" w:hAnsi="Arial" w:cs="Arial"/>
        </w:rPr>
        <w:t xml:space="preserve"> </w:t>
      </w:r>
      <w:proofErr w:type="spellStart"/>
      <w:r w:rsidRPr="000E7E89">
        <w:rPr>
          <w:rFonts w:ascii="Arial" w:hAnsi="Arial" w:cs="Arial"/>
        </w:rPr>
        <w:t>пут</w:t>
      </w:r>
      <w:proofErr w:type="spellEnd"/>
      <w:r w:rsidRPr="000E7E89">
        <w:rPr>
          <w:rFonts w:ascii="Arial" w:hAnsi="Arial" w:cs="Arial"/>
        </w:rPr>
        <w:t xml:space="preserve"> </w:t>
      </w:r>
      <w:proofErr w:type="spellStart"/>
      <w:r w:rsidRPr="000E7E89">
        <w:rPr>
          <w:rFonts w:ascii="Arial" w:hAnsi="Arial" w:cs="Arial"/>
        </w:rPr>
        <w:t>Горње</w:t>
      </w:r>
      <w:proofErr w:type="spellEnd"/>
      <w:r w:rsidRPr="000E7E89">
        <w:rPr>
          <w:rFonts w:ascii="Arial" w:hAnsi="Arial" w:cs="Arial"/>
        </w:rPr>
        <w:t xml:space="preserve"> </w:t>
      </w:r>
      <w:proofErr w:type="spellStart"/>
      <w:r w:rsidRPr="000E7E89">
        <w:rPr>
          <w:rFonts w:ascii="Arial" w:hAnsi="Arial" w:cs="Arial"/>
        </w:rPr>
        <w:t>Власе-Гркиња</w:t>
      </w:r>
      <w:proofErr w:type="spellEnd"/>
      <w:r w:rsidRPr="000E7E89">
        <w:rPr>
          <w:rFonts w:ascii="Arial" w:hAnsi="Arial" w:cs="Arial"/>
        </w:rPr>
        <w:t>.</w:t>
      </w:r>
      <w:proofErr w:type="gramEnd"/>
    </w:p>
    <w:p w:rsidR="00B10918" w:rsidRPr="000E7E89" w:rsidRDefault="00B10918" w:rsidP="00B10918">
      <w:pPr>
        <w:jc w:val="both"/>
        <w:rPr>
          <w:rFonts w:ascii="Arial" w:hAnsi="Arial" w:cs="Arial"/>
          <w:lang w:val="ru-RU"/>
        </w:rPr>
      </w:pPr>
    </w:p>
    <w:p w:rsidR="00B10918" w:rsidRPr="000E7E89" w:rsidRDefault="00B10918" w:rsidP="00B10918">
      <w:pPr>
        <w:jc w:val="both"/>
        <w:rPr>
          <w:rFonts w:ascii="Arial" w:hAnsi="Arial" w:cs="Arial"/>
          <w:lang w:val="ru-RU"/>
        </w:rPr>
      </w:pPr>
      <w:r w:rsidRPr="000E7E89">
        <w:rPr>
          <w:rFonts w:ascii="Arial" w:hAnsi="Arial" w:cs="Arial"/>
          <w:lang w:val="ru-RU"/>
        </w:rPr>
        <w:t xml:space="preserve">За надокнаду фактички експроприсане непокретности постоје обезбеђена средства у Одлуци о првом ребалансу  буџета општине Гаџин Хан за 2022.годину на економској класификацији 485. </w:t>
      </w:r>
    </w:p>
    <w:p w:rsidR="00B10918" w:rsidRPr="000E7E89" w:rsidRDefault="00B10918" w:rsidP="00B10918">
      <w:pPr>
        <w:jc w:val="both"/>
        <w:rPr>
          <w:rFonts w:ascii="Arial" w:hAnsi="Arial" w:cs="Arial"/>
          <w:lang w:val="ru-RU"/>
        </w:rPr>
      </w:pPr>
      <w:r w:rsidRPr="000E7E89">
        <w:rPr>
          <w:rFonts w:ascii="Arial" w:hAnsi="Arial" w:cs="Arial"/>
          <w:lang w:val="ru-RU"/>
        </w:rPr>
        <w:t>За надокнаду парничних трошкова на економској .класификацији 483, позиција 59, планирана средства су у целости утрошена па је неопходно издвојити из текуће буџетске резерве износ од 525.400,00 динара како би се покрили парнични трошкови.</w:t>
      </w:r>
    </w:p>
    <w:p w:rsidR="00B10918" w:rsidRPr="000E7E89" w:rsidRDefault="00B10918" w:rsidP="00B10918">
      <w:pPr>
        <w:jc w:val="both"/>
        <w:rPr>
          <w:rFonts w:ascii="Arial" w:hAnsi="Arial" w:cs="Arial"/>
          <w:lang w:val="ru-RU"/>
        </w:rPr>
      </w:pPr>
    </w:p>
    <w:p w:rsidR="00574732" w:rsidRPr="00574732" w:rsidRDefault="00574732" w:rsidP="00B10918">
      <w:pPr>
        <w:jc w:val="both"/>
        <w:rPr>
          <w:rFonts w:ascii="Arial" w:hAnsi="Arial" w:cs="Arial"/>
        </w:rPr>
      </w:pPr>
    </w:p>
    <w:p w:rsidR="000344A7" w:rsidRPr="00574732" w:rsidRDefault="00B2632B" w:rsidP="004760E5">
      <w:pPr>
        <w:jc w:val="both"/>
        <w:rPr>
          <w:rFonts w:ascii="Arial" w:hAnsi="Arial" w:cs="Arial"/>
          <w:lang w:val="sr-Cyrl-CS"/>
        </w:rPr>
      </w:pPr>
      <w:r w:rsidRPr="00574732">
        <w:rPr>
          <w:rFonts w:ascii="Arial" w:hAnsi="Arial" w:cs="Arial"/>
          <w:lang w:val="sr-Cyrl-CS"/>
        </w:rPr>
        <w:t>Број: 06-</w:t>
      </w:r>
      <w:r w:rsidRPr="00574732">
        <w:rPr>
          <w:rFonts w:ascii="Arial" w:hAnsi="Arial" w:cs="Arial"/>
          <w:lang w:val="sr-Latn-CS"/>
        </w:rPr>
        <w:t>400-</w:t>
      </w:r>
      <w:r w:rsidR="00C52A43">
        <w:rPr>
          <w:rFonts w:ascii="Arial" w:hAnsi="Arial" w:cs="Arial"/>
        </w:rPr>
        <w:t>549</w:t>
      </w:r>
      <w:r w:rsidR="0020664A" w:rsidRPr="00574732">
        <w:rPr>
          <w:rFonts w:ascii="Arial" w:hAnsi="Arial" w:cs="Arial"/>
        </w:rPr>
        <w:t>/</w:t>
      </w:r>
      <w:r w:rsidR="00F95543" w:rsidRPr="00574732">
        <w:rPr>
          <w:rFonts w:ascii="Arial" w:hAnsi="Arial" w:cs="Arial"/>
        </w:rPr>
        <w:t>2</w:t>
      </w:r>
      <w:r w:rsidR="002E1B97" w:rsidRPr="00574732">
        <w:rPr>
          <w:rFonts w:ascii="Arial" w:hAnsi="Arial" w:cs="Arial"/>
        </w:rPr>
        <w:t>2</w:t>
      </w:r>
      <w:r w:rsidRPr="00574732">
        <w:rPr>
          <w:rFonts w:ascii="Arial" w:hAnsi="Arial" w:cs="Arial"/>
          <w:lang w:val="sr-Cyrl-CS"/>
        </w:rPr>
        <w:t>-III</w:t>
      </w:r>
    </w:p>
    <w:p w:rsidR="003E1B6E" w:rsidRPr="00574732" w:rsidRDefault="00164985" w:rsidP="00B2632B">
      <w:pPr>
        <w:rPr>
          <w:rFonts w:ascii="Arial" w:hAnsi="Arial" w:cs="Arial"/>
        </w:rPr>
      </w:pPr>
      <w:r w:rsidRPr="00574732">
        <w:rPr>
          <w:rFonts w:ascii="Arial" w:hAnsi="Arial" w:cs="Arial"/>
          <w:lang w:val="sr-Cyrl-CS"/>
        </w:rPr>
        <w:t>У</w:t>
      </w:r>
      <w:r w:rsidR="00B2632B" w:rsidRPr="00574732">
        <w:rPr>
          <w:rFonts w:ascii="Arial" w:hAnsi="Arial" w:cs="Arial"/>
          <w:lang w:val="sr-Cyrl-CS"/>
        </w:rPr>
        <w:t xml:space="preserve"> Гаџином Хану,</w:t>
      </w:r>
      <w:r w:rsidR="002308F3" w:rsidRPr="00574732">
        <w:rPr>
          <w:rFonts w:ascii="Arial" w:hAnsi="Arial" w:cs="Arial"/>
          <w:lang w:val="sr-Cyrl-CS"/>
        </w:rPr>
        <w:t xml:space="preserve"> </w:t>
      </w:r>
      <w:r w:rsidR="00F96B51">
        <w:rPr>
          <w:rFonts w:ascii="Arial" w:hAnsi="Arial" w:cs="Arial"/>
          <w:lang w:val="sr-Cyrl-CS"/>
        </w:rPr>
        <w:t>2</w:t>
      </w:r>
      <w:r w:rsidR="00C52A43">
        <w:rPr>
          <w:rFonts w:ascii="Arial" w:hAnsi="Arial" w:cs="Arial"/>
          <w:lang w:val="sr-Cyrl-CS"/>
        </w:rPr>
        <w:t>2</w:t>
      </w:r>
      <w:r w:rsidR="00AD3D07" w:rsidRPr="00574732">
        <w:rPr>
          <w:rFonts w:ascii="Arial" w:hAnsi="Arial" w:cs="Arial"/>
          <w:lang w:val="sr-Cyrl-CS"/>
        </w:rPr>
        <w:t>.1</w:t>
      </w:r>
      <w:r w:rsidR="00C52A43">
        <w:rPr>
          <w:rFonts w:ascii="Arial" w:hAnsi="Arial" w:cs="Arial"/>
          <w:lang w:val="sr-Cyrl-CS"/>
        </w:rPr>
        <w:t>1</w:t>
      </w:r>
      <w:r w:rsidR="008220E4" w:rsidRPr="00574732">
        <w:rPr>
          <w:rFonts w:ascii="Arial" w:hAnsi="Arial" w:cs="Arial"/>
          <w:lang w:val="sr-Cyrl-CS"/>
        </w:rPr>
        <w:t>.2022</w:t>
      </w:r>
      <w:r w:rsidR="00C61372" w:rsidRPr="00574732">
        <w:rPr>
          <w:rFonts w:ascii="Arial" w:hAnsi="Arial" w:cs="Arial"/>
          <w:lang w:val="sr-Cyrl-CS"/>
        </w:rPr>
        <w:t>.године</w:t>
      </w:r>
    </w:p>
    <w:p w:rsidR="005F0884" w:rsidRPr="00574732" w:rsidRDefault="005F0884" w:rsidP="00B2632B">
      <w:pPr>
        <w:rPr>
          <w:rFonts w:ascii="Arial" w:hAnsi="Arial" w:cs="Arial"/>
        </w:rPr>
      </w:pPr>
    </w:p>
    <w:p w:rsidR="005F0884" w:rsidRPr="00574732" w:rsidRDefault="005F0884" w:rsidP="00B2632B">
      <w:pPr>
        <w:rPr>
          <w:rFonts w:ascii="Arial" w:hAnsi="Arial" w:cs="Arial"/>
        </w:rPr>
      </w:pPr>
    </w:p>
    <w:p w:rsidR="00B2632B" w:rsidRPr="00574732" w:rsidRDefault="0088393C" w:rsidP="00761E95">
      <w:pPr>
        <w:ind w:left="5760"/>
        <w:rPr>
          <w:rFonts w:ascii="Arial" w:hAnsi="Arial" w:cs="Arial"/>
          <w:lang w:val="sr-Cyrl-CS"/>
        </w:rPr>
      </w:pPr>
      <w:r w:rsidRPr="00574732">
        <w:rPr>
          <w:rFonts w:ascii="Arial" w:hAnsi="Arial" w:cs="Arial"/>
          <w:lang w:val="sr-Cyrl-CS"/>
        </w:rPr>
        <w:t xml:space="preserve">  </w:t>
      </w:r>
      <w:r w:rsidR="00485CF6" w:rsidRPr="00574732">
        <w:rPr>
          <w:rFonts w:ascii="Arial" w:hAnsi="Arial" w:cs="Arial"/>
          <w:lang w:val="sr-Cyrl-CS"/>
        </w:rPr>
        <w:t>ПРЕДСЕДНИК</w:t>
      </w:r>
    </w:p>
    <w:p w:rsidR="00B2632B" w:rsidRPr="00574732" w:rsidRDefault="00E62E40" w:rsidP="00E62E40">
      <w:pPr>
        <w:ind w:left="4320" w:firstLine="720"/>
        <w:rPr>
          <w:rFonts w:ascii="Arial" w:hAnsi="Arial" w:cs="Arial"/>
          <w:lang w:val="sr-Cyrl-CS"/>
        </w:rPr>
      </w:pPr>
      <w:r w:rsidRPr="00574732">
        <w:rPr>
          <w:rFonts w:ascii="Arial" w:hAnsi="Arial" w:cs="Arial"/>
          <w:lang w:val="sr-Cyrl-CS"/>
        </w:rPr>
        <w:t xml:space="preserve">    </w:t>
      </w:r>
      <w:r w:rsidR="00761E95" w:rsidRPr="00574732">
        <w:rPr>
          <w:rFonts w:ascii="Arial" w:hAnsi="Arial" w:cs="Arial"/>
          <w:lang w:val="sr-Cyrl-CS"/>
        </w:rPr>
        <w:t xml:space="preserve">  </w:t>
      </w:r>
      <w:r w:rsidR="0088393C" w:rsidRPr="00574732">
        <w:rPr>
          <w:rFonts w:ascii="Arial" w:hAnsi="Arial" w:cs="Arial"/>
          <w:lang w:val="sr-Cyrl-CS"/>
        </w:rPr>
        <w:t xml:space="preserve">  </w:t>
      </w:r>
      <w:r w:rsidR="00B2632B" w:rsidRPr="00574732">
        <w:rPr>
          <w:rFonts w:ascii="Arial" w:hAnsi="Arial" w:cs="Arial"/>
          <w:lang w:val="sr-Cyrl-CS"/>
        </w:rPr>
        <w:t>ОПШТИНСКО</w:t>
      </w:r>
      <w:r w:rsidR="00485CF6" w:rsidRPr="00574732">
        <w:rPr>
          <w:rFonts w:ascii="Arial" w:hAnsi="Arial" w:cs="Arial"/>
          <w:lang w:val="sr-Cyrl-CS"/>
        </w:rPr>
        <w:t xml:space="preserve">Г </w:t>
      </w:r>
      <w:r w:rsidR="00B2632B" w:rsidRPr="00574732">
        <w:rPr>
          <w:rFonts w:ascii="Arial" w:hAnsi="Arial" w:cs="Arial"/>
          <w:lang w:val="sr-Cyrl-CS"/>
        </w:rPr>
        <w:t xml:space="preserve"> ВЕЋ</w:t>
      </w:r>
      <w:r w:rsidR="00485CF6" w:rsidRPr="00574732">
        <w:rPr>
          <w:rFonts w:ascii="Arial" w:hAnsi="Arial" w:cs="Arial"/>
          <w:lang w:val="sr-Cyrl-CS"/>
        </w:rPr>
        <w:t>А</w:t>
      </w:r>
      <w:r w:rsidR="00B2632B" w:rsidRPr="00574732">
        <w:rPr>
          <w:rFonts w:ascii="Arial" w:hAnsi="Arial" w:cs="Arial"/>
          <w:lang w:val="sr-Cyrl-CS"/>
        </w:rPr>
        <w:t xml:space="preserve"> </w:t>
      </w:r>
    </w:p>
    <w:p w:rsidR="00B2632B" w:rsidRPr="00574732" w:rsidRDefault="00B2632B" w:rsidP="00B2632B">
      <w:pPr>
        <w:ind w:firstLine="720"/>
        <w:rPr>
          <w:rFonts w:ascii="Arial" w:hAnsi="Arial" w:cs="Arial"/>
          <w:lang w:val="sr-Cyrl-CS"/>
        </w:rPr>
      </w:pPr>
      <w:r w:rsidRPr="00574732">
        <w:rPr>
          <w:rFonts w:ascii="Arial" w:hAnsi="Arial" w:cs="Arial"/>
          <w:lang w:val="sr-Cyrl-CS"/>
        </w:rPr>
        <w:tab/>
      </w:r>
      <w:r w:rsidRPr="00574732">
        <w:rPr>
          <w:rFonts w:ascii="Arial" w:hAnsi="Arial" w:cs="Arial"/>
          <w:lang w:val="sr-Cyrl-CS"/>
        </w:rPr>
        <w:tab/>
      </w:r>
      <w:r w:rsidRPr="00574732">
        <w:rPr>
          <w:rFonts w:ascii="Arial" w:hAnsi="Arial" w:cs="Arial"/>
          <w:lang w:val="sr-Cyrl-CS"/>
        </w:rPr>
        <w:tab/>
        <w:t xml:space="preserve">   </w:t>
      </w:r>
      <w:r w:rsidR="003535DD" w:rsidRPr="00574732">
        <w:rPr>
          <w:rFonts w:ascii="Arial" w:hAnsi="Arial" w:cs="Arial"/>
        </w:rPr>
        <w:tab/>
        <w:t xml:space="preserve">   </w:t>
      </w:r>
      <w:r w:rsidR="00FA6FEC" w:rsidRPr="00574732">
        <w:rPr>
          <w:rFonts w:ascii="Arial" w:hAnsi="Arial" w:cs="Arial"/>
        </w:rPr>
        <w:tab/>
      </w:r>
      <w:r w:rsidR="00210611" w:rsidRPr="00574732">
        <w:rPr>
          <w:rFonts w:ascii="Arial" w:hAnsi="Arial" w:cs="Arial"/>
        </w:rPr>
        <w:tab/>
      </w:r>
    </w:p>
    <w:p w:rsidR="00B2632B" w:rsidRPr="00574732" w:rsidRDefault="00B2632B" w:rsidP="00B2632B">
      <w:pPr>
        <w:ind w:firstLine="720"/>
        <w:rPr>
          <w:rFonts w:ascii="Arial" w:hAnsi="Arial" w:cs="Arial"/>
          <w:lang w:val="sr-Cyrl-CS"/>
        </w:rPr>
      </w:pPr>
    </w:p>
    <w:p w:rsidR="003C2DFE" w:rsidRPr="00B76DC6" w:rsidRDefault="00B2632B" w:rsidP="00B2632B">
      <w:pPr>
        <w:ind w:firstLine="720"/>
        <w:rPr>
          <w:rFonts w:ascii="Arial" w:hAnsi="Arial" w:cs="Arial"/>
          <w:lang w:val="sr-Cyrl-CS"/>
        </w:rPr>
      </w:pPr>
      <w:r w:rsidRPr="00574732">
        <w:rPr>
          <w:rFonts w:ascii="Arial" w:hAnsi="Arial" w:cs="Arial"/>
          <w:lang w:val="sr-Cyrl-CS"/>
        </w:rPr>
        <w:tab/>
      </w:r>
      <w:r w:rsidRPr="00574732">
        <w:rPr>
          <w:rFonts w:ascii="Arial" w:hAnsi="Arial" w:cs="Arial"/>
          <w:lang w:val="sr-Cyrl-CS"/>
        </w:rPr>
        <w:tab/>
      </w:r>
      <w:r w:rsidRPr="00574732">
        <w:rPr>
          <w:rFonts w:ascii="Arial" w:hAnsi="Arial" w:cs="Arial"/>
          <w:lang w:val="sr-Cyrl-CS"/>
        </w:rPr>
        <w:tab/>
      </w:r>
      <w:r w:rsidRPr="00B76DC6">
        <w:rPr>
          <w:rFonts w:ascii="Arial" w:hAnsi="Arial" w:cs="Arial"/>
          <w:lang w:val="sr-Cyrl-CS"/>
        </w:rPr>
        <w:tab/>
      </w:r>
      <w:r w:rsidRPr="00B76DC6">
        <w:rPr>
          <w:rFonts w:ascii="Arial" w:hAnsi="Arial" w:cs="Arial"/>
          <w:lang w:val="ru-RU"/>
        </w:rPr>
        <w:tab/>
      </w:r>
      <w:r w:rsidR="0088393C">
        <w:rPr>
          <w:rFonts w:ascii="Arial" w:hAnsi="Arial" w:cs="Arial"/>
          <w:lang w:val="ru-RU"/>
        </w:rPr>
        <w:t xml:space="preserve"> </w:t>
      </w:r>
      <w:r w:rsidR="0088393C">
        <w:rPr>
          <w:rFonts w:ascii="Arial" w:hAnsi="Arial" w:cs="Arial"/>
          <w:lang w:val="ru-RU"/>
        </w:rPr>
        <w:tab/>
      </w:r>
      <w:r w:rsidR="00E62E40">
        <w:rPr>
          <w:rFonts w:ascii="Arial" w:hAnsi="Arial" w:cs="Arial"/>
          <w:lang w:val="ru-RU"/>
        </w:rPr>
        <w:t xml:space="preserve">  </w:t>
      </w:r>
      <w:r w:rsidR="0088393C">
        <w:rPr>
          <w:rFonts w:ascii="Arial" w:hAnsi="Arial" w:cs="Arial"/>
          <w:lang w:val="ru-RU"/>
        </w:rPr>
        <w:t xml:space="preserve">      </w:t>
      </w:r>
      <w:r w:rsidR="00E62E40">
        <w:rPr>
          <w:rFonts w:ascii="Arial" w:hAnsi="Arial" w:cs="Arial"/>
          <w:lang w:val="sr-Cyrl-CS"/>
        </w:rPr>
        <w:t>Милисав Филиповић</w:t>
      </w:r>
    </w:p>
    <w:sectPr w:rsidR="003C2DFE" w:rsidRPr="00B76DC6" w:rsidSect="00147C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Cirilica">
    <w:altName w:val="Agency FB"/>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22A"/>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0572D6"/>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3D31E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7E67D5"/>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9B45DA"/>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DB74C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324A2F"/>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4F26E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77351D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8A65EAD"/>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AE739E3"/>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B4963F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BEA6E4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1507F98"/>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163599D"/>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4445CA8"/>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4CE0300"/>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4EE3D14"/>
    <w:multiLevelType w:val="hybridMultilevel"/>
    <w:tmpl w:val="B2BC69C2"/>
    <w:lvl w:ilvl="0" w:tplc="53D6BA82">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80256BF"/>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D6B6459"/>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F1950C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2380D7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80F3577"/>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8E65C89"/>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A456FE9"/>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19100F5"/>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9154531"/>
    <w:multiLevelType w:val="hybridMultilevel"/>
    <w:tmpl w:val="236C3330"/>
    <w:lvl w:ilvl="0" w:tplc="02024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7667E8"/>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F0512F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1885F7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6005599"/>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7C4247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C204DF1"/>
    <w:multiLevelType w:val="hybridMultilevel"/>
    <w:tmpl w:val="6C50C96C"/>
    <w:lvl w:ilvl="0" w:tplc="1A4EABA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C7342CB"/>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D4C4C4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0761EE1"/>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14D6021"/>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40A005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4F6652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2"/>
  </w:num>
  <w:num w:numId="2">
    <w:abstractNumId w:val="37"/>
  </w:num>
  <w:num w:numId="3">
    <w:abstractNumId w:val="17"/>
  </w:num>
  <w:num w:numId="4">
    <w:abstractNumId w:val="20"/>
  </w:num>
  <w:num w:numId="5">
    <w:abstractNumId w:val="9"/>
  </w:num>
  <w:num w:numId="6">
    <w:abstractNumId w:val="10"/>
  </w:num>
  <w:num w:numId="7">
    <w:abstractNumId w:val="12"/>
  </w:num>
  <w:num w:numId="8">
    <w:abstractNumId w:val="18"/>
  </w:num>
  <w:num w:numId="9">
    <w:abstractNumId w:val="25"/>
  </w:num>
  <w:num w:numId="10">
    <w:abstractNumId w:val="7"/>
  </w:num>
  <w:num w:numId="11">
    <w:abstractNumId w:val="5"/>
  </w:num>
  <w:num w:numId="12">
    <w:abstractNumId w:val="28"/>
  </w:num>
  <w:num w:numId="13">
    <w:abstractNumId w:val="21"/>
  </w:num>
  <w:num w:numId="14">
    <w:abstractNumId w:val="29"/>
  </w:num>
  <w:num w:numId="15">
    <w:abstractNumId w:val="34"/>
  </w:num>
  <w:num w:numId="16">
    <w:abstractNumId w:val="3"/>
  </w:num>
  <w:num w:numId="17">
    <w:abstractNumId w:val="36"/>
  </w:num>
  <w:num w:numId="18">
    <w:abstractNumId w:val="8"/>
  </w:num>
  <w:num w:numId="19">
    <w:abstractNumId w:val="26"/>
  </w:num>
  <w:num w:numId="20">
    <w:abstractNumId w:val="23"/>
  </w:num>
  <w:num w:numId="21">
    <w:abstractNumId w:val="6"/>
  </w:num>
  <w:num w:numId="22">
    <w:abstractNumId w:val="35"/>
  </w:num>
  <w:num w:numId="23">
    <w:abstractNumId w:val="15"/>
  </w:num>
  <w:num w:numId="24">
    <w:abstractNumId w:val="4"/>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8"/>
  </w:num>
  <w:num w:numId="28">
    <w:abstractNumId w:val="2"/>
  </w:num>
  <w:num w:numId="29">
    <w:abstractNumId w:val="30"/>
  </w:num>
  <w:num w:numId="30">
    <w:abstractNumId w:val="0"/>
  </w:num>
  <w:num w:numId="31">
    <w:abstractNumId w:val="31"/>
  </w:num>
  <w:num w:numId="32">
    <w:abstractNumId w:val="33"/>
  </w:num>
  <w:num w:numId="33">
    <w:abstractNumId w:val="22"/>
  </w:num>
  <w:num w:numId="34">
    <w:abstractNumId w:val="14"/>
  </w:num>
  <w:num w:numId="35">
    <w:abstractNumId w:val="11"/>
  </w:num>
  <w:num w:numId="36">
    <w:abstractNumId w:val="19"/>
  </w:num>
  <w:num w:numId="37">
    <w:abstractNumId w:val="16"/>
  </w:num>
  <w:num w:numId="38">
    <w:abstractNumId w:val="1"/>
  </w:num>
  <w:num w:numId="39">
    <w:abstractNumId w:val="27"/>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023157"/>
    <w:rsid w:val="000078EC"/>
    <w:rsid w:val="000147E2"/>
    <w:rsid w:val="00022870"/>
    <w:rsid w:val="00023157"/>
    <w:rsid w:val="000252C8"/>
    <w:rsid w:val="00030575"/>
    <w:rsid w:val="00031D49"/>
    <w:rsid w:val="000344A7"/>
    <w:rsid w:val="00036231"/>
    <w:rsid w:val="00036D80"/>
    <w:rsid w:val="00037FA5"/>
    <w:rsid w:val="00041C4A"/>
    <w:rsid w:val="00055CBB"/>
    <w:rsid w:val="0005707B"/>
    <w:rsid w:val="00057A60"/>
    <w:rsid w:val="000762E5"/>
    <w:rsid w:val="00097244"/>
    <w:rsid w:val="000A5B58"/>
    <w:rsid w:val="000B1899"/>
    <w:rsid w:val="000B44FF"/>
    <w:rsid w:val="000B66F4"/>
    <w:rsid w:val="000C422F"/>
    <w:rsid w:val="000C6A58"/>
    <w:rsid w:val="000E1033"/>
    <w:rsid w:val="000E5571"/>
    <w:rsid w:val="000E5E6E"/>
    <w:rsid w:val="000F020E"/>
    <w:rsid w:val="001066A5"/>
    <w:rsid w:val="00106E97"/>
    <w:rsid w:val="00121F91"/>
    <w:rsid w:val="001252DD"/>
    <w:rsid w:val="00134F0C"/>
    <w:rsid w:val="001469B9"/>
    <w:rsid w:val="00147C54"/>
    <w:rsid w:val="00155265"/>
    <w:rsid w:val="001604DE"/>
    <w:rsid w:val="00164985"/>
    <w:rsid w:val="00173ABC"/>
    <w:rsid w:val="00176AEB"/>
    <w:rsid w:val="001822FC"/>
    <w:rsid w:val="00187CE5"/>
    <w:rsid w:val="00191C8B"/>
    <w:rsid w:val="0019283B"/>
    <w:rsid w:val="001A2B3C"/>
    <w:rsid w:val="001A4FEB"/>
    <w:rsid w:val="001B34FF"/>
    <w:rsid w:val="001C3AF8"/>
    <w:rsid w:val="001C50EA"/>
    <w:rsid w:val="001C54D4"/>
    <w:rsid w:val="001C5802"/>
    <w:rsid w:val="001D3AAE"/>
    <w:rsid w:val="001E2C89"/>
    <w:rsid w:val="001F1FFB"/>
    <w:rsid w:val="002008BA"/>
    <w:rsid w:val="00205EE0"/>
    <w:rsid w:val="0020664A"/>
    <w:rsid w:val="00210611"/>
    <w:rsid w:val="0021080D"/>
    <w:rsid w:val="002114EC"/>
    <w:rsid w:val="002168B8"/>
    <w:rsid w:val="00217F61"/>
    <w:rsid w:val="0022083B"/>
    <w:rsid w:val="00223916"/>
    <w:rsid w:val="0022393A"/>
    <w:rsid w:val="002250C5"/>
    <w:rsid w:val="00227722"/>
    <w:rsid w:val="002308F3"/>
    <w:rsid w:val="00230EF8"/>
    <w:rsid w:val="00267060"/>
    <w:rsid w:val="00272603"/>
    <w:rsid w:val="002726ED"/>
    <w:rsid w:val="00274EC8"/>
    <w:rsid w:val="00283088"/>
    <w:rsid w:val="002844DB"/>
    <w:rsid w:val="002845AF"/>
    <w:rsid w:val="00293639"/>
    <w:rsid w:val="0029542F"/>
    <w:rsid w:val="002B24C0"/>
    <w:rsid w:val="002B7A6B"/>
    <w:rsid w:val="002D2CDD"/>
    <w:rsid w:val="002D326E"/>
    <w:rsid w:val="002D3B2C"/>
    <w:rsid w:val="002E1B97"/>
    <w:rsid w:val="002E2A74"/>
    <w:rsid w:val="002E427B"/>
    <w:rsid w:val="002E6D28"/>
    <w:rsid w:val="003037EE"/>
    <w:rsid w:val="003074EF"/>
    <w:rsid w:val="003165DE"/>
    <w:rsid w:val="00317188"/>
    <w:rsid w:val="00326FCA"/>
    <w:rsid w:val="00331D60"/>
    <w:rsid w:val="003327C6"/>
    <w:rsid w:val="00332A73"/>
    <w:rsid w:val="00336C62"/>
    <w:rsid w:val="00337121"/>
    <w:rsid w:val="00343D81"/>
    <w:rsid w:val="0034642B"/>
    <w:rsid w:val="00350219"/>
    <w:rsid w:val="00350222"/>
    <w:rsid w:val="00352100"/>
    <w:rsid w:val="003535DD"/>
    <w:rsid w:val="00370F16"/>
    <w:rsid w:val="00382739"/>
    <w:rsid w:val="00383D37"/>
    <w:rsid w:val="00384F3F"/>
    <w:rsid w:val="00385C7A"/>
    <w:rsid w:val="003861BB"/>
    <w:rsid w:val="003922EE"/>
    <w:rsid w:val="003A2012"/>
    <w:rsid w:val="003B236F"/>
    <w:rsid w:val="003B29A3"/>
    <w:rsid w:val="003C2DFE"/>
    <w:rsid w:val="003C7921"/>
    <w:rsid w:val="003C7989"/>
    <w:rsid w:val="003D36A1"/>
    <w:rsid w:val="003D67CB"/>
    <w:rsid w:val="003E10B7"/>
    <w:rsid w:val="003E1B6E"/>
    <w:rsid w:val="003E2CB6"/>
    <w:rsid w:val="003F1C8B"/>
    <w:rsid w:val="003F73E5"/>
    <w:rsid w:val="00401CF0"/>
    <w:rsid w:val="00406977"/>
    <w:rsid w:val="00406EF2"/>
    <w:rsid w:val="004073F7"/>
    <w:rsid w:val="00411685"/>
    <w:rsid w:val="004453A7"/>
    <w:rsid w:val="00447925"/>
    <w:rsid w:val="00450EF9"/>
    <w:rsid w:val="00473DCE"/>
    <w:rsid w:val="004747AD"/>
    <w:rsid w:val="00475C37"/>
    <w:rsid w:val="004760E5"/>
    <w:rsid w:val="00485CF6"/>
    <w:rsid w:val="00487EA8"/>
    <w:rsid w:val="00491835"/>
    <w:rsid w:val="00491E9B"/>
    <w:rsid w:val="00493814"/>
    <w:rsid w:val="0049569D"/>
    <w:rsid w:val="00496638"/>
    <w:rsid w:val="004A13E9"/>
    <w:rsid w:val="004B0E16"/>
    <w:rsid w:val="004C0C71"/>
    <w:rsid w:val="004C7B81"/>
    <w:rsid w:val="004D5119"/>
    <w:rsid w:val="004E190B"/>
    <w:rsid w:val="004F4F94"/>
    <w:rsid w:val="004F5AC8"/>
    <w:rsid w:val="005007A6"/>
    <w:rsid w:val="00500C12"/>
    <w:rsid w:val="00507023"/>
    <w:rsid w:val="00525FE4"/>
    <w:rsid w:val="00526B9F"/>
    <w:rsid w:val="00527A74"/>
    <w:rsid w:val="005342CD"/>
    <w:rsid w:val="00535F87"/>
    <w:rsid w:val="00542753"/>
    <w:rsid w:val="00544DD7"/>
    <w:rsid w:val="005473C7"/>
    <w:rsid w:val="00555E62"/>
    <w:rsid w:val="00557C3D"/>
    <w:rsid w:val="00565984"/>
    <w:rsid w:val="0056621D"/>
    <w:rsid w:val="005678A0"/>
    <w:rsid w:val="00572A74"/>
    <w:rsid w:val="00574732"/>
    <w:rsid w:val="00580F79"/>
    <w:rsid w:val="005840E4"/>
    <w:rsid w:val="00584FB4"/>
    <w:rsid w:val="00591B1D"/>
    <w:rsid w:val="005936C3"/>
    <w:rsid w:val="005952B3"/>
    <w:rsid w:val="00596234"/>
    <w:rsid w:val="00597B76"/>
    <w:rsid w:val="005A53D5"/>
    <w:rsid w:val="005C716A"/>
    <w:rsid w:val="005D4EF0"/>
    <w:rsid w:val="005E0351"/>
    <w:rsid w:val="005E266D"/>
    <w:rsid w:val="005E2F3D"/>
    <w:rsid w:val="005E3CEA"/>
    <w:rsid w:val="005E7CD6"/>
    <w:rsid w:val="005E7D0F"/>
    <w:rsid w:val="005F0884"/>
    <w:rsid w:val="00604FE6"/>
    <w:rsid w:val="006110EA"/>
    <w:rsid w:val="0061228F"/>
    <w:rsid w:val="00616D5F"/>
    <w:rsid w:val="00640FC7"/>
    <w:rsid w:val="006448F4"/>
    <w:rsid w:val="00646EBF"/>
    <w:rsid w:val="00654A9D"/>
    <w:rsid w:val="0066097E"/>
    <w:rsid w:val="00662785"/>
    <w:rsid w:val="00680120"/>
    <w:rsid w:val="006828F9"/>
    <w:rsid w:val="006852B5"/>
    <w:rsid w:val="00686AE3"/>
    <w:rsid w:val="0068744B"/>
    <w:rsid w:val="0069161B"/>
    <w:rsid w:val="00696FD7"/>
    <w:rsid w:val="006970A7"/>
    <w:rsid w:val="006A02C3"/>
    <w:rsid w:val="006A3E4B"/>
    <w:rsid w:val="006A629C"/>
    <w:rsid w:val="006B448E"/>
    <w:rsid w:val="006B5FB8"/>
    <w:rsid w:val="006C382C"/>
    <w:rsid w:val="006C6AA7"/>
    <w:rsid w:val="006E3C04"/>
    <w:rsid w:val="006E3DC4"/>
    <w:rsid w:val="006E5236"/>
    <w:rsid w:val="006E595A"/>
    <w:rsid w:val="006E6B94"/>
    <w:rsid w:val="006F1254"/>
    <w:rsid w:val="006F3716"/>
    <w:rsid w:val="006F7565"/>
    <w:rsid w:val="00701490"/>
    <w:rsid w:val="00702F7C"/>
    <w:rsid w:val="00703E89"/>
    <w:rsid w:val="00703FB3"/>
    <w:rsid w:val="00710134"/>
    <w:rsid w:val="007127C3"/>
    <w:rsid w:val="0072177E"/>
    <w:rsid w:val="00731049"/>
    <w:rsid w:val="0073377F"/>
    <w:rsid w:val="00751850"/>
    <w:rsid w:val="00754644"/>
    <w:rsid w:val="00761E95"/>
    <w:rsid w:val="00765C60"/>
    <w:rsid w:val="00771600"/>
    <w:rsid w:val="0077290A"/>
    <w:rsid w:val="00785BF5"/>
    <w:rsid w:val="0079092E"/>
    <w:rsid w:val="00792FC2"/>
    <w:rsid w:val="007B4ED0"/>
    <w:rsid w:val="007C02FB"/>
    <w:rsid w:val="007C4486"/>
    <w:rsid w:val="007D7AC6"/>
    <w:rsid w:val="007E4856"/>
    <w:rsid w:val="007E5AA6"/>
    <w:rsid w:val="007E7A1F"/>
    <w:rsid w:val="007F6783"/>
    <w:rsid w:val="008048B7"/>
    <w:rsid w:val="00805DF7"/>
    <w:rsid w:val="00810B83"/>
    <w:rsid w:val="00810DFB"/>
    <w:rsid w:val="00813956"/>
    <w:rsid w:val="00813D56"/>
    <w:rsid w:val="00815DFB"/>
    <w:rsid w:val="00816FAC"/>
    <w:rsid w:val="00821A42"/>
    <w:rsid w:val="00821D90"/>
    <w:rsid w:val="008220E4"/>
    <w:rsid w:val="0084289A"/>
    <w:rsid w:val="00844283"/>
    <w:rsid w:val="00844C82"/>
    <w:rsid w:val="00845F62"/>
    <w:rsid w:val="0085562A"/>
    <w:rsid w:val="00856BBA"/>
    <w:rsid w:val="00862334"/>
    <w:rsid w:val="00867E2B"/>
    <w:rsid w:val="0088303C"/>
    <w:rsid w:val="0088393C"/>
    <w:rsid w:val="008902F9"/>
    <w:rsid w:val="008946C7"/>
    <w:rsid w:val="00895A31"/>
    <w:rsid w:val="0089605E"/>
    <w:rsid w:val="008A62AE"/>
    <w:rsid w:val="008B0925"/>
    <w:rsid w:val="008B386E"/>
    <w:rsid w:val="008C0D67"/>
    <w:rsid w:val="008D1E56"/>
    <w:rsid w:val="008D2AE2"/>
    <w:rsid w:val="008E34F4"/>
    <w:rsid w:val="008E725B"/>
    <w:rsid w:val="008F1572"/>
    <w:rsid w:val="0090009B"/>
    <w:rsid w:val="0090474A"/>
    <w:rsid w:val="009069AF"/>
    <w:rsid w:val="009142B5"/>
    <w:rsid w:val="009178FB"/>
    <w:rsid w:val="00922AFB"/>
    <w:rsid w:val="0092370D"/>
    <w:rsid w:val="00936A71"/>
    <w:rsid w:val="0094313A"/>
    <w:rsid w:val="00943AC8"/>
    <w:rsid w:val="009560FD"/>
    <w:rsid w:val="009564A6"/>
    <w:rsid w:val="00975C67"/>
    <w:rsid w:val="00983721"/>
    <w:rsid w:val="0098774A"/>
    <w:rsid w:val="00991001"/>
    <w:rsid w:val="009A0643"/>
    <w:rsid w:val="009A2F97"/>
    <w:rsid w:val="009A3838"/>
    <w:rsid w:val="009A462C"/>
    <w:rsid w:val="009B0CBD"/>
    <w:rsid w:val="009B627A"/>
    <w:rsid w:val="009D7204"/>
    <w:rsid w:val="009E19E3"/>
    <w:rsid w:val="009E6C38"/>
    <w:rsid w:val="009E6E9D"/>
    <w:rsid w:val="009F136E"/>
    <w:rsid w:val="00A03DAE"/>
    <w:rsid w:val="00A041CA"/>
    <w:rsid w:val="00A069DD"/>
    <w:rsid w:val="00A128B8"/>
    <w:rsid w:val="00A15097"/>
    <w:rsid w:val="00A203CF"/>
    <w:rsid w:val="00A25B35"/>
    <w:rsid w:val="00A27AC4"/>
    <w:rsid w:val="00A30DA4"/>
    <w:rsid w:val="00A3639A"/>
    <w:rsid w:val="00A46F86"/>
    <w:rsid w:val="00A534A9"/>
    <w:rsid w:val="00A60504"/>
    <w:rsid w:val="00A61EE2"/>
    <w:rsid w:val="00A66E2A"/>
    <w:rsid w:val="00A70AED"/>
    <w:rsid w:val="00A73247"/>
    <w:rsid w:val="00A75DB7"/>
    <w:rsid w:val="00A831F7"/>
    <w:rsid w:val="00A866BB"/>
    <w:rsid w:val="00A87594"/>
    <w:rsid w:val="00A92D21"/>
    <w:rsid w:val="00AA1720"/>
    <w:rsid w:val="00AA3316"/>
    <w:rsid w:val="00AA466C"/>
    <w:rsid w:val="00AB16CF"/>
    <w:rsid w:val="00AB6618"/>
    <w:rsid w:val="00AC0912"/>
    <w:rsid w:val="00AC1FE4"/>
    <w:rsid w:val="00AC6F6B"/>
    <w:rsid w:val="00AC7FAA"/>
    <w:rsid w:val="00AD12F2"/>
    <w:rsid w:val="00AD1782"/>
    <w:rsid w:val="00AD3D07"/>
    <w:rsid w:val="00AE1391"/>
    <w:rsid w:val="00AE5314"/>
    <w:rsid w:val="00AE7078"/>
    <w:rsid w:val="00AF1636"/>
    <w:rsid w:val="00B0378E"/>
    <w:rsid w:val="00B07AB7"/>
    <w:rsid w:val="00B10918"/>
    <w:rsid w:val="00B146D9"/>
    <w:rsid w:val="00B14E79"/>
    <w:rsid w:val="00B22B96"/>
    <w:rsid w:val="00B246D3"/>
    <w:rsid w:val="00B25818"/>
    <w:rsid w:val="00B2632B"/>
    <w:rsid w:val="00B42E4A"/>
    <w:rsid w:val="00B5029A"/>
    <w:rsid w:val="00B57AC3"/>
    <w:rsid w:val="00B72A5B"/>
    <w:rsid w:val="00B76BED"/>
    <w:rsid w:val="00B76DC6"/>
    <w:rsid w:val="00B8398A"/>
    <w:rsid w:val="00B87D2F"/>
    <w:rsid w:val="00B91A61"/>
    <w:rsid w:val="00B9281F"/>
    <w:rsid w:val="00B92A12"/>
    <w:rsid w:val="00BA328A"/>
    <w:rsid w:val="00BB38D8"/>
    <w:rsid w:val="00BB7A5E"/>
    <w:rsid w:val="00BC01BC"/>
    <w:rsid w:val="00BC020D"/>
    <w:rsid w:val="00BE6D84"/>
    <w:rsid w:val="00BF0E2E"/>
    <w:rsid w:val="00BF4687"/>
    <w:rsid w:val="00BF4AD1"/>
    <w:rsid w:val="00C02A1B"/>
    <w:rsid w:val="00C07CBE"/>
    <w:rsid w:val="00C151BA"/>
    <w:rsid w:val="00C2065A"/>
    <w:rsid w:val="00C21146"/>
    <w:rsid w:val="00C2150B"/>
    <w:rsid w:val="00C34A0A"/>
    <w:rsid w:val="00C47D93"/>
    <w:rsid w:val="00C52A43"/>
    <w:rsid w:val="00C57DC2"/>
    <w:rsid w:val="00C60BF4"/>
    <w:rsid w:val="00C61372"/>
    <w:rsid w:val="00C62C53"/>
    <w:rsid w:val="00C643D9"/>
    <w:rsid w:val="00C711DB"/>
    <w:rsid w:val="00C83895"/>
    <w:rsid w:val="00C84E81"/>
    <w:rsid w:val="00C9007E"/>
    <w:rsid w:val="00CA67DD"/>
    <w:rsid w:val="00CB4F6E"/>
    <w:rsid w:val="00CB633D"/>
    <w:rsid w:val="00CC31B4"/>
    <w:rsid w:val="00CD36D5"/>
    <w:rsid w:val="00CD5B76"/>
    <w:rsid w:val="00CF1554"/>
    <w:rsid w:val="00CF4FE1"/>
    <w:rsid w:val="00CF57F1"/>
    <w:rsid w:val="00D00EB5"/>
    <w:rsid w:val="00D0460F"/>
    <w:rsid w:val="00D15076"/>
    <w:rsid w:val="00D160B2"/>
    <w:rsid w:val="00D235B4"/>
    <w:rsid w:val="00D34893"/>
    <w:rsid w:val="00D34ACD"/>
    <w:rsid w:val="00D35E42"/>
    <w:rsid w:val="00D4343D"/>
    <w:rsid w:val="00D4741B"/>
    <w:rsid w:val="00D5177A"/>
    <w:rsid w:val="00D51A33"/>
    <w:rsid w:val="00D556DC"/>
    <w:rsid w:val="00D56DF8"/>
    <w:rsid w:val="00D63E06"/>
    <w:rsid w:val="00D67866"/>
    <w:rsid w:val="00D7105C"/>
    <w:rsid w:val="00D76B4C"/>
    <w:rsid w:val="00D838B8"/>
    <w:rsid w:val="00D9377B"/>
    <w:rsid w:val="00D93E38"/>
    <w:rsid w:val="00DA474E"/>
    <w:rsid w:val="00DB2B33"/>
    <w:rsid w:val="00DD07EC"/>
    <w:rsid w:val="00DD10FE"/>
    <w:rsid w:val="00DD563B"/>
    <w:rsid w:val="00DE0929"/>
    <w:rsid w:val="00DF20E8"/>
    <w:rsid w:val="00DF3C2C"/>
    <w:rsid w:val="00E0140A"/>
    <w:rsid w:val="00E05AED"/>
    <w:rsid w:val="00E0657F"/>
    <w:rsid w:val="00E138C7"/>
    <w:rsid w:val="00E1504D"/>
    <w:rsid w:val="00E1519B"/>
    <w:rsid w:val="00E17CBC"/>
    <w:rsid w:val="00E2554C"/>
    <w:rsid w:val="00E31044"/>
    <w:rsid w:val="00E31291"/>
    <w:rsid w:val="00E31697"/>
    <w:rsid w:val="00E3228A"/>
    <w:rsid w:val="00E36F15"/>
    <w:rsid w:val="00E37F72"/>
    <w:rsid w:val="00E46175"/>
    <w:rsid w:val="00E61118"/>
    <w:rsid w:val="00E614F6"/>
    <w:rsid w:val="00E62E40"/>
    <w:rsid w:val="00E6361C"/>
    <w:rsid w:val="00E65DD0"/>
    <w:rsid w:val="00E8214E"/>
    <w:rsid w:val="00E874CB"/>
    <w:rsid w:val="00EB317A"/>
    <w:rsid w:val="00EB4566"/>
    <w:rsid w:val="00EB7BBC"/>
    <w:rsid w:val="00EC39F9"/>
    <w:rsid w:val="00EC4186"/>
    <w:rsid w:val="00EC5656"/>
    <w:rsid w:val="00ED2520"/>
    <w:rsid w:val="00ED45C4"/>
    <w:rsid w:val="00EE1420"/>
    <w:rsid w:val="00EE2E7F"/>
    <w:rsid w:val="00EE53E4"/>
    <w:rsid w:val="00EF0FF6"/>
    <w:rsid w:val="00EF2B14"/>
    <w:rsid w:val="00EF5A74"/>
    <w:rsid w:val="00F00435"/>
    <w:rsid w:val="00F01EC7"/>
    <w:rsid w:val="00F13B2D"/>
    <w:rsid w:val="00F20B6B"/>
    <w:rsid w:val="00F21FDF"/>
    <w:rsid w:val="00F22E8F"/>
    <w:rsid w:val="00F23E75"/>
    <w:rsid w:val="00F24DA7"/>
    <w:rsid w:val="00F2516D"/>
    <w:rsid w:val="00F25BE3"/>
    <w:rsid w:val="00F27200"/>
    <w:rsid w:val="00F372ED"/>
    <w:rsid w:val="00F436B3"/>
    <w:rsid w:val="00F50FC3"/>
    <w:rsid w:val="00F557C0"/>
    <w:rsid w:val="00F7067C"/>
    <w:rsid w:val="00F72CBB"/>
    <w:rsid w:val="00F75FD3"/>
    <w:rsid w:val="00F82E1F"/>
    <w:rsid w:val="00F920C8"/>
    <w:rsid w:val="00F95543"/>
    <w:rsid w:val="00F95B5D"/>
    <w:rsid w:val="00F96B51"/>
    <w:rsid w:val="00FA5664"/>
    <w:rsid w:val="00FA6824"/>
    <w:rsid w:val="00FA6FEC"/>
    <w:rsid w:val="00FB3C33"/>
    <w:rsid w:val="00FB3CD7"/>
    <w:rsid w:val="00FD39BD"/>
    <w:rsid w:val="00FD3A7D"/>
    <w:rsid w:val="00FE0595"/>
    <w:rsid w:val="00FE271B"/>
    <w:rsid w:val="00FE592B"/>
    <w:rsid w:val="00FF7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C54"/>
    <w:rPr>
      <w:rFonts w:ascii="Times Roman Cirilica" w:hAnsi="Times Roman Cirilic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2F2"/>
    <w:rPr>
      <w:rFonts w:ascii="Tahoma" w:hAnsi="Tahoma" w:cs="Tahoma"/>
      <w:sz w:val="16"/>
      <w:szCs w:val="16"/>
    </w:rPr>
  </w:style>
  <w:style w:type="paragraph" w:styleId="ListParagraph">
    <w:name w:val="List Paragraph"/>
    <w:basedOn w:val="Normal"/>
    <w:uiPriority w:val="34"/>
    <w:qFormat/>
    <w:rsid w:val="0022393A"/>
    <w:pPr>
      <w:ind w:left="720"/>
      <w:contextualSpacing/>
    </w:pPr>
  </w:style>
</w:styles>
</file>

<file path=word/webSettings.xml><?xml version="1.0" encoding="utf-8"?>
<w:webSettings xmlns:r="http://schemas.openxmlformats.org/officeDocument/2006/relationships" xmlns:w="http://schemas.openxmlformats.org/wordprocessingml/2006/main">
  <w:divs>
    <w:div w:id="44181573">
      <w:bodyDiv w:val="1"/>
      <w:marLeft w:val="0"/>
      <w:marRight w:val="0"/>
      <w:marTop w:val="0"/>
      <w:marBottom w:val="0"/>
      <w:divBdr>
        <w:top w:val="none" w:sz="0" w:space="0" w:color="auto"/>
        <w:left w:val="none" w:sz="0" w:space="0" w:color="auto"/>
        <w:bottom w:val="none" w:sz="0" w:space="0" w:color="auto"/>
        <w:right w:val="none" w:sz="0" w:space="0" w:color="auto"/>
      </w:divBdr>
    </w:div>
    <w:div w:id="13299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Republika Srbija</vt:lpstr>
    </vt:vector>
  </TitlesOfParts>
  <Company>SO Gadzin Han</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User</dc:creator>
  <cp:lastModifiedBy>pc</cp:lastModifiedBy>
  <cp:revision>2</cp:revision>
  <cp:lastPrinted>2022-11-22T07:33:00Z</cp:lastPrinted>
  <dcterms:created xsi:type="dcterms:W3CDTF">2022-12-13T09:31:00Z</dcterms:created>
  <dcterms:modified xsi:type="dcterms:W3CDTF">2022-12-13T09:31:00Z</dcterms:modified>
</cp:coreProperties>
</file>