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A2C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 ОПШТИНЕ ГАЏИН ХАН</w:t>
      </w:r>
      <w:r>
        <w:rPr>
          <w:rFonts w:ascii="Times New Roman" w:hAnsi="Times New Roman" w:cs="Times New Roman"/>
          <w:sz w:val="24"/>
          <w:szCs w:val="24"/>
        </w:rPr>
        <w:t xml:space="preserve"> на основу члана 70. Статута општине Гаџин Хан („Службени лист Града Ниша“, број 10/19 и 101/19), члана 3., члана 22. Одлуке о општинском већу општине Гаџин Хан („Службени лист града Ниша“ бр. 83/08), на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12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дванаестој</w:t>
      </w:r>
      <w:r>
        <w:rPr>
          <w:rFonts w:ascii="Times New Roman" w:hAnsi="Times New Roman" w:cs="Times New Roman"/>
          <w:sz w:val="24"/>
          <w:szCs w:val="24"/>
        </w:rPr>
        <w:t>) седници одржаној дана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_______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</w:rPr>
        <w:t>. године, доноси</w:t>
      </w:r>
    </w:p>
    <w:p w14:paraId="01751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80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Њ Е</w:t>
      </w:r>
    </w:p>
    <w:p w14:paraId="2B1FE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формирању комисије за процену штете од елементарних непогода</w:t>
      </w:r>
    </w:p>
    <w:p w14:paraId="65695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D7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ФОРМИРА СЕ </w:t>
      </w:r>
      <w:r>
        <w:rPr>
          <w:rFonts w:ascii="Times New Roman" w:hAnsi="Times New Roman" w:cs="Times New Roman"/>
          <w:sz w:val="24"/>
          <w:szCs w:val="24"/>
        </w:rPr>
        <w:t>Комисија за процену евентуалне штете која би настала на пољопривредном земљишту, стамбеним и економским објектима и инфраструктури, услед елементарних непогода на подручју оппштине Гаџин Хан у следећем саставу:</w:t>
      </w:r>
    </w:p>
    <w:p w14:paraId="319ECB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 Саша Ђокић, председник</w:t>
      </w:r>
    </w:p>
    <w:p w14:paraId="5C7BB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Ивана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 Наћковић Пантић</w:t>
      </w:r>
      <w:r>
        <w:rPr>
          <w:rFonts w:ascii="Times New Roman" w:hAnsi="Times New Roman" w:cs="Times New Roman"/>
          <w:b/>
          <w:sz w:val="24"/>
          <w:szCs w:val="24"/>
        </w:rPr>
        <w:t>, члан</w:t>
      </w:r>
    </w:p>
    <w:p w14:paraId="4AFFC8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Сања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 Стаменковић</w:t>
      </w:r>
      <w:r>
        <w:rPr>
          <w:rFonts w:ascii="Times New Roman" w:hAnsi="Times New Roman" w:cs="Times New Roman"/>
          <w:b/>
          <w:sz w:val="24"/>
          <w:szCs w:val="24"/>
        </w:rPr>
        <w:t>, члан</w:t>
      </w:r>
    </w:p>
    <w:p w14:paraId="08B1FC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62B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 xml:space="preserve">Задатак Комисије је да утврди постојање штете на пољопривредном земљишту, стамбеним и економским објектима и инфраструктури, услед елементарних неогода на територији оппштине Гаџин Хан и процени висину исте, те да о утврђивању и процени висине штете сачини извештај који доставља Општинском већу општине Гаџин Хан.  </w:t>
      </w:r>
    </w:p>
    <w:p w14:paraId="7B398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88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Ово решење доставити члановима Комисије ради поступања по захтевима за накнаду штете.</w:t>
      </w:r>
    </w:p>
    <w:p w14:paraId="452B7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F72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Захтеве Комисији за процену штете од елементарне непогоде грађани могу поднети у месним заједницама подручја на којима је штета настала или Општинској управи општине Гаџин Хан, непосрдено предајом на писарници или путем поште препорученом пошиљком.</w:t>
      </w:r>
    </w:p>
    <w:p w14:paraId="66F29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25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Мандат члановима Комисије траје 4 године од дана доношења овог решења.</w:t>
      </w:r>
    </w:p>
    <w:p w14:paraId="1CE7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AA9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</w:t>
      </w:r>
      <w:r>
        <w:rPr>
          <w:rFonts w:ascii="Times New Roman" w:hAnsi="Times New Roman" w:cs="Times New Roman"/>
          <w:sz w:val="24"/>
          <w:szCs w:val="24"/>
        </w:rPr>
        <w:t>Доношењем овог решења престаје да важи Решење о формирању Комисије бр. 006-02-273/23-III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07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 године.</w:t>
      </w:r>
    </w:p>
    <w:p w14:paraId="76981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C7A89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 </w:t>
      </w:r>
      <w:r>
        <w:rPr>
          <w:rFonts w:ascii="Times New Roman" w:hAnsi="Times New Roman" w:cs="Times New Roman"/>
          <w:sz w:val="24"/>
          <w:szCs w:val="24"/>
        </w:rPr>
        <w:t>Ово решење доставити члановима комисије и председницима месних заједница са територије општине Гаџин Ха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14:paraId="6D3CA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27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9D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 ОПШТИНЕ ГАЏИН ХАН</w:t>
      </w:r>
    </w:p>
    <w:p w14:paraId="3BBCD9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BCF8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3305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Број: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ПРЕДСЕДНИК                                                                                        </w:t>
      </w:r>
    </w:p>
    <w:p w14:paraId="4974C4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Гаџином Хану,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. године                                                 Милисав Филиповић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2C"/>
    <w:rsid w:val="000D2790"/>
    <w:rsid w:val="00334809"/>
    <w:rsid w:val="003372D4"/>
    <w:rsid w:val="003E432C"/>
    <w:rsid w:val="005D4B12"/>
    <w:rsid w:val="009378E9"/>
    <w:rsid w:val="00C72A3C"/>
    <w:rsid w:val="00C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1882</Characters>
  <Lines>15</Lines>
  <Paragraphs>4</Paragraphs>
  <TotalTime>4</TotalTime>
  <ScaleCrop>false</ScaleCrop>
  <LinksUpToDate>false</LinksUpToDate>
  <CharactersWithSpaces>2208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2024-06-05T06:33:00Z</dcterms:created>
  <dc:creator>OU</dc:creator>
  <cp:lastModifiedBy>Aleksandar Randjelovic</cp:lastModifiedBy>
  <dcterms:modified xsi:type="dcterms:W3CDTF">2024-06-07T10:52:29Z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913AEB7CEEB749839A7D2E641085B896_13</vt:lpwstr>
  </property>
</Properties>
</file>