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67B" w:rsidRDefault="009D267B" w:rsidP="009D267B">
      <w:pPr>
        <w:jc w:val="both"/>
        <w:rPr>
          <w:lang w:val="sr-Cyrl-CS"/>
        </w:rPr>
      </w:pPr>
      <w:r>
        <w:rPr>
          <w:lang w:val="sr-Cyrl-CS"/>
        </w:rPr>
        <w:tab/>
        <w:t xml:space="preserve">На основу члана </w:t>
      </w:r>
      <w:r>
        <w:t>40</w:t>
      </w:r>
      <w:r>
        <w:rPr>
          <w:lang w:val="sr-Cyrl-CS"/>
        </w:rPr>
        <w:t xml:space="preserve">. Статута општине Гаџин Хан („Службени лист града Ниша“, број </w:t>
      </w:r>
      <w:r>
        <w:t>10/19, 101/19, 89/22 и 69/24</w:t>
      </w:r>
      <w:r>
        <w:rPr>
          <w:lang w:val="sr-Cyrl-CS"/>
        </w:rPr>
        <w:t>),</w:t>
      </w:r>
    </w:p>
    <w:p w:rsidR="009D267B" w:rsidRDefault="009D267B" w:rsidP="009D267B">
      <w:pPr>
        <w:jc w:val="both"/>
        <w:rPr>
          <w:lang w:val="sr-Cyrl-CS"/>
        </w:rPr>
      </w:pPr>
      <w:r>
        <w:rPr>
          <w:lang w:val="sr-Cyrl-CS"/>
        </w:rPr>
        <w:tab/>
        <w:t>Скупштина општине Гаџин Хан, на седници одржаној</w:t>
      </w:r>
      <w:r>
        <w:t xml:space="preserve"> 31. марта</w:t>
      </w:r>
      <w:r>
        <w:rPr>
          <w:lang w:val="sr-Cyrl-CS"/>
        </w:rPr>
        <w:t xml:space="preserve"> 20</w:t>
      </w:r>
      <w:r>
        <w:t>25</w:t>
      </w:r>
      <w:r>
        <w:rPr>
          <w:lang w:val="sr-Cyrl-CS"/>
        </w:rPr>
        <w:t>.</w:t>
      </w:r>
      <w:r>
        <w:t xml:space="preserve"> </w:t>
      </w:r>
      <w:r>
        <w:rPr>
          <w:lang w:val="sr-Cyrl-CS"/>
        </w:rPr>
        <w:t>године, донела је</w:t>
      </w:r>
    </w:p>
    <w:p w:rsidR="009D267B" w:rsidRDefault="009D267B" w:rsidP="009D267B">
      <w:pPr>
        <w:jc w:val="both"/>
        <w:rPr>
          <w:lang w:val="sr-Cyrl-CS"/>
        </w:rPr>
      </w:pPr>
    </w:p>
    <w:p w:rsidR="009D267B" w:rsidRDefault="009D267B" w:rsidP="009D267B">
      <w:pPr>
        <w:jc w:val="center"/>
        <w:rPr>
          <w:lang w:val="sr-Cyrl-CS"/>
        </w:rPr>
      </w:pPr>
      <w:r>
        <w:rPr>
          <w:lang w:val="sr-Cyrl-CS"/>
        </w:rPr>
        <w:t xml:space="preserve">РЕШЕЊЕ </w:t>
      </w:r>
    </w:p>
    <w:p w:rsidR="009D267B" w:rsidRDefault="009D267B" w:rsidP="009D267B">
      <w:pPr>
        <w:jc w:val="center"/>
        <w:rPr>
          <w:lang w:val="sr-Cyrl-CS"/>
        </w:rPr>
      </w:pPr>
      <w:r>
        <w:rPr>
          <w:lang w:val="sr-Cyrl-CS"/>
        </w:rPr>
        <w:t>О РАЗРЕШЕЊУ И ИМЕНОВАЊУ ЧЛАНА</w:t>
      </w:r>
    </w:p>
    <w:p w:rsidR="009D267B" w:rsidRDefault="009D267B" w:rsidP="009D267B">
      <w:pPr>
        <w:jc w:val="center"/>
      </w:pPr>
      <w:r>
        <w:rPr>
          <w:lang w:val="sr-Cyrl-CS"/>
        </w:rPr>
        <w:t>ОДБОРА</w:t>
      </w:r>
      <w:r>
        <w:t xml:space="preserve"> ЗА ОДНОСЕ СА  ВЕРСКИМ ЗАЈЕДНИЦАМА, БОРБУ  ПРОТИВ КОРУПЦИЈЕ И СОЦИЈАЛНА ПИТАЊА</w:t>
      </w:r>
    </w:p>
    <w:p w:rsidR="009D267B" w:rsidRDefault="009D267B" w:rsidP="009D267B">
      <w:pPr>
        <w:jc w:val="center"/>
        <w:rPr>
          <w:lang w:val="sr-Cyrl-CS"/>
        </w:rPr>
      </w:pPr>
      <w:r>
        <w:rPr>
          <w:lang w:val="sr-Cyrl-CS"/>
        </w:rPr>
        <w:t>СКУПШТИНЕ ОПШТИНЕ ГАЏИН ХАН</w:t>
      </w:r>
    </w:p>
    <w:p w:rsidR="009D267B" w:rsidRDefault="009D267B" w:rsidP="009D267B">
      <w:pPr>
        <w:jc w:val="both"/>
        <w:rPr>
          <w:lang w:val="sr-Cyrl-CS"/>
        </w:rPr>
      </w:pPr>
    </w:p>
    <w:p w:rsidR="009D267B" w:rsidRDefault="009D267B" w:rsidP="009D267B">
      <w:pPr>
        <w:jc w:val="center"/>
        <w:rPr>
          <w:lang w:val="sr-Cyrl-CS"/>
        </w:rPr>
      </w:pPr>
      <w:r>
        <w:rPr>
          <w:lang w:val="sr-Cyrl-CS"/>
        </w:rPr>
        <w:t>1.</w:t>
      </w:r>
    </w:p>
    <w:p w:rsidR="009D267B" w:rsidRDefault="009D267B" w:rsidP="009D267B">
      <w:pPr>
        <w:jc w:val="both"/>
        <w:rPr>
          <w:lang w:val="sr-Cyrl-CS"/>
        </w:rPr>
      </w:pPr>
      <w:r>
        <w:rPr>
          <w:lang w:val="sr-Cyrl-CS"/>
        </w:rPr>
        <w:tab/>
        <w:t xml:space="preserve">Миленко Пешић, разрешава се дужности члана известиоца Одбора за </w:t>
      </w:r>
      <w:proofErr w:type="spellStart"/>
      <w:r>
        <w:t>односе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верским</w:t>
      </w:r>
      <w:proofErr w:type="spellEnd"/>
      <w:r>
        <w:t xml:space="preserve"> </w:t>
      </w:r>
      <w:proofErr w:type="spellStart"/>
      <w:r>
        <w:t>заједницама</w:t>
      </w:r>
      <w:proofErr w:type="spellEnd"/>
      <w:r>
        <w:t xml:space="preserve">, </w:t>
      </w:r>
      <w:proofErr w:type="spellStart"/>
      <w:r>
        <w:t>борбу</w:t>
      </w:r>
      <w:proofErr w:type="spellEnd"/>
      <w:r>
        <w:t xml:space="preserve"> </w:t>
      </w:r>
      <w:proofErr w:type="spellStart"/>
      <w:r>
        <w:t>против</w:t>
      </w:r>
      <w:proofErr w:type="spellEnd"/>
      <w:r>
        <w:t xml:space="preserve"> </w:t>
      </w:r>
      <w:proofErr w:type="spellStart"/>
      <w:r>
        <w:t>корупције</w:t>
      </w:r>
      <w:proofErr w:type="spellEnd"/>
      <w:r>
        <w:t xml:space="preserve"> и </w:t>
      </w:r>
      <w:proofErr w:type="spellStart"/>
      <w:r>
        <w:t>социјална</w:t>
      </w:r>
      <w:proofErr w:type="spellEnd"/>
      <w:r>
        <w:t xml:space="preserve"> </w:t>
      </w:r>
      <w:proofErr w:type="spellStart"/>
      <w:r>
        <w:t>питања</w:t>
      </w:r>
      <w:proofErr w:type="spellEnd"/>
      <w:r>
        <w:t xml:space="preserve"> </w:t>
      </w:r>
      <w:r>
        <w:rPr>
          <w:lang w:val="sr-Cyrl-CS"/>
        </w:rPr>
        <w:t>Скупштине општине Гаџин Хан.</w:t>
      </w:r>
    </w:p>
    <w:p w:rsidR="009D267B" w:rsidRDefault="009D267B" w:rsidP="009D267B">
      <w:pPr>
        <w:jc w:val="both"/>
      </w:pPr>
    </w:p>
    <w:p w:rsidR="009D267B" w:rsidRPr="009D267B" w:rsidRDefault="009D267B" w:rsidP="009D267B">
      <w:pPr>
        <w:jc w:val="both"/>
      </w:pPr>
    </w:p>
    <w:p w:rsidR="009D267B" w:rsidRPr="009D267B" w:rsidRDefault="009D267B" w:rsidP="009D267B">
      <w:pPr>
        <w:jc w:val="center"/>
      </w:pPr>
      <w:r>
        <w:rPr>
          <w:lang w:val="sr-Cyrl-CS"/>
        </w:rPr>
        <w:t>2.</w:t>
      </w:r>
    </w:p>
    <w:p w:rsidR="009D267B" w:rsidRDefault="009D267B" w:rsidP="009D267B">
      <w:pPr>
        <w:jc w:val="both"/>
        <w:rPr>
          <w:lang w:val="sr-Cyrl-CS"/>
        </w:rPr>
      </w:pPr>
      <w:r>
        <w:rPr>
          <w:lang w:val="sr-Cyrl-CS"/>
        </w:rPr>
        <w:tab/>
        <w:t xml:space="preserve">Миљана Петровић, именује се за члана известиоца Одбора за </w:t>
      </w:r>
      <w:proofErr w:type="spellStart"/>
      <w:r>
        <w:t>односе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верским</w:t>
      </w:r>
      <w:proofErr w:type="spellEnd"/>
      <w:r>
        <w:t xml:space="preserve"> </w:t>
      </w:r>
      <w:proofErr w:type="spellStart"/>
      <w:r>
        <w:t>заједницама</w:t>
      </w:r>
      <w:proofErr w:type="spellEnd"/>
      <w:r>
        <w:t xml:space="preserve">, </w:t>
      </w:r>
      <w:proofErr w:type="spellStart"/>
      <w:r>
        <w:t>борбу</w:t>
      </w:r>
      <w:proofErr w:type="spellEnd"/>
      <w:r>
        <w:t xml:space="preserve"> </w:t>
      </w:r>
      <w:proofErr w:type="spellStart"/>
      <w:r>
        <w:t>против</w:t>
      </w:r>
      <w:proofErr w:type="spellEnd"/>
      <w:r>
        <w:t xml:space="preserve"> </w:t>
      </w:r>
      <w:proofErr w:type="spellStart"/>
      <w:r>
        <w:t>корупције</w:t>
      </w:r>
      <w:proofErr w:type="spellEnd"/>
      <w:r>
        <w:t xml:space="preserve"> и </w:t>
      </w:r>
      <w:proofErr w:type="spellStart"/>
      <w:r>
        <w:t>социјална</w:t>
      </w:r>
      <w:proofErr w:type="spellEnd"/>
      <w:r>
        <w:t xml:space="preserve"> </w:t>
      </w:r>
      <w:proofErr w:type="spellStart"/>
      <w:r>
        <w:t>питања</w:t>
      </w:r>
      <w:proofErr w:type="spellEnd"/>
      <w:r>
        <w:t xml:space="preserve"> </w:t>
      </w:r>
      <w:r>
        <w:rPr>
          <w:lang w:val="sr-Cyrl-CS"/>
        </w:rPr>
        <w:t>Скупштине општине Гаџин Хан.</w:t>
      </w:r>
    </w:p>
    <w:p w:rsidR="009D267B" w:rsidRDefault="009D267B" w:rsidP="009D267B">
      <w:pPr>
        <w:jc w:val="both"/>
        <w:rPr>
          <w:lang w:val="sr-Cyrl-CS"/>
        </w:rPr>
      </w:pPr>
    </w:p>
    <w:p w:rsidR="009D267B" w:rsidRDefault="009D267B" w:rsidP="009D267B">
      <w:pPr>
        <w:jc w:val="both"/>
        <w:rPr>
          <w:lang w:val="sr-Cyrl-CS"/>
        </w:rPr>
      </w:pPr>
    </w:p>
    <w:p w:rsidR="009D267B" w:rsidRDefault="009D267B" w:rsidP="009D267B">
      <w:pPr>
        <w:jc w:val="center"/>
        <w:rPr>
          <w:lang w:val="sr-Cyrl-CS"/>
        </w:rPr>
      </w:pPr>
      <w:r>
        <w:rPr>
          <w:lang w:val="sr-Cyrl-CS"/>
        </w:rPr>
        <w:t>3.</w:t>
      </w:r>
    </w:p>
    <w:p w:rsidR="009D267B" w:rsidRDefault="009D267B" w:rsidP="009D267B">
      <w:pPr>
        <w:jc w:val="both"/>
        <w:rPr>
          <w:lang w:val="sr-Cyrl-CS"/>
        </w:rPr>
      </w:pPr>
    </w:p>
    <w:p w:rsidR="009D267B" w:rsidRDefault="009D267B" w:rsidP="009D267B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Решење објавити у *Службеном листу града Ниша*.</w:t>
      </w:r>
    </w:p>
    <w:p w:rsidR="009D267B" w:rsidRDefault="009D267B" w:rsidP="009D267B">
      <w:pPr>
        <w:jc w:val="both"/>
        <w:rPr>
          <w:lang w:val="sr-Cyrl-CS"/>
        </w:rPr>
      </w:pPr>
    </w:p>
    <w:p w:rsidR="009D267B" w:rsidRPr="00AA54C7" w:rsidRDefault="009D267B" w:rsidP="009D267B">
      <w:pPr>
        <w:jc w:val="both"/>
        <w:rPr>
          <w:lang/>
        </w:rPr>
      </w:pPr>
      <w:r>
        <w:rPr>
          <w:lang w:val="sr-Cyrl-CS"/>
        </w:rPr>
        <w:t>Број:</w:t>
      </w:r>
      <w:r w:rsidR="00AA54C7">
        <w:t xml:space="preserve"> 06-</w:t>
      </w:r>
      <w:r w:rsidR="00AA54C7">
        <w:rPr>
          <w:lang/>
        </w:rPr>
        <w:t>59</w:t>
      </w:r>
      <w:r w:rsidR="00AA54C7">
        <w:t>/25-II</w:t>
      </w:r>
    </w:p>
    <w:p w:rsidR="009D267B" w:rsidRDefault="009D267B" w:rsidP="009D267B">
      <w:pPr>
        <w:jc w:val="both"/>
        <w:rPr>
          <w:lang w:val="sr-Cyrl-CS"/>
        </w:rPr>
      </w:pPr>
      <w:r>
        <w:rPr>
          <w:lang w:val="sr-Cyrl-CS"/>
        </w:rPr>
        <w:t>У Гаџином Хану,</w:t>
      </w:r>
      <w:r>
        <w:t xml:space="preserve"> </w:t>
      </w:r>
      <w:r>
        <w:rPr>
          <w:lang w:val="sr-Cyrl-CS"/>
        </w:rPr>
        <w:t>дана 31.03.2025.године.</w:t>
      </w:r>
    </w:p>
    <w:p w:rsidR="009D267B" w:rsidRDefault="009D267B" w:rsidP="009D267B">
      <w:pPr>
        <w:jc w:val="both"/>
        <w:rPr>
          <w:lang w:val="sr-Cyrl-CS"/>
        </w:rPr>
      </w:pPr>
    </w:p>
    <w:p w:rsidR="009D267B" w:rsidRDefault="009D267B" w:rsidP="009D267B">
      <w:pPr>
        <w:jc w:val="center"/>
        <w:rPr>
          <w:lang w:val="sr-Cyrl-CS"/>
        </w:rPr>
      </w:pPr>
      <w:r>
        <w:rPr>
          <w:lang w:val="sr-Cyrl-CS"/>
        </w:rPr>
        <w:t>СКУПШТИНА ОПШТИНЕ ГАЏИН ХАН</w:t>
      </w:r>
    </w:p>
    <w:p w:rsidR="009D267B" w:rsidRDefault="009D267B" w:rsidP="009D267B">
      <w:pPr>
        <w:jc w:val="both"/>
        <w:rPr>
          <w:lang w:val="sr-Cyrl-CS"/>
        </w:rPr>
      </w:pPr>
    </w:p>
    <w:p w:rsidR="009D267B" w:rsidRDefault="009D267B" w:rsidP="009D267B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              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ПРЕДСЕДНИК,</w:t>
      </w:r>
    </w:p>
    <w:p w:rsidR="009D267B" w:rsidRPr="00ED49F4" w:rsidRDefault="0096700C" w:rsidP="009D267B"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Славиша Ивковић,с.р.</w:t>
      </w:r>
      <w:r w:rsidR="009D267B">
        <w:rPr>
          <w:lang w:val="sr-Cyrl-CS"/>
        </w:rPr>
        <w:t xml:space="preserve">          </w:t>
      </w:r>
    </w:p>
    <w:p w:rsidR="00C5255F" w:rsidRPr="009269A8" w:rsidRDefault="00C5255F" w:rsidP="009269A8"/>
    <w:sectPr w:rsidR="00C5255F" w:rsidRPr="009269A8" w:rsidSect="00400E4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773F05"/>
    <w:rsid w:val="00052A12"/>
    <w:rsid w:val="000D4CDE"/>
    <w:rsid w:val="00152D8A"/>
    <w:rsid w:val="00245665"/>
    <w:rsid w:val="00483D80"/>
    <w:rsid w:val="005C3F31"/>
    <w:rsid w:val="00634DA5"/>
    <w:rsid w:val="00773F05"/>
    <w:rsid w:val="008C25AD"/>
    <w:rsid w:val="009269A8"/>
    <w:rsid w:val="0096700C"/>
    <w:rsid w:val="009926A7"/>
    <w:rsid w:val="009D267B"/>
    <w:rsid w:val="00A166E1"/>
    <w:rsid w:val="00A8222F"/>
    <w:rsid w:val="00AA54C7"/>
    <w:rsid w:val="00B47676"/>
    <w:rsid w:val="00C5255F"/>
    <w:rsid w:val="00DD0FC6"/>
    <w:rsid w:val="00E55C33"/>
    <w:rsid w:val="00ED4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Ana</cp:lastModifiedBy>
  <cp:revision>2</cp:revision>
  <cp:lastPrinted>2025-03-31T09:15:00Z</cp:lastPrinted>
  <dcterms:created xsi:type="dcterms:W3CDTF">2025-03-31T09:15:00Z</dcterms:created>
  <dcterms:modified xsi:type="dcterms:W3CDTF">2025-03-31T09:15:00Z</dcterms:modified>
</cp:coreProperties>
</file>